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AE638" w14:textId="77777777" w:rsidR="00F422D3" w:rsidRPr="00B00E1E" w:rsidRDefault="00AB3393" w:rsidP="00B6547F">
      <w:pPr>
        <w:pStyle w:val="Titul1"/>
        <w:spacing w:after="0" w:line="240" w:lineRule="auto"/>
        <w:jc w:val="both"/>
        <w:rPr>
          <w:rFonts w:asciiTheme="minorHAnsi" w:hAnsiTheme="minorHAnsi"/>
        </w:rPr>
      </w:pPr>
      <w:r w:rsidRPr="00B00E1E">
        <w:rPr>
          <w:rFonts w:asciiTheme="minorHAnsi" w:hAnsiTheme="minorHAnsi"/>
        </w:rPr>
        <w:t>Smlouva o</w:t>
      </w:r>
      <w:r w:rsidR="00F364E5" w:rsidRPr="00B00E1E">
        <w:rPr>
          <w:rFonts w:asciiTheme="minorHAnsi" w:hAnsiTheme="minorHAnsi"/>
        </w:rPr>
        <w:t xml:space="preserve"> poskytování služeb údržby, servisu a</w:t>
      </w:r>
      <w:r w:rsidR="003D3C79" w:rsidRPr="00B00E1E">
        <w:rPr>
          <w:rFonts w:asciiTheme="minorHAnsi" w:hAnsiTheme="minorHAnsi"/>
        </w:rPr>
        <w:t> </w:t>
      </w:r>
      <w:r w:rsidR="00F364E5" w:rsidRPr="00B00E1E">
        <w:rPr>
          <w:rFonts w:asciiTheme="minorHAnsi" w:hAnsiTheme="minorHAnsi"/>
        </w:rPr>
        <w:t>rozvoje</w:t>
      </w:r>
    </w:p>
    <w:p w14:paraId="1F0E9F3A" w14:textId="77777777" w:rsidR="00285282" w:rsidRPr="00B00E1E" w:rsidRDefault="00285282" w:rsidP="00B6547F">
      <w:pPr>
        <w:pStyle w:val="Titul2"/>
        <w:spacing w:after="0" w:line="240" w:lineRule="auto"/>
        <w:rPr>
          <w:rFonts w:asciiTheme="minorHAnsi" w:hAnsiTheme="minorHAnsi"/>
        </w:rPr>
      </w:pPr>
    </w:p>
    <w:sdt>
      <w:sdtPr>
        <w:rPr>
          <w:b/>
          <w:sz w:val="32"/>
          <w:szCs w:val="32"/>
        </w:rPr>
        <w:alias w:val="Název akce"/>
        <w:tag w:val="Název akce"/>
        <w:id w:val="373827380"/>
        <w:placeholder>
          <w:docPart w:val="9E857E38B18843699F77C3CE7C288FAA"/>
        </w:placeholder>
        <w:text/>
      </w:sdtPr>
      <w:sdtEndPr/>
      <w:sdtContent>
        <w:p w14:paraId="0EFF4658" w14:textId="77777777" w:rsidR="00430206" w:rsidRPr="00C43046" w:rsidRDefault="00E4534C" w:rsidP="00B6547F">
          <w:pPr>
            <w:pStyle w:val="Tituldatum"/>
            <w:spacing w:after="0" w:line="240" w:lineRule="auto"/>
            <w:jc w:val="both"/>
            <w:rPr>
              <w:b/>
            </w:rPr>
          </w:pPr>
          <w:r w:rsidRPr="00C43046">
            <w:rPr>
              <w:b/>
              <w:sz w:val="32"/>
              <w:szCs w:val="32"/>
            </w:rPr>
            <w:t>„ETCS státní hranice Německo – Dolní Žleb – Kralupy n. Vlt.“</w:t>
          </w:r>
        </w:p>
      </w:sdtContent>
    </w:sdt>
    <w:p w14:paraId="723A6260" w14:textId="77777777" w:rsidR="00285282" w:rsidRPr="00C43046" w:rsidRDefault="00285282" w:rsidP="00B6547F">
      <w:pPr>
        <w:pStyle w:val="Nadpisbezsl1-2"/>
        <w:spacing w:before="0" w:after="0" w:line="240" w:lineRule="auto"/>
        <w:rPr>
          <w:rFonts w:asciiTheme="minorHAnsi" w:hAnsiTheme="minorHAnsi"/>
        </w:rPr>
      </w:pPr>
    </w:p>
    <w:p w14:paraId="433292CA" w14:textId="77777777" w:rsidR="0036503A" w:rsidRPr="00C43046" w:rsidRDefault="0036503A" w:rsidP="00B6547F">
      <w:pPr>
        <w:pStyle w:val="Nadpisbezsl1-2"/>
        <w:spacing w:before="0" w:after="0" w:line="240" w:lineRule="auto"/>
        <w:rPr>
          <w:rFonts w:asciiTheme="minorHAnsi" w:hAnsiTheme="minorHAnsi"/>
        </w:rPr>
      </w:pPr>
    </w:p>
    <w:p w14:paraId="6E5A6C67" w14:textId="60C2C4B3" w:rsidR="0036503A" w:rsidRPr="00AF2FED" w:rsidRDefault="0036503A" w:rsidP="0036503A">
      <w:pPr>
        <w:rPr>
          <w:b/>
        </w:rPr>
      </w:pPr>
      <w:r w:rsidRPr="00AF2FED">
        <w:rPr>
          <w:b/>
        </w:rPr>
        <w:t xml:space="preserve">Číslo smlouvy </w:t>
      </w:r>
      <w:r w:rsidR="00232590">
        <w:rPr>
          <w:b/>
        </w:rPr>
        <w:t>O</w:t>
      </w:r>
      <w:r w:rsidR="00232590" w:rsidRPr="00AF2FED">
        <w:rPr>
          <w:b/>
        </w:rPr>
        <w:t xml:space="preserve">bjednatele </w:t>
      </w:r>
      <w:r w:rsidRPr="00AF2FED">
        <w:rPr>
          <w:b/>
        </w:rPr>
        <w:t>………………</w:t>
      </w:r>
    </w:p>
    <w:p w14:paraId="1DFD9751" w14:textId="5F6B6C07" w:rsidR="0036503A" w:rsidRPr="00AF2FED" w:rsidRDefault="0036503A" w:rsidP="0036503A">
      <w:r w:rsidRPr="00AF2FED">
        <w:rPr>
          <w:b/>
        </w:rPr>
        <w:t>Číslo smlouvy</w:t>
      </w:r>
      <w:r w:rsidRPr="00232590">
        <w:rPr>
          <w:b/>
        </w:rPr>
        <w:t xml:space="preserve"> </w:t>
      </w:r>
      <w:r w:rsidR="00232590" w:rsidRPr="00232590">
        <w:rPr>
          <w:b/>
        </w:rPr>
        <w:t>Zhotovitele</w:t>
      </w:r>
      <w:r w:rsidRPr="00AF2FED">
        <w:rPr>
          <w:b/>
        </w:rPr>
        <w:t>………………</w:t>
      </w:r>
    </w:p>
    <w:p w14:paraId="44DCF6DC" w14:textId="600BEDB4" w:rsidR="00F422D3" w:rsidRPr="00C43046" w:rsidRDefault="00F422D3" w:rsidP="00B6547F">
      <w:pPr>
        <w:pStyle w:val="Nadpisbezsl1-2"/>
        <w:spacing w:before="0" w:after="0" w:line="240" w:lineRule="auto"/>
        <w:rPr>
          <w:rFonts w:asciiTheme="minorHAnsi" w:hAnsiTheme="minorHAnsi"/>
        </w:rPr>
      </w:pPr>
      <w:r w:rsidRPr="00C43046">
        <w:rPr>
          <w:rFonts w:asciiTheme="minorHAnsi" w:hAnsiTheme="minorHAnsi"/>
        </w:rPr>
        <w:t>Smluvní strany:</w:t>
      </w:r>
    </w:p>
    <w:p w14:paraId="6BF724AB" w14:textId="77777777" w:rsidR="00285282" w:rsidRPr="00C43046" w:rsidRDefault="00285282" w:rsidP="00B6547F">
      <w:pPr>
        <w:pStyle w:val="Textbezodsazen"/>
        <w:spacing w:after="0" w:line="240" w:lineRule="auto"/>
        <w:rPr>
          <w:b/>
        </w:rPr>
      </w:pPr>
    </w:p>
    <w:p w14:paraId="0346B0A8" w14:textId="77777777" w:rsidR="00F422D3" w:rsidRPr="00C43046" w:rsidRDefault="00F422D3" w:rsidP="00B6547F">
      <w:pPr>
        <w:pStyle w:val="Textbezodsazen"/>
        <w:spacing w:after="0" w:line="240" w:lineRule="auto"/>
        <w:rPr>
          <w:b/>
        </w:rPr>
      </w:pPr>
      <w:r w:rsidRPr="00C43046">
        <w:rPr>
          <w:b/>
        </w:rPr>
        <w:t>Správa</w:t>
      </w:r>
      <w:r w:rsidR="0018163F" w:rsidRPr="00C43046">
        <w:rPr>
          <w:b/>
        </w:rPr>
        <w:t xml:space="preserve"> železnic</w:t>
      </w:r>
      <w:r w:rsidRPr="00C43046">
        <w:rPr>
          <w:b/>
        </w:rPr>
        <w:t>, státní organizace</w:t>
      </w:r>
    </w:p>
    <w:p w14:paraId="49F3CC50" w14:textId="77777777" w:rsidR="00F422D3" w:rsidRPr="00C43046" w:rsidRDefault="00F422D3" w:rsidP="00B6547F">
      <w:pPr>
        <w:pStyle w:val="Textbezodsazen"/>
        <w:spacing w:after="0" w:line="240" w:lineRule="auto"/>
      </w:pPr>
      <w:r w:rsidRPr="00C43046">
        <w:t xml:space="preserve">se sídlem: Dlážděná 1003/7, 110 00 Praha 1 - Nové Město </w:t>
      </w:r>
    </w:p>
    <w:p w14:paraId="28F1E425" w14:textId="77777777" w:rsidR="00F422D3" w:rsidRPr="00C43046" w:rsidRDefault="00F422D3" w:rsidP="00B6547F">
      <w:pPr>
        <w:pStyle w:val="Textbezodsazen"/>
        <w:spacing w:after="0" w:line="240" w:lineRule="auto"/>
      </w:pPr>
      <w:r w:rsidRPr="00C43046">
        <w:t>IČO: 70994234</w:t>
      </w:r>
      <w:r w:rsidR="00B766EE" w:rsidRPr="00C43046">
        <w:t>,</w:t>
      </w:r>
      <w:r w:rsidRPr="00C43046">
        <w:t xml:space="preserve"> DIČ: CZ70994234</w:t>
      </w:r>
    </w:p>
    <w:p w14:paraId="62CA2A11" w14:textId="77777777" w:rsidR="00F422D3" w:rsidRPr="00C43046" w:rsidRDefault="00F422D3" w:rsidP="00B6547F">
      <w:pPr>
        <w:pStyle w:val="Textbezodsazen"/>
        <w:spacing w:after="0" w:line="240" w:lineRule="auto"/>
      </w:pPr>
      <w:r w:rsidRPr="00C43046">
        <w:t>zapsaná v obchodním rejstříku vedeném Městským soudem v Praze,</w:t>
      </w:r>
      <w:r w:rsidR="00186A60" w:rsidRPr="00C43046">
        <w:t xml:space="preserve"> oddíl A, vložka</w:t>
      </w:r>
      <w:r w:rsidRPr="00C43046">
        <w:t xml:space="preserve"> 48384</w:t>
      </w:r>
    </w:p>
    <w:p w14:paraId="00BCCB16" w14:textId="77C04525" w:rsidR="00F422D3" w:rsidRPr="00C43046" w:rsidRDefault="00F422D3" w:rsidP="00B6547F">
      <w:pPr>
        <w:pStyle w:val="Textbezodsazen"/>
        <w:spacing w:after="0" w:line="240" w:lineRule="auto"/>
      </w:pPr>
      <w:r w:rsidRPr="00C43046">
        <w:t>zastoupen</w:t>
      </w:r>
      <w:r w:rsidR="00B766EE" w:rsidRPr="00C43046">
        <w:t>á</w:t>
      </w:r>
      <w:r w:rsidRPr="00C43046">
        <w:t xml:space="preserve">: </w:t>
      </w:r>
      <w:r w:rsidR="0036503A" w:rsidRPr="00AF2FED">
        <w:t>Bc. Jiřím Svobodou, MBA</w:t>
      </w:r>
      <w:r w:rsidRPr="00AF2FED">
        <w:t xml:space="preserve">, </w:t>
      </w:r>
      <w:r w:rsidR="00501B60" w:rsidRPr="00AF2FED">
        <w:t>generální</w:t>
      </w:r>
      <w:r w:rsidR="0036503A" w:rsidRPr="00AF2FED">
        <w:t>m</w:t>
      </w:r>
      <w:r w:rsidR="00501B60" w:rsidRPr="00AF2FED">
        <w:t xml:space="preserve"> ředitele</w:t>
      </w:r>
      <w:r w:rsidR="0036503A" w:rsidRPr="00AF2FED">
        <w:t>m</w:t>
      </w:r>
      <w:r w:rsidR="00186A60" w:rsidRPr="00C43046">
        <w:t xml:space="preserve">, </w:t>
      </w:r>
      <w:r w:rsidRPr="00C43046">
        <w:t xml:space="preserve">na základě </w:t>
      </w:r>
      <w:r w:rsidR="00186A60" w:rsidRPr="00C43046">
        <w:t>p</w:t>
      </w:r>
      <w:r w:rsidRPr="00C43046">
        <w:t>ověření č. 2372 ze dne 26. 2. 2018</w:t>
      </w:r>
    </w:p>
    <w:p w14:paraId="65C7B699" w14:textId="77777777" w:rsidR="00285282" w:rsidRPr="00C43046" w:rsidRDefault="00285282" w:rsidP="00B6547F">
      <w:pPr>
        <w:pStyle w:val="Textbezodsazen"/>
        <w:spacing w:after="0" w:line="240" w:lineRule="auto"/>
        <w:rPr>
          <w:rStyle w:val="Zdraznnjemn"/>
          <w:b/>
          <w:iCs w:val="0"/>
          <w:color w:val="auto"/>
        </w:rPr>
      </w:pPr>
    </w:p>
    <w:p w14:paraId="39B500D9" w14:textId="26E3D476" w:rsidR="00F422D3" w:rsidRPr="00C43046" w:rsidRDefault="00F422D3" w:rsidP="00B6547F">
      <w:pPr>
        <w:pStyle w:val="Textbezodsazen"/>
        <w:spacing w:after="0" w:line="240" w:lineRule="auto"/>
        <w:rPr>
          <w:rStyle w:val="Zdraznnjemn"/>
          <w:b/>
          <w:iCs w:val="0"/>
          <w:color w:val="auto"/>
        </w:rPr>
      </w:pPr>
      <w:r w:rsidRPr="00C43046">
        <w:rPr>
          <w:rStyle w:val="Zdraznnjemn"/>
          <w:b/>
          <w:iCs w:val="0"/>
          <w:color w:val="auto"/>
        </w:rPr>
        <w:t>Korespondenční adres</w:t>
      </w:r>
      <w:r w:rsidR="00A10EBE" w:rsidRPr="00C43046">
        <w:rPr>
          <w:rStyle w:val="Zdraznnjemn"/>
          <w:b/>
          <w:iCs w:val="0"/>
          <w:color w:val="auto"/>
        </w:rPr>
        <w:t>y</w:t>
      </w:r>
      <w:r w:rsidRPr="00C43046">
        <w:rPr>
          <w:rStyle w:val="Zdraznnjemn"/>
          <w:b/>
          <w:iCs w:val="0"/>
          <w:color w:val="auto"/>
        </w:rPr>
        <w:t xml:space="preserve">: </w:t>
      </w:r>
    </w:p>
    <w:p w14:paraId="5D86B31C" w14:textId="42363DBD" w:rsidR="00A10EBE" w:rsidRPr="00C43046" w:rsidRDefault="00A10EBE" w:rsidP="00B6547F">
      <w:pPr>
        <w:pStyle w:val="Textbezodsazen"/>
        <w:spacing w:after="0" w:line="240" w:lineRule="auto"/>
      </w:pPr>
    </w:p>
    <w:p w14:paraId="35EB5546" w14:textId="179FDB09" w:rsidR="00231810" w:rsidRPr="00AF2FED" w:rsidRDefault="00231810" w:rsidP="00B6547F">
      <w:pPr>
        <w:pStyle w:val="Textbezodsazen"/>
        <w:spacing w:after="0" w:line="240" w:lineRule="auto"/>
      </w:pPr>
      <w:r w:rsidRPr="00AF2FED">
        <w:t>Obecná korespondence týkající se obsahu smlouvy, jejich dodatků a změn:</w:t>
      </w:r>
    </w:p>
    <w:p w14:paraId="15DE0FDF" w14:textId="77777777" w:rsidR="00231810" w:rsidRPr="00AF2FED" w:rsidRDefault="00231810" w:rsidP="00B6547F">
      <w:pPr>
        <w:pStyle w:val="Textbezodsazen"/>
        <w:spacing w:after="0" w:line="240" w:lineRule="auto"/>
      </w:pPr>
    </w:p>
    <w:p w14:paraId="6FEE4E09" w14:textId="11E46DAF" w:rsidR="00E4534C" w:rsidRPr="00AF2FED" w:rsidRDefault="00E4534C" w:rsidP="00B6547F">
      <w:pPr>
        <w:pStyle w:val="Textbezodsazen"/>
        <w:spacing w:after="0" w:line="240" w:lineRule="auto"/>
      </w:pPr>
      <w:r w:rsidRPr="00AF2FED">
        <w:t>Správa železnic, státní organizace</w:t>
      </w:r>
    </w:p>
    <w:p w14:paraId="5F6ADAF9" w14:textId="77777777" w:rsidR="00A10EBE" w:rsidRPr="00AF2FED" w:rsidRDefault="00A10EBE" w:rsidP="00A10EBE">
      <w:pPr>
        <w:pStyle w:val="Textbezodsazen"/>
        <w:spacing w:after="0" w:line="240" w:lineRule="auto"/>
      </w:pPr>
      <w:r w:rsidRPr="00AF2FED">
        <w:t>Generální ředitelství</w:t>
      </w:r>
    </w:p>
    <w:p w14:paraId="24349ADE" w14:textId="0D5A734F" w:rsidR="00E4534C" w:rsidRPr="00AF2FED" w:rsidRDefault="00A10EBE" w:rsidP="00B6547F">
      <w:pPr>
        <w:pStyle w:val="Textbezodsazen"/>
        <w:spacing w:after="0" w:line="240" w:lineRule="auto"/>
      </w:pPr>
      <w:r w:rsidRPr="00AF2FED">
        <w:t>Dlážděná 1003/7</w:t>
      </w:r>
    </w:p>
    <w:p w14:paraId="7B61E7F1" w14:textId="6E002E65" w:rsidR="00E4534C" w:rsidRPr="00AF2FED" w:rsidRDefault="00E4534C" w:rsidP="00B6547F">
      <w:pPr>
        <w:pStyle w:val="Textbezodsazen"/>
        <w:spacing w:after="0" w:line="240" w:lineRule="auto"/>
      </w:pPr>
      <w:r w:rsidRPr="00AF2FED">
        <w:t>1</w:t>
      </w:r>
      <w:r w:rsidR="00A10EBE" w:rsidRPr="00AF2FED">
        <w:t>10</w:t>
      </w:r>
      <w:r w:rsidRPr="00AF2FED">
        <w:t xml:space="preserve"> 00 Praha </w:t>
      </w:r>
      <w:r w:rsidR="00A10EBE" w:rsidRPr="00AF2FED">
        <w:t>1</w:t>
      </w:r>
    </w:p>
    <w:p w14:paraId="418B0FEB" w14:textId="6D9DF0F2" w:rsidR="00A10EBE" w:rsidRPr="00AF2FED" w:rsidRDefault="00A10EBE" w:rsidP="00B6547F">
      <w:pPr>
        <w:pStyle w:val="Textbezodsazen"/>
        <w:spacing w:after="0" w:line="240" w:lineRule="auto"/>
      </w:pPr>
    </w:p>
    <w:p w14:paraId="14CD27F6" w14:textId="7C7DD7E2" w:rsidR="00231810" w:rsidRPr="00AF2FED" w:rsidRDefault="00231810" w:rsidP="00231810">
      <w:pPr>
        <w:pStyle w:val="Textbezodsazen"/>
        <w:spacing w:after="0" w:line="240" w:lineRule="auto"/>
      </w:pPr>
      <w:r w:rsidRPr="00AF2FED">
        <w:t>Korespondence vázaná na zajišťování dále specifikovaných služeb pro traťový úsek v oblastní působnosti Oblastního ředitelství Praha:</w:t>
      </w:r>
    </w:p>
    <w:p w14:paraId="62336B95" w14:textId="77777777" w:rsidR="00231810" w:rsidRPr="00AF2FED" w:rsidRDefault="00231810" w:rsidP="00B6547F">
      <w:pPr>
        <w:pStyle w:val="Textbezodsazen"/>
        <w:spacing w:after="0" w:line="240" w:lineRule="auto"/>
      </w:pPr>
    </w:p>
    <w:p w14:paraId="65A35BE7" w14:textId="5A6B51F1" w:rsidR="00A10EBE" w:rsidRPr="00AF2FED" w:rsidRDefault="00A10EBE" w:rsidP="00B6547F">
      <w:pPr>
        <w:pStyle w:val="Textbezodsazen"/>
        <w:spacing w:after="0" w:line="240" w:lineRule="auto"/>
      </w:pPr>
      <w:r w:rsidRPr="00AF2FED">
        <w:t>Správa železnic, státní organizace</w:t>
      </w:r>
    </w:p>
    <w:p w14:paraId="5F3159E4" w14:textId="215F71F4" w:rsidR="00A10EBE" w:rsidRPr="00AF2FED" w:rsidRDefault="00A10EBE" w:rsidP="00B6547F">
      <w:pPr>
        <w:pStyle w:val="Textbezodsazen"/>
        <w:spacing w:after="0" w:line="240" w:lineRule="auto"/>
      </w:pPr>
      <w:r w:rsidRPr="00AF2FED">
        <w:t>Oblastní ředitelství Praha</w:t>
      </w:r>
    </w:p>
    <w:p w14:paraId="586CACD9" w14:textId="39EA88B1" w:rsidR="00A10EBE" w:rsidRPr="00AF2FED" w:rsidRDefault="00A10EBE" w:rsidP="00B6547F">
      <w:pPr>
        <w:pStyle w:val="Textbezodsazen"/>
        <w:spacing w:after="0" w:line="240" w:lineRule="auto"/>
      </w:pPr>
      <w:r w:rsidRPr="00AF2FED">
        <w:t>Partyzánská 24</w:t>
      </w:r>
    </w:p>
    <w:p w14:paraId="758AB04F" w14:textId="6C259401" w:rsidR="00A10EBE" w:rsidRPr="00AF2FED" w:rsidRDefault="00A10EBE" w:rsidP="00B6547F">
      <w:pPr>
        <w:pStyle w:val="Textbezodsazen"/>
        <w:spacing w:after="0" w:line="240" w:lineRule="auto"/>
      </w:pPr>
      <w:r w:rsidRPr="00AF2FED">
        <w:t>170 00 Praha 7</w:t>
      </w:r>
    </w:p>
    <w:p w14:paraId="78ABE71E" w14:textId="1BC36E50" w:rsidR="00A10EBE" w:rsidRPr="00AF2FED" w:rsidRDefault="00A10EBE" w:rsidP="00B6547F">
      <w:pPr>
        <w:pStyle w:val="Textbezodsazen"/>
        <w:spacing w:after="0" w:line="240" w:lineRule="auto"/>
      </w:pPr>
    </w:p>
    <w:p w14:paraId="776C9A00" w14:textId="17AE9E1F" w:rsidR="00231810" w:rsidRPr="00AF2FED" w:rsidRDefault="00231810" w:rsidP="00231810">
      <w:pPr>
        <w:pStyle w:val="Textbezodsazen"/>
        <w:spacing w:after="0" w:line="240" w:lineRule="auto"/>
      </w:pPr>
      <w:r w:rsidRPr="00AF2FED">
        <w:t>Korespondence vázaná na zajišťování dále specifikovaných služeb pro traťový úsek v oblastní působnosti Oblastního ředitelství Ústí nad Labem:</w:t>
      </w:r>
    </w:p>
    <w:p w14:paraId="4FE05571" w14:textId="77777777" w:rsidR="00231810" w:rsidRPr="00AF2FED" w:rsidRDefault="00231810" w:rsidP="00B6547F">
      <w:pPr>
        <w:pStyle w:val="Textbezodsazen"/>
        <w:spacing w:after="0" w:line="240" w:lineRule="auto"/>
      </w:pPr>
    </w:p>
    <w:p w14:paraId="06815BFF" w14:textId="77777777" w:rsidR="00A10EBE" w:rsidRPr="00AF2FED" w:rsidRDefault="00A10EBE" w:rsidP="00A10EBE">
      <w:pPr>
        <w:pStyle w:val="Textbezodsazen"/>
        <w:spacing w:after="0" w:line="240" w:lineRule="auto"/>
      </w:pPr>
      <w:r w:rsidRPr="00AF2FED">
        <w:t>Správa železnic, státní organizace</w:t>
      </w:r>
    </w:p>
    <w:p w14:paraId="2BB2FEA9" w14:textId="65117FDE" w:rsidR="00A10EBE" w:rsidRPr="00AF2FED" w:rsidRDefault="00A10EBE" w:rsidP="00A10EBE">
      <w:pPr>
        <w:pStyle w:val="Textbezodsazen"/>
        <w:spacing w:after="0" w:line="240" w:lineRule="auto"/>
      </w:pPr>
      <w:r w:rsidRPr="00AF2FED">
        <w:t>Oblastní ředitelství Ústí nad Labem</w:t>
      </w:r>
    </w:p>
    <w:p w14:paraId="0CE055A4" w14:textId="4DEEB933" w:rsidR="00A10EBE" w:rsidRPr="00AF2FED" w:rsidRDefault="00A10EBE" w:rsidP="00A10EBE">
      <w:pPr>
        <w:pStyle w:val="Textbezodsazen"/>
        <w:spacing w:after="0" w:line="240" w:lineRule="auto"/>
      </w:pPr>
      <w:r w:rsidRPr="00AF2FED">
        <w:t>Železničářská 1386/31</w:t>
      </w:r>
    </w:p>
    <w:p w14:paraId="07879EB3" w14:textId="29E63477" w:rsidR="00A10EBE" w:rsidRPr="00B00E1E" w:rsidRDefault="00A10EBE" w:rsidP="00A10EBE">
      <w:pPr>
        <w:pStyle w:val="Textbezodsazen"/>
        <w:spacing w:after="0" w:line="240" w:lineRule="auto"/>
      </w:pPr>
      <w:r w:rsidRPr="00AF2FED">
        <w:t>400 03 Ústí nad Labem</w:t>
      </w:r>
    </w:p>
    <w:p w14:paraId="760C0933" w14:textId="77777777" w:rsidR="00E4534C" w:rsidRPr="00B00E1E" w:rsidRDefault="00E4534C" w:rsidP="00B6547F">
      <w:pPr>
        <w:pStyle w:val="Textbezodsazen"/>
        <w:spacing w:after="0" w:line="240" w:lineRule="auto"/>
      </w:pPr>
      <w:r w:rsidRPr="00B00E1E">
        <w:t xml:space="preserve"> </w:t>
      </w:r>
    </w:p>
    <w:p w14:paraId="46C9E516" w14:textId="77777777" w:rsidR="00F422D3" w:rsidRPr="00B00E1E" w:rsidRDefault="00F422D3" w:rsidP="00B6547F">
      <w:pPr>
        <w:pStyle w:val="Textbezodsazen"/>
        <w:spacing w:after="0" w:line="240" w:lineRule="auto"/>
      </w:pPr>
      <w:r w:rsidRPr="00B00E1E">
        <w:t>(dále jen „</w:t>
      </w:r>
      <w:r w:rsidRPr="00B00E1E">
        <w:rPr>
          <w:b/>
        </w:rPr>
        <w:t>Objednatel</w:t>
      </w:r>
      <w:r w:rsidRPr="00B00E1E">
        <w:t>“)</w:t>
      </w:r>
    </w:p>
    <w:p w14:paraId="4A6644B3" w14:textId="77777777" w:rsidR="00285282" w:rsidRPr="00B00E1E" w:rsidRDefault="00285282" w:rsidP="00B6547F">
      <w:pPr>
        <w:pStyle w:val="Textbezodsazen"/>
        <w:spacing w:after="0" w:line="240" w:lineRule="auto"/>
      </w:pPr>
    </w:p>
    <w:p w14:paraId="50665A59" w14:textId="77777777" w:rsidR="00B42F40" w:rsidRPr="00B00E1E" w:rsidRDefault="00634019" w:rsidP="00B6547F">
      <w:pPr>
        <w:pStyle w:val="Textbezodsazen"/>
        <w:spacing w:after="0" w:line="240" w:lineRule="auto"/>
      </w:pPr>
      <w:r w:rsidRPr="00B00E1E">
        <w:t xml:space="preserve">číslo smlouvy: </w:t>
      </w:r>
      <w:r w:rsidR="00186A60" w:rsidRPr="00B00E1E">
        <w:t>"[</w:t>
      </w:r>
      <w:r w:rsidR="00F422D3" w:rsidRPr="00B00E1E">
        <w:rPr>
          <w:highlight w:val="green"/>
        </w:rPr>
        <w:t>VLOŽÍ OBJEDNATEL</w:t>
      </w:r>
      <w:r w:rsidR="00186A60" w:rsidRPr="00186A60">
        <w:rPr>
          <w:bCs/>
        </w:rPr>
        <w:t>]"</w:t>
      </w:r>
      <w:r w:rsidR="00F422D3" w:rsidRPr="00186A60">
        <w:rPr>
          <w:bCs/>
        </w:rPr>
        <w:t xml:space="preserve"> </w:t>
      </w:r>
    </w:p>
    <w:p w14:paraId="01A4E193" w14:textId="77777777" w:rsidR="00285282" w:rsidRPr="00B00E1E" w:rsidRDefault="00285282" w:rsidP="00B6547F">
      <w:pPr>
        <w:pStyle w:val="Textbezodsazen"/>
        <w:spacing w:after="0" w:line="240" w:lineRule="auto"/>
      </w:pPr>
    </w:p>
    <w:p w14:paraId="03E54E4D" w14:textId="77777777" w:rsidR="00F422D3" w:rsidRPr="00B00E1E" w:rsidRDefault="00F422D3" w:rsidP="00B6547F">
      <w:pPr>
        <w:pStyle w:val="Textbezodsazen"/>
        <w:spacing w:after="0" w:line="240" w:lineRule="auto"/>
      </w:pPr>
      <w:r w:rsidRPr="00B00E1E">
        <w:t>a</w:t>
      </w:r>
    </w:p>
    <w:p w14:paraId="172329D2" w14:textId="77777777" w:rsidR="00285282" w:rsidRPr="00B00E1E" w:rsidRDefault="00285282" w:rsidP="00B6547F">
      <w:pPr>
        <w:pStyle w:val="Textbezodsazen"/>
        <w:spacing w:after="0" w:line="240" w:lineRule="auto"/>
      </w:pPr>
    </w:p>
    <w:p w14:paraId="1F9516AE" w14:textId="77777777" w:rsidR="004C07BE" w:rsidRDefault="004C07BE" w:rsidP="00B6547F">
      <w:pPr>
        <w:pStyle w:val="Textbezodsazen"/>
        <w:spacing w:after="0" w:line="240" w:lineRule="auto"/>
        <w:rPr>
          <w:b/>
        </w:rPr>
      </w:pPr>
    </w:p>
    <w:p w14:paraId="3B080EB4" w14:textId="2AD09948" w:rsidR="00F422D3" w:rsidRPr="00B00E1E" w:rsidRDefault="00F422D3" w:rsidP="00B6547F">
      <w:pPr>
        <w:pStyle w:val="Textbezodsazen"/>
        <w:spacing w:after="0" w:line="240" w:lineRule="auto"/>
        <w:rPr>
          <w:b/>
        </w:rPr>
      </w:pPr>
      <w:r w:rsidRPr="00B00E1E">
        <w:rPr>
          <w:b/>
        </w:rPr>
        <w:lastRenderedPageBreak/>
        <w:t>"[</w:t>
      </w:r>
      <w:r w:rsidRPr="00B00E1E">
        <w:rPr>
          <w:b/>
          <w:highlight w:val="yellow"/>
        </w:rPr>
        <w:t>VLOŽÍ ZHOTOVITEL</w:t>
      </w:r>
      <w:r w:rsidRPr="00B00E1E">
        <w:rPr>
          <w:b/>
        </w:rPr>
        <w:t xml:space="preserve">]" </w:t>
      </w:r>
    </w:p>
    <w:p w14:paraId="3F28F46F" w14:textId="77777777" w:rsidR="00F422D3" w:rsidRPr="00B00E1E" w:rsidRDefault="00F422D3" w:rsidP="00B6547F">
      <w:pPr>
        <w:pStyle w:val="Textbezodsazen"/>
        <w:spacing w:after="0" w:line="240" w:lineRule="auto"/>
      </w:pPr>
      <w:r w:rsidRPr="00B00E1E">
        <w:t>se sídlem: "[</w:t>
      </w:r>
      <w:r w:rsidRPr="00B00E1E">
        <w:rPr>
          <w:highlight w:val="yellow"/>
        </w:rPr>
        <w:t>VLOŽÍ ZHOTOVITEL</w:t>
      </w:r>
      <w:r w:rsidRPr="00B00E1E">
        <w:t xml:space="preserve">]" </w:t>
      </w:r>
    </w:p>
    <w:p w14:paraId="21360AD0" w14:textId="77777777" w:rsidR="00F422D3" w:rsidRPr="00B00E1E" w:rsidRDefault="00F422D3" w:rsidP="00B6547F">
      <w:pPr>
        <w:pStyle w:val="Textbezodsazen"/>
        <w:spacing w:after="0" w:line="240" w:lineRule="auto"/>
      </w:pPr>
      <w:r w:rsidRPr="00B00E1E">
        <w:t>IČO: "[</w:t>
      </w:r>
      <w:r w:rsidRPr="00B00E1E">
        <w:rPr>
          <w:highlight w:val="yellow"/>
        </w:rPr>
        <w:t>VLOŽÍ ZHOTOVITEL</w:t>
      </w:r>
      <w:r w:rsidRPr="00B00E1E">
        <w:t>]", DIČ: "[</w:t>
      </w:r>
      <w:r w:rsidRPr="00B00E1E">
        <w:rPr>
          <w:highlight w:val="yellow"/>
        </w:rPr>
        <w:t>VLOŽÍ ZHOTOVITEL</w:t>
      </w:r>
      <w:r w:rsidRPr="00B00E1E">
        <w:t xml:space="preserve">]" </w:t>
      </w:r>
    </w:p>
    <w:p w14:paraId="314981CA" w14:textId="77777777" w:rsidR="00F422D3" w:rsidRPr="00B00E1E" w:rsidRDefault="00F422D3" w:rsidP="00B6547F">
      <w:pPr>
        <w:pStyle w:val="Textbezodsazen"/>
        <w:spacing w:after="0" w:line="240" w:lineRule="auto"/>
      </w:pPr>
      <w:r w:rsidRPr="00B00E1E">
        <w:t>zapsaná v obchodním rejstříku vedeném "[</w:t>
      </w:r>
      <w:r w:rsidRPr="00B00E1E">
        <w:rPr>
          <w:highlight w:val="yellow"/>
        </w:rPr>
        <w:t>VLOŽÍ ZHOTOVITEL</w:t>
      </w:r>
      <w:r w:rsidRPr="00B00E1E">
        <w:t>]"</w:t>
      </w:r>
      <w:r w:rsidR="00B766EE">
        <w:t>, oddíl</w:t>
      </w:r>
      <w:r w:rsidRPr="00B00E1E">
        <w:t xml:space="preserve"> "</w:t>
      </w:r>
      <w:r w:rsidRPr="00B00E1E">
        <w:rPr>
          <w:highlight w:val="yellow"/>
        </w:rPr>
        <w:t>[VLOŽÍ ZHOTOVITEL</w:t>
      </w:r>
      <w:r w:rsidRPr="00B00E1E">
        <w:t>]",</w:t>
      </w:r>
      <w:r w:rsidR="00B766EE" w:rsidRPr="00B766EE">
        <w:t xml:space="preserve"> </w:t>
      </w:r>
      <w:r w:rsidR="00B766EE">
        <w:t>vložka</w:t>
      </w:r>
      <w:r w:rsidR="00B766EE" w:rsidRPr="00B00E1E">
        <w:t xml:space="preserve"> "</w:t>
      </w:r>
      <w:r w:rsidR="00B766EE" w:rsidRPr="00B00E1E">
        <w:rPr>
          <w:highlight w:val="yellow"/>
        </w:rPr>
        <w:t>[VLOŽÍ ZHOTOVITEL</w:t>
      </w:r>
      <w:r w:rsidR="00B766EE" w:rsidRPr="00B00E1E">
        <w:t>]"</w:t>
      </w:r>
    </w:p>
    <w:p w14:paraId="6C04ED02" w14:textId="77777777" w:rsidR="00F422D3" w:rsidRPr="00B00E1E" w:rsidRDefault="00F422D3" w:rsidP="00B6547F">
      <w:pPr>
        <w:pStyle w:val="Textbezodsazen"/>
        <w:spacing w:after="0" w:line="240" w:lineRule="auto"/>
      </w:pPr>
      <w:r w:rsidRPr="00B00E1E">
        <w:t>bank. spojení: "[</w:t>
      </w:r>
      <w:r w:rsidRPr="00B00E1E">
        <w:rPr>
          <w:highlight w:val="yellow"/>
        </w:rPr>
        <w:t>VLOŽÍ ZHOTOVITEL</w:t>
      </w:r>
      <w:r w:rsidRPr="00B00E1E">
        <w:t>]", č. účtu: "[</w:t>
      </w:r>
      <w:r w:rsidRPr="00B00E1E">
        <w:rPr>
          <w:highlight w:val="yellow"/>
        </w:rPr>
        <w:t>VLOŽÍ ZHOTOVITEL</w:t>
      </w:r>
      <w:r w:rsidRPr="00B00E1E">
        <w:t xml:space="preserve">]" </w:t>
      </w:r>
    </w:p>
    <w:p w14:paraId="140562A3" w14:textId="77777777" w:rsidR="00F422D3" w:rsidRPr="00B00E1E" w:rsidRDefault="00F422D3" w:rsidP="00B6547F">
      <w:pPr>
        <w:pStyle w:val="Textbezodsazen"/>
        <w:spacing w:after="0" w:line="240" w:lineRule="auto"/>
      </w:pPr>
      <w:r w:rsidRPr="00B00E1E">
        <w:t>zastoupen</w:t>
      </w:r>
      <w:r w:rsidR="00B766EE">
        <w:t>á</w:t>
      </w:r>
      <w:r w:rsidRPr="00B00E1E">
        <w:t>: "[</w:t>
      </w:r>
      <w:r w:rsidRPr="00B00E1E">
        <w:rPr>
          <w:highlight w:val="yellow"/>
        </w:rPr>
        <w:t>VLOŽÍ ZHOTOVITEL</w:t>
      </w:r>
      <w:r w:rsidRPr="00B00E1E">
        <w:t xml:space="preserve">]" </w:t>
      </w:r>
    </w:p>
    <w:p w14:paraId="2DA5B2E6" w14:textId="77777777" w:rsidR="00285282" w:rsidRPr="00B00E1E" w:rsidRDefault="00285282" w:rsidP="00B6547F">
      <w:pPr>
        <w:pStyle w:val="Textbezodsazen"/>
        <w:spacing w:after="0" w:line="240" w:lineRule="auto"/>
        <w:rPr>
          <w:rStyle w:val="Zdraznnjemn"/>
          <w:b/>
          <w:iCs w:val="0"/>
          <w:color w:val="auto"/>
        </w:rPr>
      </w:pPr>
    </w:p>
    <w:p w14:paraId="48CCF76C" w14:textId="77777777" w:rsidR="00F422D3" w:rsidRPr="00B00E1E" w:rsidRDefault="00F422D3" w:rsidP="00B6547F">
      <w:pPr>
        <w:pStyle w:val="Textbezodsazen"/>
        <w:spacing w:after="0" w:line="240" w:lineRule="auto"/>
        <w:rPr>
          <w:rStyle w:val="Zdraznnjemn"/>
          <w:b/>
          <w:iCs w:val="0"/>
          <w:color w:val="auto"/>
        </w:rPr>
      </w:pPr>
      <w:r w:rsidRPr="00B00E1E">
        <w:rPr>
          <w:rStyle w:val="Zdraznnjemn"/>
          <w:b/>
          <w:iCs w:val="0"/>
          <w:color w:val="auto"/>
        </w:rPr>
        <w:t xml:space="preserve">Korespondenční adresa: </w:t>
      </w:r>
    </w:p>
    <w:p w14:paraId="7A3CCA37" w14:textId="77777777" w:rsidR="00F422D3" w:rsidRPr="00B00E1E" w:rsidRDefault="00F422D3" w:rsidP="00B6547F">
      <w:pPr>
        <w:pStyle w:val="Textbezodsazen"/>
        <w:spacing w:after="0" w:line="240" w:lineRule="auto"/>
      </w:pPr>
      <w:r w:rsidRPr="00B00E1E">
        <w:t>"[</w:t>
      </w:r>
      <w:r w:rsidRPr="00B00E1E">
        <w:rPr>
          <w:highlight w:val="yellow"/>
        </w:rPr>
        <w:t>VLOŽÍ ZHOTOVITEL</w:t>
      </w:r>
      <w:r w:rsidRPr="00B00E1E">
        <w:t xml:space="preserve">]" </w:t>
      </w:r>
    </w:p>
    <w:p w14:paraId="092693F9" w14:textId="77777777" w:rsidR="00285282" w:rsidRPr="00B00E1E" w:rsidRDefault="00285282" w:rsidP="00B6547F">
      <w:pPr>
        <w:pStyle w:val="Textbezodsazen"/>
        <w:spacing w:after="0" w:line="240" w:lineRule="auto"/>
      </w:pPr>
    </w:p>
    <w:p w14:paraId="280771D4" w14:textId="77777777" w:rsidR="00F422D3" w:rsidRPr="00B00E1E" w:rsidRDefault="00F422D3" w:rsidP="00B6547F">
      <w:pPr>
        <w:pStyle w:val="Textbezodsazen"/>
        <w:spacing w:after="0" w:line="240" w:lineRule="auto"/>
      </w:pPr>
      <w:r w:rsidRPr="00B00E1E">
        <w:t>(dále jen „</w:t>
      </w:r>
      <w:r w:rsidRPr="00B00E1E">
        <w:rPr>
          <w:rStyle w:val="Tun"/>
        </w:rPr>
        <w:t>Zhotovitel</w:t>
      </w:r>
      <w:r w:rsidRPr="00B00E1E">
        <w:t>“)</w:t>
      </w:r>
    </w:p>
    <w:p w14:paraId="40A69899" w14:textId="77777777" w:rsidR="00285282" w:rsidRPr="00B00E1E" w:rsidRDefault="00285282" w:rsidP="00B6547F">
      <w:pPr>
        <w:pStyle w:val="Textbezodsazen"/>
        <w:spacing w:after="0" w:line="240" w:lineRule="auto"/>
      </w:pPr>
    </w:p>
    <w:p w14:paraId="52390377" w14:textId="77777777" w:rsidR="009B1D4F" w:rsidRPr="00B00E1E" w:rsidRDefault="00501B60" w:rsidP="00B6547F">
      <w:pPr>
        <w:pStyle w:val="Textbezodsazen"/>
        <w:spacing w:after="0" w:line="240" w:lineRule="auto"/>
      </w:pPr>
      <w:r w:rsidRPr="00B00E1E">
        <w:t xml:space="preserve">(Objednatel a Zhotovitel společně dále jen jako </w:t>
      </w:r>
      <w:r w:rsidRPr="00B00E1E">
        <w:rPr>
          <w:b/>
          <w:bCs/>
        </w:rPr>
        <w:t>„Smluvní strany“</w:t>
      </w:r>
      <w:r w:rsidRPr="00B00E1E">
        <w:t xml:space="preserve"> nebo též jednotlivě jako </w:t>
      </w:r>
      <w:r w:rsidRPr="00B00E1E">
        <w:rPr>
          <w:b/>
          <w:bCs/>
        </w:rPr>
        <w:t>„Smluvní strana“</w:t>
      </w:r>
      <w:r w:rsidRPr="00B00E1E">
        <w:t>)</w:t>
      </w:r>
    </w:p>
    <w:p w14:paraId="7046DCEC" w14:textId="77777777" w:rsidR="00501B60" w:rsidRPr="00B00E1E" w:rsidRDefault="00B766EE" w:rsidP="00B6547F">
      <w:pPr>
        <w:pStyle w:val="Textbezodsazen"/>
        <w:spacing w:after="0" w:line="240" w:lineRule="auto"/>
      </w:pPr>
      <w:r>
        <w:t xml:space="preserve"> </w:t>
      </w:r>
    </w:p>
    <w:p w14:paraId="69962AC4" w14:textId="77777777" w:rsidR="003D3C79" w:rsidRPr="00B00E1E" w:rsidRDefault="00F422D3" w:rsidP="00B6547F">
      <w:pPr>
        <w:pStyle w:val="Textbezodsazen"/>
        <w:spacing w:after="0" w:line="240" w:lineRule="auto"/>
      </w:pPr>
      <w:r w:rsidRPr="00B00E1E">
        <w:t xml:space="preserve">uzavřely tuto </w:t>
      </w:r>
      <w:r w:rsidR="003D3C79" w:rsidRPr="00B00E1E">
        <w:t>smlouvu</w:t>
      </w:r>
      <w:r w:rsidRPr="00B00E1E">
        <w:t xml:space="preserve"> </w:t>
      </w:r>
      <w:r w:rsidR="00155798" w:rsidRPr="00B00E1E">
        <w:t xml:space="preserve">o poskytování služeb údržby, servisu a rozvoje </w:t>
      </w:r>
      <w:r w:rsidRPr="00B00E1E">
        <w:t xml:space="preserve">(dále jen </w:t>
      </w:r>
      <w:r w:rsidRPr="00B00E1E">
        <w:rPr>
          <w:b/>
          <w:bCs/>
        </w:rPr>
        <w:t>„</w:t>
      </w:r>
      <w:r w:rsidR="003D3C79" w:rsidRPr="00B00E1E">
        <w:rPr>
          <w:b/>
          <w:bCs/>
        </w:rPr>
        <w:t>Smlouva</w:t>
      </w:r>
      <w:r w:rsidRPr="00B00E1E">
        <w:rPr>
          <w:b/>
          <w:bCs/>
        </w:rPr>
        <w:t>“</w:t>
      </w:r>
      <w:r w:rsidRPr="00B00E1E">
        <w:t>) v</w:t>
      </w:r>
      <w:r w:rsidR="008C0493" w:rsidRPr="00B00E1E">
        <w:t> </w:t>
      </w:r>
      <w:r w:rsidRPr="00B00E1E">
        <w:t>souladu s</w:t>
      </w:r>
      <w:r w:rsidR="00501B60" w:rsidRPr="00B00E1E">
        <w:t> ust. § 1746 odst. 2</w:t>
      </w:r>
      <w:r w:rsidRPr="00B00E1E">
        <w:t xml:space="preserve"> </w:t>
      </w:r>
      <w:r w:rsidR="004E6233" w:rsidRPr="00B00E1E">
        <w:t>zákon</w:t>
      </w:r>
      <w:r w:rsidR="00501B60" w:rsidRPr="00B00E1E">
        <w:t>a</w:t>
      </w:r>
      <w:r w:rsidR="004E6233" w:rsidRPr="00B00E1E">
        <w:t xml:space="preserve"> </w:t>
      </w:r>
      <w:r w:rsidRPr="00B00E1E">
        <w:t>č. 89/2012 Sb., občansk</w:t>
      </w:r>
      <w:r w:rsidR="00501B60" w:rsidRPr="00B00E1E">
        <w:t>ého</w:t>
      </w:r>
      <w:r w:rsidRPr="00B00E1E">
        <w:t xml:space="preserve"> zákoník</w:t>
      </w:r>
      <w:r w:rsidR="00501B60" w:rsidRPr="00B00E1E">
        <w:t>u</w:t>
      </w:r>
      <w:r w:rsidRPr="00B00E1E">
        <w:t>, ve</w:t>
      </w:r>
      <w:r w:rsidR="00155798" w:rsidRPr="00B00E1E">
        <w:t> </w:t>
      </w:r>
      <w:r w:rsidRPr="00B00E1E">
        <w:t xml:space="preserve">znění pozdějších předpisů (dále jen </w:t>
      </w:r>
      <w:r w:rsidRPr="00B00E1E">
        <w:rPr>
          <w:b/>
          <w:bCs/>
        </w:rPr>
        <w:t>„</w:t>
      </w:r>
      <w:r w:rsidR="00501B60" w:rsidRPr="00B00E1E">
        <w:rPr>
          <w:b/>
          <w:bCs/>
        </w:rPr>
        <w:t>OZ</w:t>
      </w:r>
      <w:r w:rsidRPr="00B00E1E">
        <w:rPr>
          <w:b/>
          <w:bCs/>
        </w:rPr>
        <w:t>“</w:t>
      </w:r>
      <w:r w:rsidRPr="00B00E1E">
        <w:t>)</w:t>
      </w:r>
      <w:r w:rsidR="003D3C79" w:rsidRPr="00B00E1E">
        <w:t>.</w:t>
      </w:r>
    </w:p>
    <w:p w14:paraId="40F383BC" w14:textId="77777777" w:rsidR="00023C3C" w:rsidRPr="00B00E1E" w:rsidRDefault="00023C3C" w:rsidP="00B6547F">
      <w:pPr>
        <w:pStyle w:val="Textbezodsazen"/>
        <w:spacing w:after="0" w:line="240" w:lineRule="auto"/>
      </w:pPr>
    </w:p>
    <w:p w14:paraId="591197AA" w14:textId="77777777" w:rsidR="00285282" w:rsidRPr="00B00E1E" w:rsidRDefault="00285282" w:rsidP="00B6547F">
      <w:pPr>
        <w:pStyle w:val="Textbezodsazen"/>
        <w:spacing w:after="0" w:line="240" w:lineRule="auto"/>
      </w:pPr>
    </w:p>
    <w:p w14:paraId="12F442D5" w14:textId="77777777" w:rsidR="00023C3C" w:rsidRPr="00B00E1E" w:rsidRDefault="00023C3C" w:rsidP="00B6547F">
      <w:pPr>
        <w:pStyle w:val="Textbezodsazen"/>
        <w:spacing w:after="0" w:line="240" w:lineRule="auto"/>
        <w:jc w:val="center"/>
        <w:rPr>
          <w:b/>
          <w:bCs/>
        </w:rPr>
      </w:pPr>
      <w:r w:rsidRPr="00B00E1E">
        <w:rPr>
          <w:b/>
          <w:bCs/>
        </w:rPr>
        <w:t>Preambule</w:t>
      </w:r>
    </w:p>
    <w:p w14:paraId="3FB49256" w14:textId="77777777" w:rsidR="00285282" w:rsidRPr="00B00E1E" w:rsidRDefault="00285282" w:rsidP="00B6547F">
      <w:pPr>
        <w:pStyle w:val="Textbezodsazen"/>
        <w:spacing w:after="0" w:line="240" w:lineRule="auto"/>
      </w:pPr>
    </w:p>
    <w:p w14:paraId="0D5EC67C" w14:textId="77777777" w:rsidR="00C20DCD" w:rsidRPr="00B00E1E" w:rsidRDefault="00C20DCD" w:rsidP="00B6547F">
      <w:pPr>
        <w:pStyle w:val="Textbezodsazen"/>
        <w:spacing w:after="0" w:line="240" w:lineRule="auto"/>
      </w:pPr>
      <w:r w:rsidRPr="00B00E1E">
        <w:t>Vzhledem k tomu, že</w:t>
      </w:r>
    </w:p>
    <w:p w14:paraId="07F14357" w14:textId="6314C3D9" w:rsidR="00155798" w:rsidRPr="00B00E1E" w:rsidRDefault="00C20DCD" w:rsidP="00B6547F">
      <w:pPr>
        <w:pStyle w:val="Textbezodsazen"/>
        <w:numPr>
          <w:ilvl w:val="0"/>
          <w:numId w:val="33"/>
        </w:numPr>
        <w:spacing w:after="0" w:line="240" w:lineRule="auto"/>
      </w:pPr>
      <w:r w:rsidRPr="00B00E1E">
        <w:t>Objednatel je zadavatel</w:t>
      </w:r>
      <w:r w:rsidR="00B766EE">
        <w:t>em</w:t>
      </w:r>
      <w:r w:rsidRPr="00B00E1E">
        <w:t xml:space="preserve"> </w:t>
      </w:r>
      <w:r w:rsidR="00155798" w:rsidRPr="00B00E1E">
        <w:t xml:space="preserve">sektorové nadlimitní veřejné zakázky na stavební práce </w:t>
      </w:r>
      <w:bookmarkStart w:id="0" w:name="_Hlk124082299"/>
      <w:r w:rsidR="00155798" w:rsidRPr="00B00E1E">
        <w:t xml:space="preserve">s názvem </w:t>
      </w:r>
      <w:r w:rsidR="00155798" w:rsidRPr="00B766EE">
        <w:rPr>
          <w:i/>
          <w:iCs/>
        </w:rPr>
        <w:t>„ETCS státní hranice Německo – Dolní Žleb – Kralupy n. Vlt.“</w:t>
      </w:r>
      <w:r w:rsidR="00155798" w:rsidRPr="00B00E1E">
        <w:t>,</w:t>
      </w:r>
      <w:bookmarkEnd w:id="0"/>
      <w:r w:rsidR="00155798" w:rsidRPr="00B00E1E">
        <w:t xml:space="preserve"> jejímž předmětem je zhotovení díla dle zadávací dokumentace veřejné zakázky a poskytování souvisejících služeb údržby, servisu a rozvoje </w:t>
      </w:r>
      <w:r w:rsidR="00285282" w:rsidRPr="00B00E1E">
        <w:t xml:space="preserve">dodaných zabezpečovacích zařízení a všech dodávaných návazných zařízení, která mají </w:t>
      </w:r>
      <w:r w:rsidR="001E5344">
        <w:t>softwarové</w:t>
      </w:r>
      <w:r w:rsidR="001E5344" w:rsidRPr="00B00E1E">
        <w:t xml:space="preserve"> </w:t>
      </w:r>
      <w:r w:rsidR="00285282" w:rsidRPr="00B00E1E">
        <w:t xml:space="preserve">rozhraní se zabezpečovacím zařízením </w:t>
      </w:r>
      <w:r w:rsidR="00155798" w:rsidRPr="00B00E1E">
        <w:t xml:space="preserve">(dále jen </w:t>
      </w:r>
      <w:r w:rsidR="00155798" w:rsidRPr="00B00E1E">
        <w:rPr>
          <w:b/>
          <w:bCs/>
        </w:rPr>
        <w:t>„Veřejná zakázka“</w:t>
      </w:r>
      <w:r w:rsidR="00155798" w:rsidRPr="00B00E1E">
        <w:t>),</w:t>
      </w:r>
    </w:p>
    <w:p w14:paraId="4DB10E3C" w14:textId="77777777" w:rsidR="00233162" w:rsidRPr="00B00E1E" w:rsidRDefault="00233162" w:rsidP="00233162">
      <w:pPr>
        <w:pStyle w:val="Textbezodsazen"/>
        <w:numPr>
          <w:ilvl w:val="0"/>
          <w:numId w:val="33"/>
        </w:numPr>
        <w:spacing w:after="0" w:line="240" w:lineRule="auto"/>
      </w:pPr>
      <w:r w:rsidRPr="00B00E1E">
        <w:t>Smluvní strany současně uzav</w:t>
      </w:r>
      <w:r>
        <w:t>írají</w:t>
      </w:r>
      <w:r w:rsidRPr="00B00E1E">
        <w:t xml:space="preserve"> na základě zadávacího řízení Veřejné zakázky smlouvu o dílo, jejímž předmětem je zhotovení projektové dokumentace a následná realizace díla</w:t>
      </w:r>
      <w:r w:rsidRPr="00B766EE">
        <w:t xml:space="preserve"> s názvem „ETCS státní hranice Německo – Dolní Žleb – Kralupy n. Vlt.“,</w:t>
      </w:r>
      <w:r w:rsidRPr="00B00E1E">
        <w:t xml:space="preserve"> dle zadávací dokumentace Veřejné zakázky</w:t>
      </w:r>
      <w:r>
        <w:t xml:space="preserve"> </w:t>
      </w:r>
      <w:r w:rsidRPr="00B00E1E">
        <w:t xml:space="preserve">(dále jen </w:t>
      </w:r>
      <w:r w:rsidRPr="00B00E1E">
        <w:rPr>
          <w:b/>
          <w:bCs/>
        </w:rPr>
        <w:t>„Smlouva o dílo“</w:t>
      </w:r>
      <w:r w:rsidRPr="00B00E1E">
        <w:t>),</w:t>
      </w:r>
    </w:p>
    <w:p w14:paraId="1C7C0564" w14:textId="3001FB0F" w:rsidR="008C0493" w:rsidRPr="00B00E1E" w:rsidRDefault="008C0493" w:rsidP="00B6547F">
      <w:pPr>
        <w:pStyle w:val="Textbezodsazen"/>
        <w:numPr>
          <w:ilvl w:val="0"/>
          <w:numId w:val="33"/>
        </w:numPr>
        <w:spacing w:after="0" w:line="240" w:lineRule="auto"/>
      </w:pPr>
      <w:r w:rsidRPr="00B00E1E">
        <w:t>nabídka Zhotovitele podaná v</w:t>
      </w:r>
      <w:r w:rsidR="00233162">
        <w:t> </w:t>
      </w:r>
      <w:r w:rsidRPr="00B00E1E">
        <w:t>rámci</w:t>
      </w:r>
      <w:r w:rsidR="00233162">
        <w:t xml:space="preserve"> </w:t>
      </w:r>
      <w:r w:rsidRPr="00B00E1E">
        <w:t>zadávacího řízení Veřejné zakázky byla Objednatelem v souladu se zadávací dokumentací Veřejné zakázky vyhodnocena jako nejvýhodnější a Zhotovitel byl vybrán k uzavření smlouvy na plnění Veřejné zakázky, sestávající z této Smlouvy</w:t>
      </w:r>
      <w:r w:rsidR="00D36C66">
        <w:t xml:space="preserve">, Smlouvy </w:t>
      </w:r>
      <w:r w:rsidR="00D36C66" w:rsidRPr="00D36C66">
        <w:t>o údržbě, provozu a rozvoji provozní aplikac</w:t>
      </w:r>
      <w:r w:rsidR="00F118D7">
        <w:t>e</w:t>
      </w:r>
      <w:r w:rsidRPr="00B00E1E">
        <w:t xml:space="preserve"> a </w:t>
      </w:r>
      <w:r w:rsidR="00233162">
        <w:t>S</w:t>
      </w:r>
      <w:r w:rsidRPr="00B00E1E">
        <w:t>mlouvy o dílo,</w:t>
      </w:r>
    </w:p>
    <w:p w14:paraId="5CE78EE4" w14:textId="4E2F7CEB" w:rsidR="00C20DCD" w:rsidRPr="00B00E1E" w:rsidRDefault="00155798" w:rsidP="00B6547F">
      <w:pPr>
        <w:pStyle w:val="Textbezodsazen"/>
        <w:numPr>
          <w:ilvl w:val="0"/>
          <w:numId w:val="33"/>
        </w:numPr>
        <w:spacing w:after="0" w:line="240" w:lineRule="auto"/>
      </w:pPr>
      <w:r w:rsidRPr="00B00E1E">
        <w:t>Objednatel</w:t>
      </w:r>
      <w:r w:rsidR="008C0493" w:rsidRPr="00B00E1E">
        <w:t xml:space="preserve"> má zájem na zajištění služeb údržby, servisu a rozvoje</w:t>
      </w:r>
      <w:r w:rsidR="00B766EE" w:rsidRPr="00B766EE">
        <w:t xml:space="preserve"> dodaných zabezpečovacích zařízení a všech dodávaných návazných zařízení, která mají </w:t>
      </w:r>
      <w:r w:rsidR="001E5344">
        <w:t>softwarové</w:t>
      </w:r>
      <w:r w:rsidR="001E5344" w:rsidRPr="00B766EE">
        <w:t xml:space="preserve"> </w:t>
      </w:r>
      <w:r w:rsidR="00B766EE" w:rsidRPr="00B766EE">
        <w:t>rozhraní se zabezpečovacím zařízením</w:t>
      </w:r>
      <w:r w:rsidR="00B82A4A">
        <w:t>,</w:t>
      </w:r>
      <w:r w:rsidR="00C777E3">
        <w:t xml:space="preserve"> s výjimkou těch, na která </w:t>
      </w:r>
      <w:r w:rsidR="00F118D7">
        <w:t>se vztahuje</w:t>
      </w:r>
      <w:r w:rsidR="00C777E3">
        <w:t xml:space="preserve"> Smlouv</w:t>
      </w:r>
      <w:r w:rsidR="00F118D7">
        <w:t>a</w:t>
      </w:r>
      <w:r w:rsidR="00C777E3">
        <w:t xml:space="preserve"> </w:t>
      </w:r>
      <w:r w:rsidR="00C777E3" w:rsidRPr="00D36C66">
        <w:t>o údržbě, provozu a rozvoji provozní aplikac</w:t>
      </w:r>
      <w:r w:rsidR="00F118D7">
        <w:t>e</w:t>
      </w:r>
      <w:r w:rsidR="00C777E3">
        <w:t>,</w:t>
      </w:r>
      <w:r w:rsidR="00B82A4A">
        <w:t xml:space="preserve"> a </w:t>
      </w:r>
      <w:r w:rsidR="00F118D7">
        <w:t>Informačních systémů pro cestující (</w:t>
      </w:r>
      <w:r w:rsidR="00F118D7" w:rsidRPr="00C462A7">
        <w:t>vizuální informační systém, rozhlas pro cestující</w:t>
      </w:r>
      <w:r w:rsidR="00F118D7">
        <w:t xml:space="preserve">) a </w:t>
      </w:r>
      <w:r w:rsidR="00F118D7" w:rsidRPr="00CF02F5">
        <w:t>Integrovan</w:t>
      </w:r>
      <w:r w:rsidR="004D12DD">
        <w:t>ých</w:t>
      </w:r>
      <w:r w:rsidR="00F118D7" w:rsidRPr="00CF02F5">
        <w:t xml:space="preserve"> telekomunikační</w:t>
      </w:r>
      <w:r w:rsidR="004D12DD">
        <w:t>ch</w:t>
      </w:r>
      <w:r w:rsidR="00F118D7" w:rsidRPr="00CF02F5">
        <w:t xml:space="preserve"> zařízení </w:t>
      </w:r>
      <w:r w:rsidR="00F118D7">
        <w:t>(dispečerské komunikační platformy) pro sdělovací zařízení</w:t>
      </w:r>
      <w:r w:rsidR="00B766EE">
        <w:t>, tj.</w:t>
      </w:r>
      <w:r w:rsidR="008C0493" w:rsidRPr="00B00E1E">
        <w:t xml:space="preserve"> díla zhotoveného na základě Smlouvy o dílo</w:t>
      </w:r>
      <w:r w:rsidR="00B766EE">
        <w:t>,</w:t>
      </w:r>
      <w:r w:rsidR="008C0493" w:rsidRPr="00B00E1E">
        <w:t xml:space="preserve"> v rozsahu a za podmínek stanovených touto Smlouvou,</w:t>
      </w:r>
    </w:p>
    <w:p w14:paraId="3A619832" w14:textId="77777777" w:rsidR="00285282" w:rsidRPr="00B00E1E" w:rsidRDefault="00285282" w:rsidP="00B6547F">
      <w:pPr>
        <w:pStyle w:val="Textbezodsazen"/>
        <w:spacing w:after="0" w:line="240" w:lineRule="auto"/>
      </w:pPr>
    </w:p>
    <w:p w14:paraId="4D18880F" w14:textId="463C6E2F" w:rsidR="00736294" w:rsidRPr="00B00E1E" w:rsidRDefault="008C0493" w:rsidP="00B6547F">
      <w:pPr>
        <w:pStyle w:val="Textbezodsazen"/>
        <w:spacing w:after="0" w:line="240" w:lineRule="auto"/>
      </w:pPr>
      <w:r w:rsidRPr="00B00E1E">
        <w:t>se Smluvní strany, vědomy si svých závazků v této Smlouvě obsažených a s úmyslem být touto Smlouvou vázány, dohodly na následujícím znění Smlouvy.</w:t>
      </w:r>
    </w:p>
    <w:p w14:paraId="412895BE" w14:textId="77777777" w:rsidR="00023C3C" w:rsidRPr="00B00E1E" w:rsidRDefault="00023C3C" w:rsidP="00B6547F">
      <w:pPr>
        <w:pStyle w:val="slovanseznam3"/>
        <w:numPr>
          <w:ilvl w:val="0"/>
          <w:numId w:val="0"/>
        </w:numPr>
        <w:spacing w:before="0" w:after="0" w:line="240" w:lineRule="auto"/>
      </w:pPr>
    </w:p>
    <w:p w14:paraId="4D058240" w14:textId="77777777" w:rsidR="00285282" w:rsidRPr="00B00E1E" w:rsidRDefault="00285282" w:rsidP="00B6547F">
      <w:pPr>
        <w:pStyle w:val="slovanseznam3"/>
        <w:numPr>
          <w:ilvl w:val="0"/>
          <w:numId w:val="0"/>
        </w:numPr>
        <w:spacing w:before="0" w:after="0" w:line="240" w:lineRule="auto"/>
      </w:pPr>
    </w:p>
    <w:p w14:paraId="67629E20" w14:textId="77777777"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I.</w:t>
      </w:r>
      <w:r w:rsidRPr="00B00E1E">
        <w:rPr>
          <w:rFonts w:asciiTheme="minorHAnsi" w:hAnsiTheme="minorHAnsi" w:cs="Arial"/>
          <w:color w:val="auto"/>
          <w:szCs w:val="18"/>
        </w:rPr>
        <w:br/>
        <w:t>Úvodní ustanovení</w:t>
      </w:r>
    </w:p>
    <w:p w14:paraId="4D591966" w14:textId="77777777" w:rsidR="00023C3C" w:rsidRPr="00B00E1E" w:rsidRDefault="00023C3C" w:rsidP="00B6547F">
      <w:pPr>
        <w:spacing w:after="0" w:line="240" w:lineRule="auto"/>
        <w:jc w:val="both"/>
        <w:rPr>
          <w:rFonts w:cs="Arial"/>
        </w:rPr>
      </w:pPr>
    </w:p>
    <w:p w14:paraId="6E304DD8" w14:textId="04D663E5" w:rsidR="00023C3C" w:rsidRPr="00B00E1E" w:rsidRDefault="00023C3C" w:rsidP="00B6547F">
      <w:pPr>
        <w:pStyle w:val="RLTextlnkuslovan"/>
        <w:keepNext/>
        <w:tabs>
          <w:tab w:val="clear" w:pos="1474"/>
          <w:tab w:val="num" w:pos="567"/>
        </w:tabs>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 xml:space="preserve">Účelem této Smlouvy je úprava </w:t>
      </w:r>
      <w:r w:rsidRPr="00C43046">
        <w:rPr>
          <w:rFonts w:asciiTheme="minorHAnsi" w:hAnsiTheme="minorHAnsi" w:cs="Arial"/>
          <w:sz w:val="18"/>
          <w:szCs w:val="18"/>
        </w:rPr>
        <w:t xml:space="preserve">práv a povinností </w:t>
      </w:r>
      <w:r w:rsidR="00142083" w:rsidRPr="00C43046">
        <w:rPr>
          <w:rFonts w:asciiTheme="minorHAnsi" w:hAnsiTheme="minorHAnsi" w:cs="Arial"/>
          <w:sz w:val="18"/>
          <w:szCs w:val="18"/>
        </w:rPr>
        <w:t>S</w:t>
      </w:r>
      <w:r w:rsidRPr="00C43046">
        <w:rPr>
          <w:rFonts w:asciiTheme="minorHAnsi" w:hAnsiTheme="minorHAnsi" w:cs="Arial"/>
          <w:sz w:val="18"/>
          <w:szCs w:val="18"/>
        </w:rPr>
        <w:t xml:space="preserve">mluvních stran </w:t>
      </w:r>
      <w:r w:rsidR="00142083" w:rsidRPr="00C43046">
        <w:rPr>
          <w:rFonts w:asciiTheme="minorHAnsi" w:hAnsiTheme="minorHAnsi" w:cs="Arial"/>
          <w:sz w:val="18"/>
          <w:szCs w:val="18"/>
        </w:rPr>
        <w:t>při zajištění služeb údržby, servisu a rozvoje díla, jehož zhotovení je předmětem Smlouvy o dílo</w:t>
      </w:r>
      <w:r w:rsidR="00E73F87" w:rsidRPr="00C43046">
        <w:rPr>
          <w:rFonts w:asciiTheme="minorHAnsi" w:hAnsiTheme="minorHAnsi" w:cs="Arial"/>
          <w:sz w:val="18"/>
          <w:szCs w:val="18"/>
        </w:rPr>
        <w:t xml:space="preserve">, tj. všech zabezpečovacích zařízení a všech návazných zařízení, která mají </w:t>
      </w:r>
      <w:r w:rsidR="001E5344">
        <w:rPr>
          <w:rFonts w:asciiTheme="minorHAnsi" w:hAnsiTheme="minorHAnsi" w:cs="Arial"/>
          <w:sz w:val="18"/>
          <w:szCs w:val="18"/>
        </w:rPr>
        <w:t>softwarové</w:t>
      </w:r>
      <w:r w:rsidR="001E5344" w:rsidRPr="00C43046">
        <w:rPr>
          <w:rFonts w:asciiTheme="minorHAnsi" w:hAnsiTheme="minorHAnsi" w:cs="Arial"/>
          <w:sz w:val="18"/>
          <w:szCs w:val="18"/>
        </w:rPr>
        <w:t xml:space="preserve"> </w:t>
      </w:r>
      <w:r w:rsidR="00E73F87" w:rsidRPr="00C43046">
        <w:rPr>
          <w:rFonts w:asciiTheme="minorHAnsi" w:hAnsiTheme="minorHAnsi" w:cs="Arial"/>
          <w:sz w:val="18"/>
          <w:szCs w:val="18"/>
        </w:rPr>
        <w:t>rozhraní se zabezpečovacím zařízením</w:t>
      </w:r>
      <w:r w:rsidR="005A7073" w:rsidRPr="00C43046">
        <w:rPr>
          <w:rFonts w:asciiTheme="minorHAnsi" w:hAnsiTheme="minorHAnsi" w:cs="Arial"/>
          <w:sz w:val="18"/>
          <w:szCs w:val="18"/>
        </w:rPr>
        <w:t>,</w:t>
      </w:r>
      <w:r w:rsidR="00E73F87" w:rsidRPr="00C43046">
        <w:rPr>
          <w:rFonts w:asciiTheme="minorHAnsi" w:hAnsiTheme="minorHAnsi" w:cs="Arial"/>
          <w:sz w:val="18"/>
          <w:szCs w:val="18"/>
        </w:rPr>
        <w:t xml:space="preserve"> </w:t>
      </w:r>
      <w:r w:rsidR="00E56BD6">
        <w:rPr>
          <w:rFonts w:asciiTheme="minorHAnsi" w:hAnsiTheme="minorHAnsi" w:cs="Arial"/>
          <w:sz w:val="18"/>
          <w:szCs w:val="18"/>
        </w:rPr>
        <w:t>a Informačních systémů pro cestující (</w:t>
      </w:r>
      <w:r w:rsidR="00E56BD6" w:rsidRPr="00C462A7">
        <w:rPr>
          <w:rFonts w:asciiTheme="minorHAnsi" w:hAnsiTheme="minorHAnsi" w:cs="Arial"/>
          <w:sz w:val="18"/>
          <w:szCs w:val="18"/>
        </w:rPr>
        <w:t>vizuální informační systém, rozhlas pro cestující</w:t>
      </w:r>
      <w:r w:rsidR="00E56BD6">
        <w:rPr>
          <w:rFonts w:asciiTheme="minorHAnsi" w:hAnsiTheme="minorHAnsi" w:cs="Arial"/>
          <w:sz w:val="18"/>
          <w:szCs w:val="18"/>
        </w:rPr>
        <w:t xml:space="preserve">) </w:t>
      </w:r>
      <w:r w:rsidR="00E56BD6">
        <w:t xml:space="preserve">a </w:t>
      </w:r>
      <w:r w:rsidR="00E56BD6" w:rsidRPr="00CF02F5">
        <w:t>Integrovan</w:t>
      </w:r>
      <w:r w:rsidR="00E56BD6">
        <w:t>ých</w:t>
      </w:r>
      <w:r w:rsidR="00E56BD6" w:rsidRPr="00CF02F5">
        <w:t xml:space="preserve"> telekomunikační</w:t>
      </w:r>
      <w:r w:rsidR="00E56BD6">
        <w:t>ch</w:t>
      </w:r>
      <w:r w:rsidR="00E56BD6" w:rsidRPr="00CF02F5">
        <w:t xml:space="preserve"> zařízení</w:t>
      </w:r>
      <w:r w:rsidR="00E56BD6">
        <w:t xml:space="preserve"> </w:t>
      </w:r>
      <w:r w:rsidR="00E56BD6">
        <w:rPr>
          <w:rFonts w:asciiTheme="minorHAnsi" w:hAnsiTheme="minorHAnsi" w:cs="Arial"/>
          <w:sz w:val="18"/>
          <w:szCs w:val="18"/>
        </w:rPr>
        <w:t xml:space="preserve">pro sdělovací </w:t>
      </w:r>
      <w:r w:rsidR="00E56BD6">
        <w:rPr>
          <w:rFonts w:asciiTheme="minorHAnsi" w:hAnsiTheme="minorHAnsi" w:cs="Arial"/>
          <w:sz w:val="18"/>
          <w:szCs w:val="18"/>
        </w:rPr>
        <w:lastRenderedPageBreak/>
        <w:t>zařízení,</w:t>
      </w:r>
      <w:r w:rsidR="00E56BD6" w:rsidDel="00E56BD6">
        <w:rPr>
          <w:rFonts w:asciiTheme="minorHAnsi" w:hAnsiTheme="minorHAnsi" w:cs="Arial"/>
          <w:sz w:val="18"/>
          <w:szCs w:val="18"/>
        </w:rPr>
        <w:t xml:space="preserve"> </w:t>
      </w:r>
      <w:r w:rsidR="00B77269" w:rsidRPr="00C43046">
        <w:rPr>
          <w:rFonts w:asciiTheme="minorHAnsi" w:hAnsiTheme="minorHAnsi" w:cs="Arial"/>
          <w:sz w:val="18"/>
          <w:szCs w:val="18"/>
        </w:rPr>
        <w:t xml:space="preserve">dodaných v rámci stavby „ETCS státní hranice Německo – Dolní Žleb – Kralupy n. Vlt.“ </w:t>
      </w:r>
      <w:r w:rsidR="00142083" w:rsidRPr="00C43046">
        <w:rPr>
          <w:rFonts w:asciiTheme="minorHAnsi" w:hAnsiTheme="minorHAnsi" w:cs="Arial"/>
          <w:sz w:val="18"/>
          <w:szCs w:val="18"/>
        </w:rPr>
        <w:t>(dále</w:t>
      </w:r>
      <w:r w:rsidR="00E73F87" w:rsidRPr="00C43046">
        <w:rPr>
          <w:rFonts w:asciiTheme="minorHAnsi" w:hAnsiTheme="minorHAnsi" w:cs="Arial"/>
          <w:sz w:val="18"/>
          <w:szCs w:val="18"/>
        </w:rPr>
        <w:t xml:space="preserve"> také</w:t>
      </w:r>
      <w:r w:rsidR="00142083" w:rsidRPr="00C43046">
        <w:rPr>
          <w:rFonts w:asciiTheme="minorHAnsi" w:hAnsiTheme="minorHAnsi" w:cs="Arial"/>
          <w:sz w:val="18"/>
          <w:szCs w:val="18"/>
        </w:rPr>
        <w:t xml:space="preserve"> jen jako </w:t>
      </w:r>
      <w:r w:rsidR="00142083" w:rsidRPr="00C43046">
        <w:rPr>
          <w:rFonts w:asciiTheme="minorHAnsi" w:hAnsiTheme="minorHAnsi" w:cs="Arial"/>
          <w:b/>
          <w:bCs/>
          <w:sz w:val="18"/>
          <w:szCs w:val="18"/>
        </w:rPr>
        <w:t>„Dílo“</w:t>
      </w:r>
      <w:r w:rsidR="00142083" w:rsidRPr="00C43046">
        <w:rPr>
          <w:rFonts w:asciiTheme="minorHAnsi" w:hAnsiTheme="minorHAnsi" w:cs="Arial"/>
          <w:sz w:val="18"/>
          <w:szCs w:val="18"/>
        </w:rPr>
        <w:t>)</w:t>
      </w:r>
      <w:r w:rsidRPr="00C43046">
        <w:rPr>
          <w:rFonts w:asciiTheme="minorHAnsi" w:hAnsiTheme="minorHAnsi" w:cs="Arial"/>
          <w:sz w:val="18"/>
          <w:szCs w:val="18"/>
        </w:rPr>
        <w:t>.</w:t>
      </w:r>
      <w:r w:rsidR="00E73F87" w:rsidRPr="00C43046">
        <w:rPr>
          <w:rFonts w:asciiTheme="minorHAnsi" w:hAnsiTheme="minorHAnsi" w:cs="Arial"/>
          <w:sz w:val="18"/>
          <w:szCs w:val="18"/>
        </w:rPr>
        <w:t xml:space="preserve"> </w:t>
      </w:r>
      <w:r w:rsidRPr="00C43046">
        <w:rPr>
          <w:rFonts w:asciiTheme="minorHAnsi" w:hAnsiTheme="minorHAnsi" w:cs="Arial"/>
          <w:sz w:val="18"/>
          <w:szCs w:val="18"/>
        </w:rPr>
        <w:t xml:space="preserve">Na základě této Smlouvy </w:t>
      </w:r>
      <w:r w:rsidR="00353A32" w:rsidRPr="00C43046">
        <w:rPr>
          <w:rFonts w:asciiTheme="minorHAnsi" w:hAnsiTheme="minorHAnsi" w:cs="Arial"/>
          <w:sz w:val="18"/>
          <w:szCs w:val="18"/>
        </w:rPr>
        <w:t>bude Zhotovitel poskytovat Objednateli</w:t>
      </w:r>
      <w:r w:rsidRPr="00C43046">
        <w:rPr>
          <w:rFonts w:asciiTheme="minorHAnsi" w:hAnsiTheme="minorHAnsi" w:cs="Arial"/>
          <w:sz w:val="18"/>
          <w:szCs w:val="18"/>
        </w:rPr>
        <w:t xml:space="preserve"> </w:t>
      </w:r>
      <w:r w:rsidR="00353A32" w:rsidRPr="00C43046">
        <w:rPr>
          <w:rFonts w:asciiTheme="minorHAnsi" w:hAnsiTheme="minorHAnsi" w:cs="Arial"/>
          <w:sz w:val="18"/>
          <w:szCs w:val="18"/>
        </w:rPr>
        <w:t>činnosti specifikované</w:t>
      </w:r>
      <w:r w:rsidR="00353A32" w:rsidRPr="00B00E1E">
        <w:rPr>
          <w:rFonts w:asciiTheme="minorHAnsi" w:hAnsiTheme="minorHAnsi" w:cs="Arial"/>
          <w:sz w:val="18"/>
          <w:szCs w:val="18"/>
        </w:rPr>
        <w:t xml:space="preserve"> v této Smlouvě, jejichž c</w:t>
      </w:r>
      <w:r w:rsidRPr="00B00E1E">
        <w:rPr>
          <w:rFonts w:asciiTheme="minorHAnsi" w:hAnsiTheme="minorHAnsi" w:cs="Arial"/>
          <w:sz w:val="18"/>
          <w:szCs w:val="18"/>
        </w:rPr>
        <w:t>ílem je</w:t>
      </w:r>
      <w:bookmarkStart w:id="1" w:name="_Hlk11678460"/>
      <w:r w:rsidRPr="00B00E1E">
        <w:rPr>
          <w:rFonts w:asciiTheme="minorHAnsi" w:hAnsiTheme="minorHAnsi" w:cs="Arial"/>
          <w:sz w:val="18"/>
          <w:szCs w:val="18"/>
        </w:rPr>
        <w:t xml:space="preserve"> zajištění </w:t>
      </w:r>
      <w:bookmarkEnd w:id="1"/>
      <w:r w:rsidR="00353A32" w:rsidRPr="00B00E1E">
        <w:rPr>
          <w:rFonts w:asciiTheme="minorHAnsi" w:hAnsiTheme="minorHAnsi" w:cs="Arial"/>
          <w:sz w:val="18"/>
          <w:szCs w:val="18"/>
        </w:rPr>
        <w:t>provozuschopnosti Díla po dobu trvání této Smlouvy.</w:t>
      </w:r>
      <w:r w:rsidR="00051496">
        <w:rPr>
          <w:rFonts w:asciiTheme="minorHAnsi" w:hAnsiTheme="minorHAnsi" w:cs="Arial"/>
          <w:sz w:val="18"/>
          <w:szCs w:val="18"/>
        </w:rPr>
        <w:t xml:space="preserve"> </w:t>
      </w:r>
      <w:r w:rsidR="00012A4F">
        <w:rPr>
          <w:rFonts w:asciiTheme="minorHAnsi" w:hAnsiTheme="minorHAnsi" w:cs="Arial"/>
          <w:sz w:val="18"/>
          <w:szCs w:val="18"/>
        </w:rPr>
        <w:t xml:space="preserve">Účelem této Smlouvy však není zajištění realizace nových investičních akcí Objednatele. Tím není dotčeno právo Objednatele požadovat veškeré služby v rozsahu a způsobem stanoveným v této Smlouvě. </w:t>
      </w:r>
      <w:r w:rsidR="00051496">
        <w:rPr>
          <w:rFonts w:asciiTheme="minorHAnsi" w:hAnsiTheme="minorHAnsi" w:cs="Arial"/>
          <w:sz w:val="18"/>
          <w:szCs w:val="18"/>
        </w:rPr>
        <w:t>Nedílnou součástí této Smlouvy je její příloha č. 1, která obsahuje další specifikaci práv a povinností Smluvních stran v rámci plnění této Smlouvy.</w:t>
      </w:r>
      <w:r w:rsidR="00012A4F">
        <w:rPr>
          <w:rFonts w:asciiTheme="minorHAnsi" w:hAnsiTheme="minorHAnsi" w:cs="Arial"/>
          <w:sz w:val="18"/>
          <w:szCs w:val="18"/>
        </w:rPr>
        <w:t xml:space="preserve"> </w:t>
      </w:r>
    </w:p>
    <w:p w14:paraId="4E2757F8" w14:textId="77777777" w:rsidR="00023C3C" w:rsidRPr="00B00E1E" w:rsidRDefault="00023C3C" w:rsidP="00B6547F">
      <w:pPr>
        <w:pStyle w:val="Odstavecseseznamem"/>
        <w:spacing w:after="0" w:line="240" w:lineRule="auto"/>
        <w:jc w:val="both"/>
        <w:rPr>
          <w:rFonts w:cs="Arial"/>
        </w:rPr>
      </w:pPr>
    </w:p>
    <w:p w14:paraId="5666B2B6" w14:textId="77777777" w:rsidR="00023C3C" w:rsidRPr="00B00E1E" w:rsidRDefault="00353A32" w:rsidP="00B6547F">
      <w:pPr>
        <w:pStyle w:val="RLTextlnkuslovan"/>
        <w:keepNext/>
        <w:tabs>
          <w:tab w:val="clear" w:pos="1474"/>
          <w:tab w:val="num" w:pos="567"/>
        </w:tabs>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Zhotovitel bere na vědomí, že služby</w:t>
      </w:r>
      <w:r w:rsidR="00023C3C" w:rsidRPr="00B00E1E">
        <w:rPr>
          <w:rFonts w:asciiTheme="minorHAnsi" w:hAnsiTheme="minorHAnsi" w:cs="Arial"/>
          <w:sz w:val="18"/>
          <w:szCs w:val="18"/>
        </w:rPr>
        <w:t xml:space="preserve"> </w:t>
      </w:r>
      <w:r w:rsidR="00E73F87">
        <w:rPr>
          <w:rFonts w:asciiTheme="minorHAnsi" w:hAnsiTheme="minorHAnsi" w:cs="Arial"/>
          <w:sz w:val="18"/>
          <w:szCs w:val="18"/>
        </w:rPr>
        <w:t xml:space="preserve">poskytované </w:t>
      </w:r>
      <w:r w:rsidR="00023C3C" w:rsidRPr="00B00E1E">
        <w:rPr>
          <w:rFonts w:asciiTheme="minorHAnsi" w:hAnsiTheme="minorHAnsi" w:cs="Arial"/>
          <w:sz w:val="18"/>
          <w:szCs w:val="18"/>
        </w:rPr>
        <w:t xml:space="preserve">na základě této Smlouvy </w:t>
      </w:r>
      <w:r w:rsidRPr="00B00E1E">
        <w:rPr>
          <w:rFonts w:asciiTheme="minorHAnsi" w:hAnsiTheme="minorHAnsi" w:cs="Arial"/>
          <w:sz w:val="18"/>
          <w:szCs w:val="18"/>
        </w:rPr>
        <w:t>je povinen</w:t>
      </w:r>
      <w:r w:rsidR="00023C3C" w:rsidRPr="00B00E1E">
        <w:rPr>
          <w:rFonts w:asciiTheme="minorHAnsi" w:hAnsiTheme="minorHAnsi" w:cs="Arial"/>
          <w:sz w:val="18"/>
          <w:szCs w:val="18"/>
        </w:rPr>
        <w:t xml:space="preserve"> </w:t>
      </w:r>
      <w:r w:rsidR="00E73F87">
        <w:rPr>
          <w:rFonts w:asciiTheme="minorHAnsi" w:hAnsiTheme="minorHAnsi" w:cs="Arial"/>
          <w:sz w:val="18"/>
          <w:szCs w:val="18"/>
        </w:rPr>
        <w:t>poskytovat</w:t>
      </w:r>
      <w:r w:rsidR="00023C3C" w:rsidRPr="00B00E1E">
        <w:rPr>
          <w:rFonts w:asciiTheme="minorHAnsi" w:hAnsiTheme="minorHAnsi" w:cs="Arial"/>
          <w:sz w:val="18"/>
          <w:szCs w:val="18"/>
        </w:rPr>
        <w:t xml:space="preserve"> v souladu se svou nabídkou podanou v zadávacím řízení Veřejné zakázky a</w:t>
      </w:r>
      <w:r w:rsidR="00E73F87">
        <w:rPr>
          <w:rFonts w:asciiTheme="minorHAnsi" w:hAnsiTheme="minorHAnsi" w:cs="Arial"/>
          <w:sz w:val="18"/>
          <w:szCs w:val="18"/>
        </w:rPr>
        <w:t> </w:t>
      </w:r>
      <w:r w:rsidR="00023C3C" w:rsidRPr="00B00E1E">
        <w:rPr>
          <w:rFonts w:asciiTheme="minorHAnsi" w:hAnsiTheme="minorHAnsi" w:cs="Arial"/>
          <w:sz w:val="18"/>
          <w:szCs w:val="18"/>
        </w:rPr>
        <w:t>v</w:t>
      </w:r>
      <w:r w:rsidR="00E73F87">
        <w:rPr>
          <w:rFonts w:asciiTheme="minorHAnsi" w:hAnsiTheme="minorHAnsi" w:cs="Arial"/>
          <w:sz w:val="18"/>
          <w:szCs w:val="18"/>
        </w:rPr>
        <w:t> </w:t>
      </w:r>
      <w:r w:rsidR="00023C3C" w:rsidRPr="00B00E1E">
        <w:rPr>
          <w:rFonts w:asciiTheme="minorHAnsi" w:hAnsiTheme="minorHAnsi" w:cs="Arial"/>
          <w:sz w:val="18"/>
          <w:szCs w:val="18"/>
        </w:rPr>
        <w:t>souladu s</w:t>
      </w:r>
      <w:r w:rsidRPr="00B00E1E">
        <w:rPr>
          <w:rFonts w:asciiTheme="minorHAnsi" w:hAnsiTheme="minorHAnsi" w:cs="Arial"/>
          <w:sz w:val="18"/>
          <w:szCs w:val="18"/>
        </w:rPr>
        <w:t> </w:t>
      </w:r>
      <w:r w:rsidR="00023C3C" w:rsidRPr="00B00E1E">
        <w:rPr>
          <w:rFonts w:asciiTheme="minorHAnsi" w:hAnsiTheme="minorHAnsi" w:cs="Arial"/>
          <w:sz w:val="18"/>
          <w:szCs w:val="18"/>
        </w:rPr>
        <w:t>výsledky jednání v rámci zadávacího řízení Veřejné zakázky, včetně všech podmínek stanovených touto Smlouvou a jejími přílohami</w:t>
      </w:r>
      <w:r w:rsidRPr="00B00E1E">
        <w:rPr>
          <w:rFonts w:asciiTheme="minorHAnsi" w:hAnsiTheme="minorHAnsi" w:cs="Arial"/>
          <w:sz w:val="18"/>
          <w:szCs w:val="18"/>
        </w:rPr>
        <w:t>, a dále v</w:t>
      </w:r>
      <w:r w:rsidR="00E73F87">
        <w:rPr>
          <w:rFonts w:asciiTheme="minorHAnsi" w:hAnsiTheme="minorHAnsi" w:cs="Arial"/>
          <w:sz w:val="18"/>
          <w:szCs w:val="18"/>
        </w:rPr>
        <w:t xml:space="preserve"> </w:t>
      </w:r>
      <w:r w:rsidRPr="00B00E1E">
        <w:rPr>
          <w:rFonts w:asciiTheme="minorHAnsi" w:hAnsiTheme="minorHAnsi" w:cs="Arial"/>
          <w:sz w:val="18"/>
          <w:szCs w:val="18"/>
        </w:rPr>
        <w:t>souladu s</w:t>
      </w:r>
      <w:r w:rsidR="00E73F87">
        <w:rPr>
          <w:rFonts w:asciiTheme="minorHAnsi" w:hAnsiTheme="minorHAnsi" w:cs="Arial"/>
          <w:sz w:val="18"/>
          <w:szCs w:val="18"/>
        </w:rPr>
        <w:t xml:space="preserve"> Objednatelem odsouhlasenými a převzatými </w:t>
      </w:r>
      <w:r w:rsidRPr="00B00E1E">
        <w:rPr>
          <w:rFonts w:asciiTheme="minorHAnsi" w:hAnsiTheme="minorHAnsi" w:cs="Arial"/>
          <w:sz w:val="18"/>
          <w:szCs w:val="18"/>
        </w:rPr>
        <w:t>výstupy Smlouvy o dílo</w:t>
      </w:r>
      <w:r w:rsidR="00023C3C" w:rsidRPr="00B00E1E">
        <w:rPr>
          <w:rFonts w:asciiTheme="minorHAnsi" w:hAnsiTheme="minorHAnsi" w:cs="Arial"/>
          <w:sz w:val="18"/>
          <w:szCs w:val="18"/>
        </w:rPr>
        <w:t xml:space="preserve">. Za účelem vyloučení jakýchkoliv pochybností se </w:t>
      </w:r>
      <w:r w:rsidRPr="00B00E1E">
        <w:rPr>
          <w:rFonts w:asciiTheme="minorHAnsi" w:hAnsiTheme="minorHAnsi" w:cs="Arial"/>
          <w:sz w:val="18"/>
          <w:szCs w:val="18"/>
        </w:rPr>
        <w:t>S</w:t>
      </w:r>
      <w:r w:rsidR="00023C3C" w:rsidRPr="00B00E1E">
        <w:rPr>
          <w:rFonts w:asciiTheme="minorHAnsi" w:hAnsiTheme="minorHAnsi" w:cs="Arial"/>
          <w:sz w:val="18"/>
          <w:szCs w:val="18"/>
        </w:rPr>
        <w:t>mluvní strany dohodly, že:</w:t>
      </w:r>
    </w:p>
    <w:p w14:paraId="3CE2E65B" w14:textId="77777777" w:rsidR="00023C3C" w:rsidRPr="00B00E1E" w:rsidRDefault="00023C3C" w:rsidP="00B6547F">
      <w:pPr>
        <w:pStyle w:val="3rove"/>
        <w:keepNext w:val="0"/>
        <w:numPr>
          <w:ilvl w:val="2"/>
          <w:numId w:val="13"/>
        </w:numPr>
        <w:tabs>
          <w:tab w:val="num" w:pos="1814"/>
        </w:tabs>
        <w:spacing w:after="0" w:line="240" w:lineRule="auto"/>
        <w:ind w:left="1134" w:hanging="425"/>
        <w:rPr>
          <w:rFonts w:asciiTheme="minorHAnsi" w:hAnsiTheme="minorHAnsi" w:cs="Arial"/>
          <w:sz w:val="18"/>
          <w:szCs w:val="18"/>
        </w:rPr>
      </w:pPr>
      <w:r w:rsidRPr="00B00E1E">
        <w:rPr>
          <w:rFonts w:asciiTheme="minorHAnsi" w:hAnsiTheme="minorHAnsi" w:cs="Arial"/>
          <w:sz w:val="18"/>
          <w:szCs w:val="18"/>
          <w:lang w:val="cs-CZ"/>
        </w:rPr>
        <w:t>v pochybnostech</w:t>
      </w:r>
      <w:r w:rsidRPr="00B00E1E">
        <w:rPr>
          <w:rFonts w:asciiTheme="minorHAnsi" w:hAnsiTheme="minorHAnsi" w:cs="Arial"/>
          <w:sz w:val="18"/>
          <w:szCs w:val="18"/>
        </w:rPr>
        <w:t xml:space="preserve"> ohledně výkladu ustanovení této </w:t>
      </w:r>
      <w:r w:rsidRPr="00B00E1E">
        <w:rPr>
          <w:rFonts w:asciiTheme="minorHAnsi" w:hAnsiTheme="minorHAnsi" w:cs="Arial"/>
          <w:sz w:val="18"/>
          <w:szCs w:val="18"/>
          <w:lang w:val="cs-CZ"/>
        </w:rPr>
        <w:t>Smlouvy</w:t>
      </w:r>
      <w:r w:rsidRPr="00B00E1E">
        <w:rPr>
          <w:rFonts w:asciiTheme="minorHAnsi" w:hAnsiTheme="minorHAnsi" w:cs="Arial"/>
          <w:sz w:val="18"/>
          <w:szCs w:val="18"/>
        </w:rPr>
        <w:t xml:space="preserve"> budou tato ustanovení vykládána tak, aby v co největší míře zohledňovala účel </w:t>
      </w:r>
      <w:r w:rsidRPr="00B00E1E">
        <w:rPr>
          <w:rFonts w:asciiTheme="minorHAnsi" w:hAnsiTheme="minorHAnsi" w:cs="Arial"/>
          <w:sz w:val="18"/>
          <w:szCs w:val="18"/>
          <w:lang w:val="cs-CZ"/>
        </w:rPr>
        <w:t xml:space="preserve">a zadávací podmínky </w:t>
      </w:r>
      <w:r w:rsidRPr="00B00E1E">
        <w:rPr>
          <w:rFonts w:asciiTheme="minorHAnsi" w:hAnsiTheme="minorHAnsi" w:cs="Arial"/>
          <w:sz w:val="18"/>
          <w:szCs w:val="18"/>
        </w:rPr>
        <w:t>Veřejné zakázky,</w:t>
      </w:r>
    </w:p>
    <w:p w14:paraId="67ABFCA9" w14:textId="77777777" w:rsidR="00023C3C" w:rsidRPr="00B00E1E" w:rsidRDefault="00023C3C" w:rsidP="00B6547F">
      <w:pPr>
        <w:pStyle w:val="3rove"/>
        <w:keepNext w:val="0"/>
        <w:numPr>
          <w:ilvl w:val="2"/>
          <w:numId w:val="13"/>
        </w:numPr>
        <w:tabs>
          <w:tab w:val="num" w:pos="1814"/>
        </w:tabs>
        <w:spacing w:after="0" w:line="240" w:lineRule="auto"/>
        <w:ind w:left="1134" w:hanging="425"/>
        <w:rPr>
          <w:rFonts w:asciiTheme="minorHAnsi" w:hAnsiTheme="minorHAnsi" w:cs="Arial"/>
          <w:sz w:val="18"/>
          <w:szCs w:val="18"/>
        </w:rPr>
      </w:pPr>
      <w:r w:rsidRPr="00B00E1E">
        <w:rPr>
          <w:rFonts w:asciiTheme="minorHAnsi" w:hAnsiTheme="minorHAnsi" w:cs="Arial"/>
          <w:sz w:val="18"/>
          <w:szCs w:val="18"/>
          <w:lang w:val="cs-CZ"/>
        </w:rPr>
        <w:t>při aplikaci</w:t>
      </w:r>
      <w:r w:rsidRPr="00B00E1E">
        <w:rPr>
          <w:rFonts w:asciiTheme="minorHAnsi" w:hAnsiTheme="minorHAnsi" w:cs="Arial"/>
          <w:sz w:val="18"/>
          <w:szCs w:val="18"/>
        </w:rPr>
        <w:t xml:space="preserve"> </w:t>
      </w:r>
      <w:r w:rsidRPr="00B00E1E">
        <w:rPr>
          <w:rFonts w:asciiTheme="minorHAnsi" w:hAnsiTheme="minorHAnsi" w:cs="Arial"/>
          <w:sz w:val="18"/>
          <w:szCs w:val="18"/>
          <w:lang w:val="cs-CZ"/>
        </w:rPr>
        <w:t xml:space="preserve">a výkladu </w:t>
      </w:r>
      <w:r w:rsidRPr="00B00E1E">
        <w:rPr>
          <w:rFonts w:asciiTheme="minorHAnsi" w:hAnsiTheme="minorHAnsi" w:cs="Arial"/>
          <w:sz w:val="18"/>
          <w:szCs w:val="18"/>
        </w:rPr>
        <w:t xml:space="preserve">této </w:t>
      </w:r>
      <w:r w:rsidRPr="00B00E1E">
        <w:rPr>
          <w:rFonts w:asciiTheme="minorHAnsi" w:hAnsiTheme="minorHAnsi" w:cs="Arial"/>
          <w:sz w:val="18"/>
          <w:szCs w:val="18"/>
          <w:lang w:val="cs-CZ"/>
        </w:rPr>
        <w:t xml:space="preserve">Smlouvy </w:t>
      </w:r>
      <w:r w:rsidRPr="00B00E1E">
        <w:rPr>
          <w:rFonts w:asciiTheme="minorHAnsi" w:hAnsiTheme="minorHAnsi" w:cs="Arial"/>
          <w:sz w:val="18"/>
          <w:szCs w:val="18"/>
        </w:rPr>
        <w:t xml:space="preserve">budou </w:t>
      </w:r>
      <w:r w:rsidRPr="00B00E1E">
        <w:rPr>
          <w:rFonts w:asciiTheme="minorHAnsi" w:hAnsiTheme="minorHAnsi" w:cs="Arial"/>
          <w:sz w:val="18"/>
          <w:szCs w:val="18"/>
          <w:lang w:val="cs-CZ"/>
        </w:rPr>
        <w:t xml:space="preserve">subsidiárně </w:t>
      </w:r>
      <w:r w:rsidRPr="00B00E1E">
        <w:rPr>
          <w:rFonts w:asciiTheme="minorHAnsi" w:hAnsiTheme="minorHAnsi" w:cs="Arial"/>
          <w:sz w:val="18"/>
          <w:szCs w:val="18"/>
        </w:rPr>
        <w:t xml:space="preserve">použita dostatečně konkrétní ustanovení </w:t>
      </w:r>
      <w:r w:rsidR="00353A32" w:rsidRPr="00B00E1E">
        <w:rPr>
          <w:rFonts w:asciiTheme="minorHAnsi" w:hAnsiTheme="minorHAnsi" w:cs="Arial"/>
          <w:sz w:val="18"/>
          <w:szCs w:val="18"/>
          <w:lang w:val="cs-CZ"/>
        </w:rPr>
        <w:t>z</w:t>
      </w:r>
      <w:r w:rsidRPr="00B00E1E">
        <w:rPr>
          <w:rFonts w:asciiTheme="minorHAnsi" w:hAnsiTheme="minorHAnsi" w:cs="Arial"/>
          <w:sz w:val="18"/>
          <w:szCs w:val="18"/>
        </w:rPr>
        <w:t>adávací dokumentace</w:t>
      </w:r>
      <w:r w:rsidR="00353A32" w:rsidRPr="00B00E1E">
        <w:rPr>
          <w:rFonts w:asciiTheme="minorHAnsi" w:hAnsiTheme="minorHAnsi" w:cs="Arial"/>
          <w:sz w:val="18"/>
          <w:szCs w:val="18"/>
          <w:lang w:val="cs-CZ"/>
        </w:rPr>
        <w:t xml:space="preserve"> Veřejné zakázky</w:t>
      </w:r>
      <w:r w:rsidRPr="00B00E1E">
        <w:rPr>
          <w:rFonts w:asciiTheme="minorHAnsi" w:hAnsiTheme="minorHAnsi" w:cs="Arial"/>
          <w:sz w:val="18"/>
          <w:szCs w:val="18"/>
        </w:rPr>
        <w:t>,</w:t>
      </w:r>
    </w:p>
    <w:p w14:paraId="4C08C3CC" w14:textId="77777777" w:rsidR="00C742F3" w:rsidRPr="00C43046" w:rsidRDefault="00C742F3" w:rsidP="00B6547F">
      <w:pPr>
        <w:pStyle w:val="3rove"/>
        <w:keepNext w:val="0"/>
        <w:numPr>
          <w:ilvl w:val="2"/>
          <w:numId w:val="13"/>
        </w:numPr>
        <w:tabs>
          <w:tab w:val="num" w:pos="1814"/>
        </w:tabs>
        <w:spacing w:after="0" w:line="240" w:lineRule="auto"/>
        <w:ind w:left="1134" w:hanging="425"/>
        <w:rPr>
          <w:rFonts w:asciiTheme="minorHAnsi" w:hAnsiTheme="minorHAnsi" w:cs="Arial"/>
          <w:sz w:val="18"/>
          <w:szCs w:val="18"/>
        </w:rPr>
      </w:pPr>
      <w:r w:rsidRPr="00B00E1E">
        <w:rPr>
          <w:rFonts w:asciiTheme="minorHAnsi" w:hAnsiTheme="minorHAnsi" w:cs="Arial"/>
          <w:sz w:val="18"/>
          <w:szCs w:val="18"/>
          <w:lang w:val="cs-CZ"/>
        </w:rPr>
        <w:t xml:space="preserve">pro plnění této Smlouvy jsou závazné </w:t>
      </w:r>
      <w:r w:rsidR="00E73F87">
        <w:rPr>
          <w:rFonts w:asciiTheme="minorHAnsi" w:hAnsiTheme="minorHAnsi" w:cs="Arial"/>
          <w:sz w:val="18"/>
          <w:szCs w:val="18"/>
          <w:lang w:val="cs-CZ"/>
        </w:rPr>
        <w:t xml:space="preserve">Objednatelem odsouhlasené a převzaté </w:t>
      </w:r>
      <w:r w:rsidRPr="00B00E1E">
        <w:rPr>
          <w:rFonts w:asciiTheme="minorHAnsi" w:hAnsiTheme="minorHAnsi" w:cs="Arial"/>
          <w:sz w:val="18"/>
          <w:szCs w:val="18"/>
          <w:lang w:val="cs-CZ"/>
        </w:rPr>
        <w:t xml:space="preserve">výstupy plnění Smlouvy o dílo, přičemž </w:t>
      </w:r>
      <w:r w:rsidR="00353A32" w:rsidRPr="00B00E1E">
        <w:rPr>
          <w:rFonts w:asciiTheme="minorHAnsi" w:hAnsiTheme="minorHAnsi" w:cs="Arial"/>
          <w:sz w:val="18"/>
          <w:szCs w:val="18"/>
          <w:lang w:val="cs-CZ"/>
        </w:rPr>
        <w:t xml:space="preserve">tato Smlouva bude vykládána </w:t>
      </w:r>
      <w:r w:rsidRPr="00B00E1E">
        <w:rPr>
          <w:rFonts w:asciiTheme="minorHAnsi" w:hAnsiTheme="minorHAnsi" w:cs="Arial"/>
          <w:sz w:val="18"/>
          <w:szCs w:val="18"/>
          <w:lang w:val="cs-CZ"/>
        </w:rPr>
        <w:t xml:space="preserve">a aplikována </w:t>
      </w:r>
      <w:r w:rsidR="00353A32" w:rsidRPr="00C43046">
        <w:rPr>
          <w:rFonts w:asciiTheme="minorHAnsi" w:hAnsiTheme="minorHAnsi" w:cs="Arial"/>
          <w:sz w:val="18"/>
          <w:szCs w:val="18"/>
          <w:lang w:val="cs-CZ"/>
        </w:rPr>
        <w:t>způsobem, kte</w:t>
      </w:r>
      <w:r w:rsidRPr="00C43046">
        <w:rPr>
          <w:rFonts w:asciiTheme="minorHAnsi" w:hAnsiTheme="minorHAnsi" w:cs="Arial"/>
          <w:sz w:val="18"/>
          <w:szCs w:val="18"/>
          <w:lang w:val="cs-CZ"/>
        </w:rPr>
        <w:t>rý bude odpovídat podobě a rozsahu Objednatelem akceptovaných a</w:t>
      </w:r>
      <w:r w:rsidR="00E73F87" w:rsidRPr="00C43046">
        <w:rPr>
          <w:rFonts w:asciiTheme="minorHAnsi" w:hAnsiTheme="minorHAnsi" w:cs="Arial"/>
          <w:sz w:val="18"/>
          <w:szCs w:val="18"/>
          <w:lang w:val="cs-CZ"/>
        </w:rPr>
        <w:t> </w:t>
      </w:r>
      <w:r w:rsidRPr="00C43046">
        <w:rPr>
          <w:rFonts w:asciiTheme="minorHAnsi" w:hAnsiTheme="minorHAnsi" w:cs="Arial"/>
          <w:sz w:val="18"/>
          <w:szCs w:val="18"/>
          <w:lang w:val="cs-CZ"/>
        </w:rPr>
        <w:t>převzatých částí Díla,</w:t>
      </w:r>
    </w:p>
    <w:p w14:paraId="074C523D" w14:textId="75D6B99D" w:rsidR="00C742F3" w:rsidRPr="00C43046" w:rsidRDefault="00C742F3" w:rsidP="00B6547F">
      <w:pPr>
        <w:pStyle w:val="Odstavecseseznamem"/>
        <w:numPr>
          <w:ilvl w:val="2"/>
          <w:numId w:val="13"/>
        </w:numPr>
        <w:spacing w:after="0" w:line="240" w:lineRule="auto"/>
        <w:ind w:left="1134" w:hanging="425"/>
        <w:jc w:val="both"/>
        <w:rPr>
          <w:rFonts w:eastAsia="SimSun" w:cs="Arial"/>
          <w:bCs/>
          <w:iCs/>
          <w:lang w:eastAsia="ar-SA"/>
        </w:rPr>
      </w:pPr>
      <w:r w:rsidRPr="00C43046">
        <w:rPr>
          <w:rFonts w:cs="Arial"/>
        </w:rPr>
        <w:t xml:space="preserve">v rámci plnění této Smlouvy jsou pro Zhotovitele závazné části Smlouvy o dílo obsahující požadavky </w:t>
      </w:r>
      <w:r w:rsidR="00E73F87" w:rsidRPr="00C43046">
        <w:rPr>
          <w:rFonts w:cs="Arial"/>
        </w:rPr>
        <w:t>O</w:t>
      </w:r>
      <w:r w:rsidRPr="00C43046">
        <w:rPr>
          <w:rFonts w:cs="Arial"/>
        </w:rPr>
        <w:t xml:space="preserve">bjednatele, požadavky na výkon nebo funkci a </w:t>
      </w:r>
      <w:r w:rsidR="00ED25E6" w:rsidRPr="00C43046">
        <w:rPr>
          <w:rFonts w:eastAsia="SimSun" w:cs="Arial"/>
          <w:bCs/>
          <w:iCs/>
          <w:lang w:eastAsia="ar-SA"/>
        </w:rPr>
        <w:t>o</w:t>
      </w:r>
      <w:r w:rsidRPr="00C43046">
        <w:rPr>
          <w:rFonts w:eastAsia="SimSun" w:cs="Arial"/>
          <w:bCs/>
          <w:iCs/>
          <w:lang w:eastAsia="ar-SA"/>
        </w:rPr>
        <w:t xml:space="preserve">statní dokumenty tvořící součást Smlouvy </w:t>
      </w:r>
      <w:r w:rsidR="00ED25E6" w:rsidRPr="00C43046">
        <w:rPr>
          <w:rFonts w:eastAsia="SimSun" w:cs="Arial"/>
          <w:bCs/>
          <w:iCs/>
          <w:lang w:eastAsia="ar-SA"/>
        </w:rPr>
        <w:t>o dílo</w:t>
      </w:r>
      <w:r w:rsidRPr="00C43046">
        <w:rPr>
          <w:rFonts w:cs="Arial"/>
        </w:rPr>
        <w:t>,</w:t>
      </w:r>
    </w:p>
    <w:p w14:paraId="07D8A616" w14:textId="77777777" w:rsidR="007B45D2" w:rsidRPr="007B45D2" w:rsidRDefault="00C742F3" w:rsidP="00B6547F">
      <w:pPr>
        <w:pStyle w:val="Odstavecseseznamem"/>
        <w:numPr>
          <w:ilvl w:val="2"/>
          <w:numId w:val="13"/>
        </w:numPr>
        <w:spacing w:after="0" w:line="240" w:lineRule="auto"/>
        <w:ind w:left="1134" w:hanging="425"/>
        <w:jc w:val="both"/>
        <w:rPr>
          <w:rFonts w:eastAsia="SimSun" w:cs="Arial"/>
          <w:bCs/>
          <w:iCs/>
          <w:lang w:eastAsia="ar-SA"/>
        </w:rPr>
      </w:pPr>
      <w:r w:rsidRPr="00C43046">
        <w:rPr>
          <w:rFonts w:cs="Arial"/>
        </w:rPr>
        <w:t xml:space="preserve">tam, kde to povaha věci připouští, se ostatní části </w:t>
      </w:r>
      <w:r w:rsidR="00353A32" w:rsidRPr="00C43046">
        <w:rPr>
          <w:rFonts w:cs="Arial"/>
        </w:rPr>
        <w:t>Smlouv</w:t>
      </w:r>
      <w:r w:rsidRPr="00C43046">
        <w:rPr>
          <w:rFonts w:cs="Arial"/>
        </w:rPr>
        <w:t>y</w:t>
      </w:r>
      <w:r w:rsidR="00353A32" w:rsidRPr="00C43046">
        <w:rPr>
          <w:rFonts w:cs="Arial"/>
        </w:rPr>
        <w:t xml:space="preserve"> o dílo </w:t>
      </w:r>
      <w:r w:rsidRPr="00C43046">
        <w:rPr>
          <w:rFonts w:cs="Arial"/>
        </w:rPr>
        <w:t xml:space="preserve">použijí </w:t>
      </w:r>
      <w:r w:rsidR="00023C3C" w:rsidRPr="00C43046">
        <w:rPr>
          <w:rFonts w:cs="Arial"/>
        </w:rPr>
        <w:t xml:space="preserve">za účelem úpravy vzájemných poměrů </w:t>
      </w:r>
      <w:r w:rsidR="00353A32" w:rsidRPr="00C43046">
        <w:rPr>
          <w:rFonts w:cs="Arial"/>
        </w:rPr>
        <w:t>S</w:t>
      </w:r>
      <w:r w:rsidR="00023C3C" w:rsidRPr="00C43046">
        <w:rPr>
          <w:rFonts w:cs="Arial"/>
        </w:rPr>
        <w:t>mluvních stran vyplývajících z této Smlouvy subsidiárně</w:t>
      </w:r>
      <w:r w:rsidR="007B45D2">
        <w:rPr>
          <w:rFonts w:cs="Arial"/>
        </w:rPr>
        <w:t>,</w:t>
      </w:r>
    </w:p>
    <w:p w14:paraId="15FB9B92" w14:textId="3E296C4A" w:rsidR="00353A32" w:rsidRPr="00C43046" w:rsidRDefault="007B45D2" w:rsidP="00B6547F">
      <w:pPr>
        <w:pStyle w:val="Odstavecseseznamem"/>
        <w:numPr>
          <w:ilvl w:val="2"/>
          <w:numId w:val="13"/>
        </w:numPr>
        <w:spacing w:after="0" w:line="240" w:lineRule="auto"/>
        <w:ind w:left="1134" w:hanging="425"/>
        <w:jc w:val="both"/>
        <w:rPr>
          <w:rFonts w:eastAsia="SimSun" w:cs="Arial"/>
          <w:bCs/>
          <w:iCs/>
          <w:lang w:eastAsia="ar-SA"/>
        </w:rPr>
      </w:pPr>
      <w:r>
        <w:rPr>
          <w:rFonts w:cs="Arial"/>
        </w:rPr>
        <w:t>v případě rozporu mezi zněním této Smlouvy a zněním její přílohy č. 1 má přednost znění této Smlouvy</w:t>
      </w:r>
      <w:r w:rsidR="00C742F3" w:rsidRPr="00C43046">
        <w:rPr>
          <w:rFonts w:cs="Arial"/>
        </w:rPr>
        <w:t>.</w:t>
      </w:r>
    </w:p>
    <w:p w14:paraId="3828404F" w14:textId="77777777" w:rsidR="00A33F79" w:rsidRPr="00B00E1E" w:rsidRDefault="00A33F79" w:rsidP="00A33F79">
      <w:pPr>
        <w:pStyle w:val="Odstavecseseznamem"/>
        <w:spacing w:after="0" w:line="240" w:lineRule="auto"/>
        <w:ind w:left="1134"/>
        <w:jc w:val="both"/>
        <w:rPr>
          <w:rFonts w:eastAsia="SimSun" w:cs="Arial"/>
          <w:bCs/>
          <w:iCs/>
          <w:lang w:eastAsia="ar-SA"/>
        </w:rPr>
      </w:pPr>
    </w:p>
    <w:p w14:paraId="708BE65C" w14:textId="77777777" w:rsidR="004966D6" w:rsidRPr="00B00E1E" w:rsidRDefault="00C742F3" w:rsidP="00B6547F">
      <w:pPr>
        <w:pStyle w:val="RLTextlnkuslovan"/>
        <w:spacing w:after="0" w:line="240" w:lineRule="auto"/>
        <w:ind w:left="567" w:hanging="567"/>
        <w:rPr>
          <w:rFonts w:asciiTheme="minorHAnsi" w:hAnsiTheme="minorHAnsi"/>
          <w:sz w:val="18"/>
          <w:szCs w:val="22"/>
        </w:rPr>
      </w:pPr>
      <w:r w:rsidRPr="00B00E1E">
        <w:rPr>
          <w:rFonts w:asciiTheme="minorHAnsi" w:hAnsiTheme="minorHAnsi"/>
          <w:sz w:val="18"/>
          <w:szCs w:val="22"/>
        </w:rPr>
        <w:t>Zhotovitel</w:t>
      </w:r>
      <w:r w:rsidR="00023C3C" w:rsidRPr="00B00E1E">
        <w:rPr>
          <w:rFonts w:asciiTheme="minorHAnsi" w:hAnsiTheme="minorHAnsi"/>
          <w:sz w:val="18"/>
          <w:szCs w:val="22"/>
        </w:rPr>
        <w:t xml:space="preserve"> prohlašuje, že je podnikatelem oprávněným k poskytování </w:t>
      </w:r>
      <w:r w:rsidRPr="00B00E1E">
        <w:rPr>
          <w:rFonts w:asciiTheme="minorHAnsi" w:hAnsiTheme="minorHAnsi"/>
          <w:sz w:val="18"/>
          <w:szCs w:val="22"/>
        </w:rPr>
        <w:t xml:space="preserve">odborných </w:t>
      </w:r>
      <w:r w:rsidR="00023C3C" w:rsidRPr="00B00E1E">
        <w:rPr>
          <w:rFonts w:asciiTheme="minorHAnsi" w:hAnsiTheme="minorHAnsi"/>
          <w:sz w:val="18"/>
          <w:szCs w:val="22"/>
        </w:rPr>
        <w:t xml:space="preserve">činností podle této Smlouvy </w:t>
      </w:r>
      <w:r w:rsidRPr="00B00E1E">
        <w:rPr>
          <w:rFonts w:asciiTheme="minorHAnsi" w:hAnsiTheme="minorHAnsi"/>
          <w:sz w:val="18"/>
          <w:szCs w:val="22"/>
        </w:rPr>
        <w:t xml:space="preserve">ve smyslu s § 5 odst. 1 OZ </w:t>
      </w:r>
      <w:r w:rsidR="00023C3C" w:rsidRPr="00B00E1E">
        <w:rPr>
          <w:rFonts w:asciiTheme="minorHAnsi" w:hAnsiTheme="minorHAnsi"/>
          <w:sz w:val="18"/>
          <w:szCs w:val="22"/>
        </w:rPr>
        <w:t>a splňuje veškeré podmínky nezbytné pro plnění této Smlouvy, stejně jako požadavky uvedené v </w:t>
      </w:r>
      <w:r w:rsidRPr="00B00E1E">
        <w:rPr>
          <w:rFonts w:asciiTheme="minorHAnsi" w:hAnsiTheme="minorHAnsi"/>
          <w:sz w:val="18"/>
          <w:szCs w:val="22"/>
        </w:rPr>
        <w:t>z</w:t>
      </w:r>
      <w:r w:rsidR="00023C3C" w:rsidRPr="00B00E1E">
        <w:rPr>
          <w:rFonts w:asciiTheme="minorHAnsi" w:hAnsiTheme="minorHAnsi"/>
          <w:sz w:val="18"/>
          <w:szCs w:val="22"/>
        </w:rPr>
        <w:t>adávací dokumentaci</w:t>
      </w:r>
      <w:r w:rsidRPr="00B00E1E">
        <w:rPr>
          <w:rFonts w:asciiTheme="minorHAnsi" w:hAnsiTheme="minorHAnsi"/>
          <w:sz w:val="18"/>
          <w:szCs w:val="22"/>
        </w:rPr>
        <w:t xml:space="preserve"> Veřejné zakázky</w:t>
      </w:r>
      <w:r w:rsidR="00023C3C" w:rsidRPr="00B00E1E">
        <w:rPr>
          <w:rFonts w:asciiTheme="minorHAnsi" w:hAnsiTheme="minorHAnsi"/>
          <w:sz w:val="18"/>
          <w:szCs w:val="22"/>
        </w:rPr>
        <w:t>, má nezbytné znalosti a</w:t>
      </w:r>
      <w:r w:rsidRPr="00B00E1E">
        <w:rPr>
          <w:rFonts w:asciiTheme="minorHAnsi" w:hAnsiTheme="minorHAnsi"/>
          <w:sz w:val="18"/>
          <w:szCs w:val="22"/>
        </w:rPr>
        <w:t> </w:t>
      </w:r>
      <w:r w:rsidR="00023C3C" w:rsidRPr="00B00E1E">
        <w:rPr>
          <w:rFonts w:asciiTheme="minorHAnsi" w:hAnsiTheme="minorHAnsi"/>
          <w:sz w:val="18"/>
          <w:szCs w:val="22"/>
        </w:rPr>
        <w:t>schopnosti, a že je oprávněn tuto Smlouvu uzavřít a řádně plnit závazky z ní vyplývající.</w:t>
      </w:r>
    </w:p>
    <w:p w14:paraId="42114BB6" w14:textId="77777777" w:rsidR="004966D6" w:rsidRPr="00B00E1E" w:rsidRDefault="004966D6" w:rsidP="00B6547F">
      <w:pPr>
        <w:pStyle w:val="RLTextlnkuslovan"/>
        <w:numPr>
          <w:ilvl w:val="0"/>
          <w:numId w:val="0"/>
        </w:numPr>
        <w:spacing w:after="0" w:line="240" w:lineRule="auto"/>
        <w:ind w:left="567"/>
        <w:rPr>
          <w:rFonts w:asciiTheme="minorHAnsi" w:hAnsiTheme="minorHAnsi"/>
          <w:sz w:val="18"/>
          <w:szCs w:val="22"/>
        </w:rPr>
      </w:pPr>
    </w:p>
    <w:p w14:paraId="2C925B5C" w14:textId="77777777" w:rsidR="00023C3C" w:rsidRPr="00B00E1E" w:rsidRDefault="004966D6" w:rsidP="00B6547F">
      <w:pPr>
        <w:pStyle w:val="RLTextlnkuslovan"/>
        <w:spacing w:after="0" w:line="240" w:lineRule="auto"/>
        <w:ind w:left="567" w:hanging="567"/>
        <w:rPr>
          <w:rFonts w:asciiTheme="minorHAnsi" w:hAnsiTheme="minorHAnsi"/>
          <w:sz w:val="16"/>
          <w:szCs w:val="20"/>
        </w:rPr>
      </w:pPr>
      <w:r w:rsidRPr="00B00E1E">
        <w:rPr>
          <w:rFonts w:asciiTheme="minorHAnsi" w:hAnsiTheme="minorHAnsi" w:cs="Arial"/>
          <w:sz w:val="18"/>
          <w:szCs w:val="22"/>
        </w:rPr>
        <w:t>Zhotovitel</w:t>
      </w:r>
      <w:r w:rsidR="00023C3C" w:rsidRPr="00B00E1E">
        <w:rPr>
          <w:rFonts w:asciiTheme="minorHAnsi" w:hAnsiTheme="minorHAnsi" w:cs="Arial"/>
          <w:sz w:val="18"/>
          <w:szCs w:val="22"/>
        </w:rPr>
        <w:t xml:space="preserve"> dále prohlašuje, že ke dni uzavření této Smlouvy vůči němu není vedeno řízení dle zákona č. 182/2006 Sb., o úpadku a způsobech jeho řešení (insolvenční zákon), ve</w:t>
      </w:r>
      <w:r w:rsidRPr="00B00E1E">
        <w:rPr>
          <w:rFonts w:asciiTheme="minorHAnsi" w:hAnsiTheme="minorHAnsi" w:cs="Arial"/>
          <w:sz w:val="18"/>
          <w:szCs w:val="22"/>
        </w:rPr>
        <w:t> </w:t>
      </w:r>
      <w:r w:rsidR="00023C3C" w:rsidRPr="00B00E1E">
        <w:rPr>
          <w:rFonts w:asciiTheme="minorHAnsi" w:hAnsiTheme="minorHAnsi" w:cs="Arial"/>
          <w:sz w:val="18"/>
          <w:szCs w:val="22"/>
        </w:rPr>
        <w:t>znění pozdějších předpisů, ani mu úpadek nehrozí, a současně se zavazuje Objednatele bezodkladně informovat o všech skutečnostech svědčících o hrozícím úpadku.</w:t>
      </w:r>
    </w:p>
    <w:p w14:paraId="05C7B4E3" w14:textId="77777777" w:rsidR="00023C3C" w:rsidRPr="00B00E1E" w:rsidRDefault="00023C3C" w:rsidP="00B6547F">
      <w:pPr>
        <w:spacing w:after="0" w:line="240" w:lineRule="auto"/>
        <w:jc w:val="both"/>
      </w:pPr>
    </w:p>
    <w:p w14:paraId="5973217C" w14:textId="77777777" w:rsidR="00C742F3" w:rsidRPr="00B00E1E" w:rsidRDefault="00C742F3" w:rsidP="00B6547F">
      <w:pPr>
        <w:spacing w:after="0" w:line="240" w:lineRule="auto"/>
        <w:jc w:val="both"/>
        <w:rPr>
          <w:rFonts w:eastAsia="Calibri" w:cs="Arial"/>
          <w:iCs/>
        </w:rPr>
      </w:pPr>
    </w:p>
    <w:p w14:paraId="30D874A7" w14:textId="77777777"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eastAsia="Calibri" w:hAnsiTheme="minorHAnsi" w:cs="Arial"/>
          <w:iCs w:val="0"/>
          <w:color w:val="auto"/>
          <w:szCs w:val="18"/>
        </w:rPr>
        <w:t>II.</w:t>
      </w:r>
    </w:p>
    <w:p w14:paraId="7B000601" w14:textId="77777777"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Předmět této Smlouvy</w:t>
      </w:r>
    </w:p>
    <w:p w14:paraId="4AF33E50" w14:textId="77777777" w:rsidR="00023C3C" w:rsidRPr="00B00E1E" w:rsidRDefault="00023C3C" w:rsidP="00B6547F">
      <w:pPr>
        <w:spacing w:after="0" w:line="240" w:lineRule="auto"/>
        <w:jc w:val="both"/>
        <w:rPr>
          <w:rFonts w:cs="Arial"/>
        </w:rPr>
      </w:pPr>
    </w:p>
    <w:p w14:paraId="70AA56E8" w14:textId="77777777" w:rsidR="00B04579" w:rsidRDefault="004966D6" w:rsidP="00B6547F">
      <w:pPr>
        <w:pStyle w:val="2rove"/>
        <w:numPr>
          <w:ilvl w:val="0"/>
          <w:numId w:val="34"/>
        </w:numPr>
        <w:spacing w:before="0" w:after="0" w:line="240" w:lineRule="auto"/>
        <w:ind w:left="567" w:hanging="567"/>
        <w:rPr>
          <w:rFonts w:asciiTheme="minorHAnsi" w:hAnsiTheme="minorHAnsi" w:cs="Arial"/>
          <w:sz w:val="18"/>
          <w:szCs w:val="18"/>
          <w:lang w:val="cs-CZ"/>
        </w:rPr>
      </w:pPr>
      <w:bookmarkStart w:id="2" w:name="_Ref124086373"/>
      <w:r w:rsidRPr="00B00E1E">
        <w:rPr>
          <w:rFonts w:asciiTheme="minorHAnsi" w:hAnsiTheme="minorHAnsi" w:cs="Arial"/>
          <w:sz w:val="18"/>
          <w:szCs w:val="18"/>
          <w:lang w:val="cs-CZ"/>
        </w:rPr>
        <w:t>Zhotovitel</w:t>
      </w:r>
      <w:r w:rsidRPr="00B00E1E">
        <w:rPr>
          <w:rFonts w:asciiTheme="minorHAnsi" w:hAnsiTheme="minorHAnsi" w:cs="Arial"/>
          <w:sz w:val="18"/>
          <w:szCs w:val="18"/>
        </w:rPr>
        <w:t xml:space="preserve"> se na základě této </w:t>
      </w:r>
      <w:r w:rsidRPr="00B00E1E">
        <w:rPr>
          <w:rFonts w:asciiTheme="minorHAnsi" w:hAnsiTheme="minorHAnsi" w:cs="Arial"/>
          <w:sz w:val="18"/>
          <w:szCs w:val="18"/>
          <w:lang w:val="cs-CZ"/>
        </w:rPr>
        <w:t>Smlouvy</w:t>
      </w:r>
      <w:r w:rsidRPr="00B00E1E">
        <w:rPr>
          <w:rFonts w:asciiTheme="minorHAnsi" w:hAnsiTheme="minorHAnsi" w:cs="Arial"/>
          <w:sz w:val="18"/>
          <w:szCs w:val="18"/>
        </w:rPr>
        <w:t xml:space="preserve"> zavazuje </w:t>
      </w:r>
      <w:r w:rsidRPr="00B00E1E">
        <w:rPr>
          <w:rFonts w:asciiTheme="minorHAnsi" w:hAnsiTheme="minorHAnsi" w:cs="Arial"/>
          <w:sz w:val="18"/>
          <w:szCs w:val="18"/>
          <w:lang w:val="cs-CZ"/>
        </w:rPr>
        <w:t xml:space="preserve">Objednateli </w:t>
      </w:r>
      <w:r w:rsidR="00EF221F" w:rsidRPr="00B00E1E">
        <w:rPr>
          <w:rFonts w:asciiTheme="minorHAnsi" w:hAnsiTheme="minorHAnsi" w:cs="Arial"/>
          <w:sz w:val="18"/>
          <w:szCs w:val="18"/>
          <w:lang w:val="cs-CZ"/>
        </w:rPr>
        <w:t xml:space="preserve">na svůj náklad a nebezpečí </w:t>
      </w:r>
      <w:r w:rsidRPr="00B00E1E">
        <w:rPr>
          <w:rFonts w:asciiTheme="minorHAnsi" w:hAnsiTheme="minorHAnsi" w:cs="Arial"/>
          <w:sz w:val="18"/>
          <w:szCs w:val="18"/>
          <w:lang w:val="cs-CZ"/>
        </w:rPr>
        <w:t xml:space="preserve">poskytovat </w:t>
      </w:r>
      <w:r w:rsidR="00B04579">
        <w:rPr>
          <w:rFonts w:asciiTheme="minorHAnsi" w:hAnsiTheme="minorHAnsi" w:cs="Arial"/>
          <w:sz w:val="18"/>
          <w:szCs w:val="18"/>
          <w:lang w:val="cs-CZ"/>
        </w:rPr>
        <w:t xml:space="preserve">následující </w:t>
      </w:r>
      <w:r w:rsidRPr="00B00E1E">
        <w:rPr>
          <w:rFonts w:asciiTheme="minorHAnsi" w:hAnsiTheme="minorHAnsi" w:cs="Arial"/>
          <w:sz w:val="18"/>
          <w:szCs w:val="18"/>
          <w:lang w:val="cs-CZ"/>
        </w:rPr>
        <w:t xml:space="preserve">služby </w:t>
      </w:r>
      <w:r w:rsidRPr="00B00E1E">
        <w:rPr>
          <w:rFonts w:asciiTheme="minorHAnsi" w:hAnsiTheme="minorHAnsi" w:cs="Arial"/>
          <w:sz w:val="18"/>
          <w:szCs w:val="18"/>
        </w:rPr>
        <w:t xml:space="preserve">údržby, servisu a rozvoje </w:t>
      </w:r>
      <w:r w:rsidRPr="00B00E1E">
        <w:rPr>
          <w:rFonts w:asciiTheme="minorHAnsi" w:hAnsiTheme="minorHAnsi" w:cs="Arial"/>
          <w:sz w:val="18"/>
          <w:szCs w:val="18"/>
          <w:lang w:val="cs-CZ"/>
        </w:rPr>
        <w:t>Díla</w:t>
      </w:r>
      <w:r w:rsidR="00EF221F" w:rsidRPr="00B00E1E">
        <w:rPr>
          <w:rFonts w:asciiTheme="minorHAnsi" w:hAnsiTheme="minorHAnsi" w:cs="Arial"/>
          <w:sz w:val="18"/>
          <w:szCs w:val="18"/>
        </w:rPr>
        <w:t xml:space="preserve"> </w:t>
      </w:r>
      <w:r w:rsidR="00EF221F" w:rsidRPr="00B00E1E">
        <w:rPr>
          <w:rFonts w:asciiTheme="minorHAnsi" w:hAnsiTheme="minorHAnsi" w:cs="Arial"/>
          <w:sz w:val="18"/>
          <w:szCs w:val="18"/>
          <w:lang w:val="cs-CZ"/>
        </w:rPr>
        <w:t xml:space="preserve">či jeho částí </w:t>
      </w:r>
      <w:r w:rsidR="00EF221F" w:rsidRPr="00B00E1E">
        <w:rPr>
          <w:rFonts w:asciiTheme="minorHAnsi" w:hAnsiTheme="minorHAnsi" w:cs="Arial"/>
          <w:sz w:val="18"/>
          <w:szCs w:val="18"/>
        </w:rPr>
        <w:t>po dobu trvání</w:t>
      </w:r>
      <w:r w:rsidR="00EF221F" w:rsidRPr="00B00E1E">
        <w:rPr>
          <w:rFonts w:asciiTheme="minorHAnsi" w:hAnsiTheme="minorHAnsi" w:cs="Arial"/>
          <w:sz w:val="18"/>
          <w:szCs w:val="18"/>
          <w:lang w:val="cs-CZ"/>
        </w:rPr>
        <w:t xml:space="preserve"> této Smlouvy</w:t>
      </w:r>
      <w:r w:rsidR="00B04579">
        <w:rPr>
          <w:rFonts w:asciiTheme="minorHAnsi" w:hAnsiTheme="minorHAnsi" w:cs="Arial"/>
          <w:sz w:val="18"/>
          <w:szCs w:val="18"/>
          <w:lang w:val="cs-CZ"/>
        </w:rPr>
        <w:t>:</w:t>
      </w:r>
      <w:bookmarkEnd w:id="2"/>
    </w:p>
    <w:p w14:paraId="51D4E5EF" w14:textId="77777777" w:rsidR="00997B58" w:rsidRDefault="00997B58" w:rsidP="00B6547F">
      <w:pPr>
        <w:pStyle w:val="2rove"/>
        <w:numPr>
          <w:ilvl w:val="0"/>
          <w:numId w:val="0"/>
        </w:numPr>
        <w:spacing w:before="0" w:after="0" w:line="240" w:lineRule="auto"/>
        <w:ind w:left="567"/>
        <w:rPr>
          <w:rFonts w:asciiTheme="minorHAnsi" w:hAnsiTheme="minorHAnsi" w:cs="Arial"/>
          <w:sz w:val="18"/>
          <w:szCs w:val="18"/>
          <w:lang w:val="cs-CZ"/>
        </w:rPr>
      </w:pPr>
    </w:p>
    <w:p w14:paraId="6F85F224" w14:textId="7D811A68" w:rsidR="00997B58" w:rsidRPr="00B969CE" w:rsidRDefault="00997B58">
      <w:pPr>
        <w:pStyle w:val="Odstavecseseznamem"/>
        <w:numPr>
          <w:ilvl w:val="0"/>
          <w:numId w:val="44"/>
        </w:numPr>
        <w:spacing w:after="0" w:line="240" w:lineRule="auto"/>
        <w:ind w:left="1134" w:hanging="425"/>
        <w:jc w:val="both"/>
        <w:rPr>
          <w:u w:val="single"/>
        </w:rPr>
      </w:pPr>
      <w:bookmarkStart w:id="3" w:name="_Ref124086930"/>
      <w:bookmarkStart w:id="4" w:name="_Ref127883037"/>
      <w:r w:rsidRPr="00B969CE">
        <w:rPr>
          <w:u w:val="single"/>
        </w:rPr>
        <w:t>Služby údržby</w:t>
      </w:r>
      <w:bookmarkEnd w:id="3"/>
      <w:r w:rsidR="004F53BC" w:rsidRPr="00B969CE">
        <w:rPr>
          <w:u w:val="single"/>
        </w:rPr>
        <w:t xml:space="preserve"> a podpory servisu</w:t>
      </w:r>
      <w:bookmarkEnd w:id="4"/>
    </w:p>
    <w:p w14:paraId="5BB5537F" w14:textId="5817CC51" w:rsidR="00B77269" w:rsidRPr="00B969CE" w:rsidRDefault="00B77269" w:rsidP="00111888">
      <w:pPr>
        <w:pStyle w:val="Odstavecseseznamem"/>
        <w:numPr>
          <w:ilvl w:val="0"/>
          <w:numId w:val="45"/>
        </w:numPr>
        <w:spacing w:after="0" w:line="240" w:lineRule="auto"/>
        <w:ind w:left="1701" w:hanging="425"/>
        <w:jc w:val="both"/>
      </w:pPr>
      <w:bookmarkStart w:id="5" w:name="_Ref126221637"/>
      <w:bookmarkStart w:id="6" w:name="_Ref124086907"/>
      <w:r w:rsidRPr="00B969CE">
        <w:t>zajištění telefonické a systémové podpory v režimu 24/7</w:t>
      </w:r>
      <w:r w:rsidR="002B3F55" w:rsidRPr="00B969CE">
        <w:t xml:space="preserve"> (</w:t>
      </w:r>
      <w:r w:rsidR="00100D07" w:rsidRPr="00B969CE">
        <w:t>He</w:t>
      </w:r>
      <w:r w:rsidR="00100D07">
        <w:t>lp</w:t>
      </w:r>
      <w:r w:rsidR="00100D07" w:rsidRPr="00B969CE">
        <w:t>desku</w:t>
      </w:r>
      <w:r w:rsidR="002B3F55" w:rsidRPr="00B969CE">
        <w:t>)</w:t>
      </w:r>
      <w:r w:rsidRPr="00B969CE">
        <w:t xml:space="preserve"> pro Objednatele a pro zadávání požadavk</w:t>
      </w:r>
      <w:r w:rsidR="00C2273A" w:rsidRPr="00B969CE">
        <w:t>ů</w:t>
      </w:r>
      <w:r w:rsidRPr="00B969CE">
        <w:t xml:space="preserve"> na zajištění Služeb servisu podle čl. 2.1 </w:t>
      </w:r>
      <w:r w:rsidR="00C2273A" w:rsidRPr="00B969CE">
        <w:t>odst.</w:t>
      </w:r>
      <w:r w:rsidRPr="00B969CE">
        <w:t xml:space="preserve"> II</w:t>
      </w:r>
      <w:r w:rsidR="00C2273A" w:rsidRPr="00B969CE">
        <w:t xml:space="preserve"> a </w:t>
      </w:r>
      <w:r w:rsidR="002B3F55" w:rsidRPr="00B969CE">
        <w:t xml:space="preserve">Služby rozvoje </w:t>
      </w:r>
      <w:r w:rsidR="00740C7E">
        <w:t xml:space="preserve">dle </w:t>
      </w:r>
      <w:r w:rsidR="002B3F55" w:rsidRPr="00B969CE">
        <w:t xml:space="preserve">čl. 2.1 odst. </w:t>
      </w:r>
      <w:r w:rsidR="00C2273A" w:rsidRPr="00B969CE">
        <w:t>III</w:t>
      </w:r>
      <w:r w:rsidR="00740C7E">
        <w:t xml:space="preserve"> této Smlouvy</w:t>
      </w:r>
      <w:r w:rsidR="00207BBF">
        <w:t>, a to</w:t>
      </w:r>
      <w:r w:rsidR="00207BBF" w:rsidRPr="00207BBF">
        <w:t xml:space="preserve"> </w:t>
      </w:r>
      <w:r w:rsidR="00207BBF">
        <w:t>v rozsahu a způsobem dle přílohy č. 1 této Smlouvy</w:t>
      </w:r>
      <w:r w:rsidRPr="00B969CE">
        <w:t>;</w:t>
      </w:r>
      <w:bookmarkEnd w:id="5"/>
      <w:r w:rsidRPr="00B969CE">
        <w:t xml:space="preserve"> </w:t>
      </w:r>
    </w:p>
    <w:p w14:paraId="22D36E02" w14:textId="24755D7E" w:rsidR="00B77269" w:rsidRPr="00B969CE" w:rsidRDefault="00B77269" w:rsidP="00111888">
      <w:pPr>
        <w:pStyle w:val="Odstavecseseznamem"/>
        <w:numPr>
          <w:ilvl w:val="0"/>
          <w:numId w:val="45"/>
        </w:numPr>
        <w:spacing w:after="0" w:line="240" w:lineRule="auto"/>
        <w:ind w:left="1701" w:hanging="425"/>
        <w:jc w:val="both"/>
      </w:pPr>
      <w:r w:rsidRPr="00B969CE">
        <w:lastRenderedPageBreak/>
        <w:t xml:space="preserve">zřízení a udržování </w:t>
      </w:r>
      <w:r w:rsidR="002F0ADF" w:rsidRPr="002F0ADF">
        <w:t>úložiš</w:t>
      </w:r>
      <w:r w:rsidR="002F0ADF">
        <w:t>ť</w:t>
      </w:r>
      <w:r w:rsidR="002F0ADF" w:rsidRPr="002F0ADF">
        <w:t xml:space="preserve"> </w:t>
      </w:r>
      <w:r w:rsidR="00A11002" w:rsidRPr="00A11002">
        <w:rPr>
          <w:rFonts w:cs="Arial"/>
        </w:rPr>
        <w:t xml:space="preserve">pohotovostních zásob </w:t>
      </w:r>
      <w:r w:rsidRPr="00B969CE">
        <w:t xml:space="preserve">podle čl. </w:t>
      </w:r>
      <w:r w:rsidRPr="00B969CE">
        <w:fldChar w:fldCharType="begin"/>
      </w:r>
      <w:r w:rsidRPr="00B969CE">
        <w:instrText xml:space="preserve"> REF _Ref124085597 \r \h  \* MERGEFORMAT </w:instrText>
      </w:r>
      <w:r w:rsidRPr="00B969CE">
        <w:fldChar w:fldCharType="separate"/>
      </w:r>
      <w:r w:rsidR="00A11002">
        <w:t>2.6</w:t>
      </w:r>
      <w:r w:rsidRPr="00B969CE">
        <w:fldChar w:fldCharType="end"/>
      </w:r>
      <w:r w:rsidRPr="00B969CE">
        <w:t xml:space="preserve"> této Smlouvy a činnosti související s dodávkou náhradních dílů nevedených v </w:t>
      </w:r>
      <w:r w:rsidR="002F0ADF">
        <w:t>úložišti</w:t>
      </w:r>
      <w:r w:rsidR="002F0ADF" w:rsidRPr="00B969CE">
        <w:t xml:space="preserve"> </w:t>
      </w:r>
      <w:r w:rsidR="00A11002" w:rsidRPr="00A11002">
        <w:rPr>
          <w:rFonts w:cs="Arial"/>
        </w:rPr>
        <w:t xml:space="preserve">pohotovostních zásob </w:t>
      </w:r>
      <w:r w:rsidRPr="00B969CE">
        <w:t>podle čl. </w:t>
      </w:r>
      <w:r w:rsidRPr="00B969CE">
        <w:fldChar w:fldCharType="begin"/>
      </w:r>
      <w:r w:rsidRPr="00B969CE">
        <w:instrText xml:space="preserve"> REF _Ref124086062 \r \h  \* MERGEFORMAT </w:instrText>
      </w:r>
      <w:r w:rsidRPr="00B969CE">
        <w:fldChar w:fldCharType="separate"/>
      </w:r>
      <w:r w:rsidR="00A11002">
        <w:t>2.7</w:t>
      </w:r>
      <w:r w:rsidRPr="00B969CE">
        <w:fldChar w:fldCharType="end"/>
      </w:r>
      <w:r w:rsidRPr="00B969CE">
        <w:t xml:space="preserve"> této Smlouvy;</w:t>
      </w:r>
    </w:p>
    <w:p w14:paraId="29749EB3" w14:textId="543C27E5" w:rsidR="00B04579" w:rsidRPr="00B969CE" w:rsidRDefault="00B04579" w:rsidP="00111888">
      <w:pPr>
        <w:pStyle w:val="Odstavecseseznamem"/>
        <w:numPr>
          <w:ilvl w:val="0"/>
          <w:numId w:val="45"/>
        </w:numPr>
        <w:spacing w:after="0" w:line="240" w:lineRule="auto"/>
        <w:ind w:left="1701" w:hanging="425"/>
        <w:jc w:val="both"/>
      </w:pPr>
      <w:r w:rsidRPr="00B969CE">
        <w:t>preventivní údržbu</w:t>
      </w:r>
      <w:r w:rsidR="00D45D70" w:rsidRPr="00B969CE">
        <w:t xml:space="preserve"> </w:t>
      </w:r>
      <w:bookmarkStart w:id="7" w:name="_Ref124086910"/>
      <w:bookmarkEnd w:id="6"/>
      <w:r w:rsidR="00111888" w:rsidRPr="00B969CE">
        <w:t xml:space="preserve">a </w:t>
      </w:r>
      <w:r w:rsidRPr="00B969CE">
        <w:t>funkční přezkoušení vázané na hodnocení provozní způsobilosti určeného technického zařízení v provozu (vždy po 5 letech provozu);</w:t>
      </w:r>
      <w:bookmarkEnd w:id="7"/>
    </w:p>
    <w:p w14:paraId="79F9127D" w14:textId="530F0900" w:rsidR="00D45D70" w:rsidRPr="00B969CE" w:rsidRDefault="00D45D70">
      <w:pPr>
        <w:pStyle w:val="Odstavecseseznamem"/>
        <w:numPr>
          <w:ilvl w:val="0"/>
          <w:numId w:val="45"/>
        </w:numPr>
        <w:spacing w:after="0" w:line="240" w:lineRule="auto"/>
        <w:ind w:left="1701" w:hanging="425"/>
        <w:jc w:val="both"/>
      </w:pPr>
      <w:r w:rsidRPr="00B969CE">
        <w:t xml:space="preserve">upgrade/update </w:t>
      </w:r>
      <w:r w:rsidR="001E5344">
        <w:t xml:space="preserve">Software </w:t>
      </w:r>
      <w:r w:rsidRPr="00B969CE">
        <w:t xml:space="preserve">a </w:t>
      </w:r>
      <w:r w:rsidR="001E5344" w:rsidRPr="001E5344">
        <w:t>Hardware</w:t>
      </w:r>
      <w:r w:rsidRPr="00B969CE">
        <w:t xml:space="preserve">, je-li to požadováno Zhotovitelem a současně je interval těchto činností kratší než doba platnosti </w:t>
      </w:r>
      <w:r w:rsidR="00B77269" w:rsidRPr="00B969CE">
        <w:t xml:space="preserve">této </w:t>
      </w:r>
      <w:r w:rsidR="00DE38AB">
        <w:t>S</w:t>
      </w:r>
      <w:r w:rsidR="00DE38AB" w:rsidRPr="00B969CE">
        <w:t xml:space="preserve">mlouvy </w:t>
      </w:r>
      <w:r w:rsidRPr="00B969CE">
        <w:t>pro konkrétní zařízení;</w:t>
      </w:r>
    </w:p>
    <w:p w14:paraId="16AB5CC9" w14:textId="77777777" w:rsidR="005F0E50" w:rsidRDefault="00D45D70" w:rsidP="005F0E50">
      <w:pPr>
        <w:pStyle w:val="Odstavecseseznamem"/>
        <w:numPr>
          <w:ilvl w:val="0"/>
          <w:numId w:val="45"/>
        </w:numPr>
        <w:spacing w:after="0" w:line="240" w:lineRule="auto"/>
        <w:ind w:left="1701" w:hanging="425"/>
        <w:jc w:val="both"/>
      </w:pPr>
      <w:r w:rsidRPr="00B969CE">
        <w:t xml:space="preserve">preventivní údržbu a funkční přezkoušení zařízení, které </w:t>
      </w:r>
      <w:r w:rsidR="00740C7E">
        <w:t>si vyhradil</w:t>
      </w:r>
      <w:r w:rsidR="00740C7E" w:rsidRPr="00B969CE">
        <w:t xml:space="preserve"> </w:t>
      </w:r>
      <w:r w:rsidRPr="00B969CE">
        <w:t xml:space="preserve">provádět Zhotovitel </w:t>
      </w:r>
      <w:r w:rsidR="00127AD3" w:rsidRPr="00B969CE">
        <w:t xml:space="preserve">svými </w:t>
      </w:r>
      <w:r w:rsidR="00B77269" w:rsidRPr="00B969CE">
        <w:t xml:space="preserve">určenými pracovníky </w:t>
      </w:r>
      <w:r w:rsidR="00127AD3" w:rsidRPr="00B969CE">
        <w:t xml:space="preserve">nebo pracovníky </w:t>
      </w:r>
      <w:r w:rsidR="00442C6D" w:rsidRPr="00B969CE">
        <w:t>pod</w:t>
      </w:r>
      <w:r w:rsidR="00442C6D">
        <w:t>dodavatele</w:t>
      </w:r>
      <w:r w:rsidR="00442C6D" w:rsidRPr="00B969CE">
        <w:t xml:space="preserve"> </w:t>
      </w:r>
      <w:r w:rsidR="00B77269" w:rsidRPr="00B969CE">
        <w:t xml:space="preserve">dle </w:t>
      </w:r>
      <w:r w:rsidR="00127AD3" w:rsidRPr="00B969CE">
        <w:t>plánu údržby</w:t>
      </w:r>
      <w:r w:rsidRPr="00B969CE">
        <w:t>;</w:t>
      </w:r>
    </w:p>
    <w:p w14:paraId="528146F2" w14:textId="4C928AE6" w:rsidR="00D45D70" w:rsidRDefault="00793925" w:rsidP="005F0E50">
      <w:pPr>
        <w:pStyle w:val="Odstavecseseznamem"/>
        <w:numPr>
          <w:ilvl w:val="0"/>
          <w:numId w:val="45"/>
        </w:numPr>
        <w:spacing w:after="0" w:line="240" w:lineRule="auto"/>
        <w:ind w:left="1701" w:hanging="425"/>
        <w:jc w:val="both"/>
      </w:pPr>
      <w:r w:rsidRPr="00B969CE">
        <w:t>z</w:t>
      </w:r>
      <w:r w:rsidR="00111888" w:rsidRPr="00B969CE">
        <w:t>ajištění podmínek a požadavků pro provoz zařízení souvisejících s kybernetickou bezpečností</w:t>
      </w:r>
      <w:r w:rsidR="00953710">
        <w:t>;</w:t>
      </w:r>
    </w:p>
    <w:p w14:paraId="76B07B43" w14:textId="6C2E7E6D" w:rsidR="00FF0BB7" w:rsidRDefault="00FF0BB7" w:rsidP="00FF0BB7">
      <w:pPr>
        <w:pStyle w:val="Odstavecseseznamem"/>
        <w:numPr>
          <w:ilvl w:val="0"/>
          <w:numId w:val="45"/>
        </w:numPr>
        <w:spacing w:after="0" w:line="240" w:lineRule="auto"/>
        <w:ind w:left="1701" w:hanging="425"/>
        <w:jc w:val="both"/>
      </w:pPr>
      <w:bookmarkStart w:id="8" w:name="_Ref127883043"/>
      <w:r>
        <w:t xml:space="preserve">preventivní prohlídky </w:t>
      </w:r>
      <w:r w:rsidRPr="00CF02F5">
        <w:t>Integrovan</w:t>
      </w:r>
      <w:r>
        <w:t>ých</w:t>
      </w:r>
      <w:r w:rsidRPr="00CF02F5">
        <w:t xml:space="preserve"> telekomunikační</w:t>
      </w:r>
      <w:r>
        <w:t>ch</w:t>
      </w:r>
      <w:r w:rsidRPr="00CF02F5">
        <w:t xml:space="preserve"> zařízení</w:t>
      </w:r>
      <w:r>
        <w:t xml:space="preserve"> sdělovacích zařízení prováděné prostřednictvím vzdáleného přístupu 1x ročně a fyzicky 1x ročně</w:t>
      </w:r>
      <w:r w:rsidR="00953710">
        <w:t>;</w:t>
      </w:r>
    </w:p>
    <w:p w14:paraId="5BDB7E48" w14:textId="77777777" w:rsidR="00953710" w:rsidRDefault="00FF0BB7" w:rsidP="00FF0BB7">
      <w:pPr>
        <w:pStyle w:val="Odstavecseseznamem"/>
        <w:numPr>
          <w:ilvl w:val="0"/>
          <w:numId w:val="45"/>
        </w:numPr>
        <w:spacing w:after="0" w:line="240" w:lineRule="auto"/>
        <w:ind w:left="1701" w:hanging="425"/>
        <w:jc w:val="both"/>
      </w:pPr>
      <w:r>
        <w:t>preventivní prohlídky Informačního systému pro cestující sdělovacích zařízení prováděné prostřednictvím vzdáleného přístupu 1x ročně a fyzicky 1x ročně</w:t>
      </w:r>
      <w:r w:rsidR="00953710">
        <w:t>;</w:t>
      </w:r>
    </w:p>
    <w:p w14:paraId="6B75A3F6" w14:textId="4EEF94F1" w:rsidR="00FF0BB7" w:rsidRDefault="00953710" w:rsidP="00FF0BB7">
      <w:pPr>
        <w:pStyle w:val="Odstavecseseznamem"/>
        <w:numPr>
          <w:ilvl w:val="0"/>
          <w:numId w:val="45"/>
        </w:numPr>
        <w:spacing w:after="0" w:line="240" w:lineRule="auto"/>
        <w:ind w:left="1701" w:hanging="425"/>
        <w:jc w:val="both"/>
      </w:pPr>
      <w:r>
        <w:t xml:space="preserve">provádění školení dle čl. </w:t>
      </w:r>
      <w:r>
        <w:fldChar w:fldCharType="begin"/>
      </w:r>
      <w:r>
        <w:instrText xml:space="preserve"> REF _Ref124088826 \r \h </w:instrText>
      </w:r>
      <w:r>
        <w:fldChar w:fldCharType="separate"/>
      </w:r>
      <w:r w:rsidR="005F0E50">
        <w:t>2.10</w:t>
      </w:r>
      <w:r>
        <w:fldChar w:fldCharType="end"/>
      </w:r>
      <w:r>
        <w:t xml:space="preserve"> této Smlouvy a přílohy č. 1 této Smlouvy</w:t>
      </w:r>
      <w:r w:rsidR="00FF0BB7">
        <w:t>.</w:t>
      </w:r>
    </w:p>
    <w:bookmarkEnd w:id="8"/>
    <w:p w14:paraId="7DF474B9" w14:textId="77777777" w:rsidR="005F0E50" w:rsidRDefault="005F0E50" w:rsidP="00B6547F">
      <w:pPr>
        <w:pStyle w:val="Odstavecseseznamem"/>
        <w:spacing w:after="0" w:line="240" w:lineRule="auto"/>
        <w:ind w:left="1134"/>
        <w:jc w:val="both"/>
      </w:pPr>
    </w:p>
    <w:p w14:paraId="3815C171" w14:textId="39A805D4" w:rsidR="00997B58" w:rsidRDefault="00997B58" w:rsidP="00B6547F">
      <w:pPr>
        <w:pStyle w:val="Odstavecseseznamem"/>
        <w:spacing w:after="0" w:line="240" w:lineRule="auto"/>
        <w:ind w:left="1134"/>
        <w:jc w:val="both"/>
      </w:pPr>
      <w:r w:rsidRPr="00B969CE">
        <w:t xml:space="preserve">(služby uvedené pod </w:t>
      </w:r>
      <w:r w:rsidR="00C2273A" w:rsidRPr="00B969CE">
        <w:t xml:space="preserve">odst. </w:t>
      </w:r>
      <w:r w:rsidR="000A00A7" w:rsidRPr="00B969CE">
        <w:t>I.</w:t>
      </w:r>
      <w:r w:rsidRPr="00B969CE">
        <w:t xml:space="preserve"> tohoto článku Smlouvy dále také jen jako </w:t>
      </w:r>
      <w:r w:rsidRPr="00B969CE">
        <w:rPr>
          <w:b/>
          <w:bCs/>
        </w:rPr>
        <w:t>„Služby údržby“</w:t>
      </w:r>
      <w:r w:rsidRPr="00B969CE">
        <w:t>)</w:t>
      </w:r>
    </w:p>
    <w:p w14:paraId="35AAE059" w14:textId="4DD03A04" w:rsidR="00997B58" w:rsidRDefault="00997B58" w:rsidP="00B6547F">
      <w:pPr>
        <w:pStyle w:val="Odstavecseseznamem"/>
        <w:spacing w:after="0" w:line="240" w:lineRule="auto"/>
        <w:ind w:left="1134"/>
        <w:jc w:val="both"/>
      </w:pPr>
    </w:p>
    <w:p w14:paraId="484E7C27" w14:textId="77777777" w:rsidR="003340CB" w:rsidRDefault="003340CB" w:rsidP="00B6547F">
      <w:pPr>
        <w:pStyle w:val="Odstavecseseznamem"/>
        <w:spacing w:after="0" w:line="240" w:lineRule="auto"/>
        <w:ind w:left="1134"/>
        <w:jc w:val="both"/>
      </w:pPr>
    </w:p>
    <w:p w14:paraId="776D7711" w14:textId="152ED225" w:rsidR="00997B58" w:rsidRPr="00997B58" w:rsidRDefault="00997B58">
      <w:pPr>
        <w:pStyle w:val="Odstavecseseznamem"/>
        <w:numPr>
          <w:ilvl w:val="0"/>
          <w:numId w:val="44"/>
        </w:numPr>
        <w:spacing w:after="0" w:line="240" w:lineRule="auto"/>
        <w:ind w:left="1134" w:hanging="283"/>
        <w:jc w:val="both"/>
        <w:rPr>
          <w:u w:val="single"/>
        </w:rPr>
      </w:pPr>
      <w:bookmarkStart w:id="9" w:name="_Ref124086367"/>
      <w:bookmarkStart w:id="10" w:name="_Ref127883475"/>
      <w:r w:rsidRPr="00997B58">
        <w:rPr>
          <w:u w:val="single"/>
        </w:rPr>
        <w:t xml:space="preserve">Služby </w:t>
      </w:r>
      <w:bookmarkEnd w:id="9"/>
      <w:r w:rsidR="00A33F79">
        <w:rPr>
          <w:u w:val="single"/>
        </w:rPr>
        <w:t>servisu</w:t>
      </w:r>
      <w:bookmarkEnd w:id="10"/>
    </w:p>
    <w:p w14:paraId="3D7DC4FB" w14:textId="5831CCFF" w:rsidR="00B04579" w:rsidRPr="00327C3D" w:rsidRDefault="00B04579">
      <w:pPr>
        <w:pStyle w:val="Odstavecseseznamem"/>
        <w:numPr>
          <w:ilvl w:val="0"/>
          <w:numId w:val="48"/>
        </w:numPr>
        <w:spacing w:after="0" w:line="240" w:lineRule="auto"/>
        <w:ind w:left="1701" w:hanging="425"/>
        <w:jc w:val="both"/>
      </w:pPr>
      <w:bookmarkStart w:id="11" w:name="_Ref124086747"/>
      <w:r w:rsidRPr="00327C3D">
        <w:t xml:space="preserve">prohlídky vázané na hodnocení provozní způsobilosti zařízení v provozu dle potřeby </w:t>
      </w:r>
      <w:r w:rsidR="00B03F27">
        <w:t>Objednatele</w:t>
      </w:r>
      <w:r w:rsidRPr="00327C3D">
        <w:t xml:space="preserve"> (například po mimořádné události, nebo jiné situaci, která by mohla </w:t>
      </w:r>
      <w:r w:rsidR="00DE38AB">
        <w:t>mít</w:t>
      </w:r>
      <w:r w:rsidR="00DE38AB" w:rsidRPr="00327C3D">
        <w:t xml:space="preserve"> </w:t>
      </w:r>
      <w:r w:rsidRPr="00327C3D">
        <w:t>významný vliv na bezpečný provoz zařízení);</w:t>
      </w:r>
      <w:bookmarkEnd w:id="11"/>
    </w:p>
    <w:p w14:paraId="1CFAAA20" w14:textId="3131CA87" w:rsidR="00B04579" w:rsidRPr="00B969CE" w:rsidRDefault="00B04579">
      <w:pPr>
        <w:pStyle w:val="Odstavecseseznamem"/>
        <w:numPr>
          <w:ilvl w:val="0"/>
          <w:numId w:val="48"/>
        </w:numPr>
        <w:spacing w:after="0" w:line="240" w:lineRule="auto"/>
        <w:ind w:left="1701" w:hanging="425"/>
        <w:jc w:val="both"/>
      </w:pPr>
      <w:bookmarkStart w:id="12" w:name="_Ref124086338"/>
      <w:r w:rsidRPr="00327C3D">
        <w:t xml:space="preserve">odstraňování poruch </w:t>
      </w:r>
      <w:r w:rsidRPr="00B969CE">
        <w:t xml:space="preserve">vnitřních částí zařízení, které jsou způsobeny chybou </w:t>
      </w:r>
      <w:r w:rsidR="001E5344">
        <w:t>Software</w:t>
      </w:r>
      <w:r w:rsidRPr="00B969CE">
        <w:t>, které nelze odstranit resetem karty/jednotky/systému;</w:t>
      </w:r>
      <w:bookmarkEnd w:id="12"/>
    </w:p>
    <w:p w14:paraId="1E12FB61" w14:textId="654C5D88" w:rsidR="00182BED" w:rsidRDefault="00B04579">
      <w:pPr>
        <w:pStyle w:val="Odstavecseseznamem"/>
        <w:numPr>
          <w:ilvl w:val="0"/>
          <w:numId w:val="48"/>
        </w:numPr>
        <w:spacing w:after="0" w:line="240" w:lineRule="auto"/>
        <w:ind w:left="1701" w:hanging="425"/>
        <w:jc w:val="both"/>
      </w:pPr>
      <w:bookmarkStart w:id="13" w:name="_Ref124086347"/>
      <w:r w:rsidRPr="00B969CE">
        <w:t xml:space="preserve">rozsáhlé poruchy </w:t>
      </w:r>
      <w:r w:rsidR="001E5344">
        <w:t>Hardware</w:t>
      </w:r>
      <w:r w:rsidR="001E5344" w:rsidRPr="00B969CE">
        <w:t xml:space="preserve"> </w:t>
      </w:r>
      <w:r w:rsidRPr="00B969CE">
        <w:t xml:space="preserve">(nelze je odstranit prostou výměnou karet/jednotek), </w:t>
      </w:r>
    </w:p>
    <w:p w14:paraId="575D5867" w14:textId="3DAD21B1" w:rsidR="00B04579" w:rsidRDefault="00B04579">
      <w:pPr>
        <w:pStyle w:val="Odstavecseseznamem"/>
        <w:numPr>
          <w:ilvl w:val="0"/>
          <w:numId w:val="48"/>
        </w:numPr>
        <w:spacing w:after="0" w:line="240" w:lineRule="auto"/>
        <w:ind w:left="1701" w:hanging="425"/>
        <w:jc w:val="both"/>
      </w:pPr>
      <w:r w:rsidRPr="00B969CE">
        <w:t xml:space="preserve">odstraňování následků mimořádných událostí a montáž </w:t>
      </w:r>
      <w:r w:rsidR="001E5344">
        <w:t>Hardware</w:t>
      </w:r>
      <w:r w:rsidR="001E5344" w:rsidRPr="00B969CE" w:rsidDel="001E5344">
        <w:t xml:space="preserve"> </w:t>
      </w:r>
      <w:r w:rsidRPr="00B969CE">
        <w:t xml:space="preserve">nebo prvků </w:t>
      </w:r>
      <w:r w:rsidR="00B03F27" w:rsidRPr="00B969CE">
        <w:t>zabezpečovacího zařízení</w:t>
      </w:r>
      <w:r w:rsidRPr="00B969CE">
        <w:t>;</w:t>
      </w:r>
      <w:bookmarkEnd w:id="13"/>
    </w:p>
    <w:p w14:paraId="7F170756" w14:textId="5B62BE2C" w:rsidR="00FF0BB7" w:rsidRDefault="00FF0BB7" w:rsidP="00FF0BB7">
      <w:pPr>
        <w:pStyle w:val="Odstavecseseznamem"/>
        <w:numPr>
          <w:ilvl w:val="0"/>
          <w:numId w:val="48"/>
        </w:numPr>
        <w:spacing w:after="0" w:line="240" w:lineRule="auto"/>
        <w:ind w:left="1701" w:hanging="425"/>
        <w:jc w:val="both"/>
      </w:pPr>
      <w:bookmarkStart w:id="14" w:name="_Ref127883477"/>
      <w:r>
        <w:t>odstraňování komplikovaných poruch I</w:t>
      </w:r>
      <w:r w:rsidRPr="00C462A7">
        <w:t>nformační</w:t>
      </w:r>
      <w:r>
        <w:t>ho</w:t>
      </w:r>
      <w:r w:rsidRPr="00C462A7">
        <w:t xml:space="preserve"> systém</w:t>
      </w:r>
      <w:r>
        <w:t>u pro cestující</w:t>
      </w:r>
      <w:r w:rsidR="00D7557F">
        <w:t>, které nebude schopen Objednatel odstranit sám</w:t>
      </w:r>
      <w:r>
        <w:t>,</w:t>
      </w:r>
    </w:p>
    <w:p w14:paraId="31815A37" w14:textId="388D1EDA" w:rsidR="00FF0BB7" w:rsidRPr="00B969CE" w:rsidRDefault="00FF0BB7" w:rsidP="00FF0BB7">
      <w:pPr>
        <w:pStyle w:val="Odstavecseseznamem"/>
        <w:numPr>
          <w:ilvl w:val="0"/>
          <w:numId w:val="48"/>
        </w:numPr>
        <w:spacing w:after="0" w:line="240" w:lineRule="auto"/>
        <w:ind w:left="1701" w:hanging="425"/>
        <w:jc w:val="both"/>
      </w:pPr>
      <w:r>
        <w:t xml:space="preserve">odstraňování komplikovaných poruch </w:t>
      </w:r>
      <w:r w:rsidRPr="00CF02F5">
        <w:t>Integrovan</w:t>
      </w:r>
      <w:r>
        <w:t>ých</w:t>
      </w:r>
      <w:r w:rsidRPr="00CF02F5">
        <w:t xml:space="preserve"> telekomunikační</w:t>
      </w:r>
      <w:r>
        <w:t>ch</w:t>
      </w:r>
      <w:r w:rsidRPr="00CF02F5">
        <w:t xml:space="preserve"> zařízení</w:t>
      </w:r>
      <w:r>
        <w:t xml:space="preserve"> pro sdělovací zařízení</w:t>
      </w:r>
      <w:r w:rsidR="00D7557F">
        <w:t>, které nebude schopen Objednatel odstranit sám</w:t>
      </w:r>
      <w:r>
        <w:t>.</w:t>
      </w:r>
    </w:p>
    <w:p w14:paraId="35C25CD2" w14:textId="77777777" w:rsidR="00EE2A4F" w:rsidRPr="00B969CE" w:rsidRDefault="00EE2A4F" w:rsidP="009F6DFB">
      <w:pPr>
        <w:spacing w:after="0" w:line="240" w:lineRule="auto"/>
        <w:jc w:val="both"/>
      </w:pPr>
      <w:bookmarkStart w:id="15" w:name="_Ref124086937"/>
      <w:bookmarkEnd w:id="14"/>
    </w:p>
    <w:p w14:paraId="49D68EE8" w14:textId="24FACF1F" w:rsidR="00EE2A4F" w:rsidRDefault="00EE2A4F" w:rsidP="00EE2A4F">
      <w:pPr>
        <w:spacing w:after="0" w:line="240" w:lineRule="auto"/>
        <w:ind w:left="1134"/>
        <w:jc w:val="both"/>
      </w:pPr>
      <w:r w:rsidRPr="00B969CE">
        <w:t xml:space="preserve">(služby uvedené pod </w:t>
      </w:r>
      <w:r w:rsidR="00C2273A" w:rsidRPr="00AF2FED">
        <w:t>odst.</w:t>
      </w:r>
      <w:r w:rsidR="00C2273A" w:rsidRPr="00B969CE">
        <w:t xml:space="preserve"> </w:t>
      </w:r>
      <w:r w:rsidRPr="00B969CE">
        <w:t xml:space="preserve">II. tohoto článku Smlouvy dále také jen jako </w:t>
      </w:r>
      <w:r w:rsidRPr="00B969CE">
        <w:rPr>
          <w:b/>
          <w:bCs/>
        </w:rPr>
        <w:t>„Služby servisu“</w:t>
      </w:r>
      <w:r w:rsidRPr="00B969CE">
        <w:t>)</w:t>
      </w:r>
    </w:p>
    <w:p w14:paraId="3609F67E" w14:textId="7809CA08" w:rsidR="00A33F79" w:rsidRDefault="00A33F79" w:rsidP="009F6DFB">
      <w:pPr>
        <w:spacing w:after="0" w:line="240" w:lineRule="auto"/>
        <w:jc w:val="both"/>
      </w:pPr>
    </w:p>
    <w:p w14:paraId="1E6621DB" w14:textId="5149618B" w:rsidR="00A33F79" w:rsidRPr="00A33F79" w:rsidRDefault="00A33F79" w:rsidP="00A33F79">
      <w:pPr>
        <w:pStyle w:val="Odstavecseseznamem"/>
        <w:numPr>
          <w:ilvl w:val="0"/>
          <w:numId w:val="44"/>
        </w:numPr>
        <w:spacing w:after="0" w:line="240" w:lineRule="auto"/>
        <w:ind w:left="1134" w:hanging="283"/>
        <w:jc w:val="both"/>
        <w:rPr>
          <w:u w:val="single"/>
        </w:rPr>
      </w:pPr>
      <w:bookmarkStart w:id="16" w:name="_Ref126700262"/>
      <w:r w:rsidRPr="00997B58">
        <w:rPr>
          <w:u w:val="single"/>
        </w:rPr>
        <w:t>Služby rozvoje</w:t>
      </w:r>
      <w:bookmarkEnd w:id="16"/>
    </w:p>
    <w:p w14:paraId="33154BE6" w14:textId="2F17F11F" w:rsidR="00B04579" w:rsidRPr="00327C3D" w:rsidRDefault="00B04579" w:rsidP="00A33F79">
      <w:pPr>
        <w:pStyle w:val="Odstavecseseznamem"/>
        <w:numPr>
          <w:ilvl w:val="0"/>
          <w:numId w:val="52"/>
        </w:numPr>
        <w:spacing w:after="0" w:line="240" w:lineRule="auto"/>
        <w:ind w:left="1701" w:hanging="425"/>
        <w:jc w:val="both"/>
      </w:pPr>
      <w:bookmarkStart w:id="17" w:name="_Ref126700388"/>
      <w:r w:rsidRPr="00327C3D">
        <w:t xml:space="preserve">adresné změny </w:t>
      </w:r>
      <w:r w:rsidR="001E5344">
        <w:t>Software</w:t>
      </w:r>
      <w:r w:rsidR="00E657C8">
        <w:t xml:space="preserve"> nebo Hardware</w:t>
      </w:r>
      <w:r w:rsidR="001E5344">
        <w:t xml:space="preserve"> </w:t>
      </w:r>
      <w:r w:rsidRPr="00327C3D">
        <w:t>vázané na změnu konfigurace kolejiště nebo změny jiných parametrů tratě (například zvýšení maximální traťové rychlosti);</w:t>
      </w:r>
      <w:bookmarkEnd w:id="15"/>
      <w:bookmarkEnd w:id="17"/>
    </w:p>
    <w:p w14:paraId="530D8049" w14:textId="09EE8DAE" w:rsidR="00B04579" w:rsidRPr="00B969CE" w:rsidRDefault="00B04579" w:rsidP="00A33F79">
      <w:pPr>
        <w:pStyle w:val="Odstavecseseznamem"/>
        <w:numPr>
          <w:ilvl w:val="0"/>
          <w:numId w:val="52"/>
        </w:numPr>
        <w:spacing w:after="0" w:line="240" w:lineRule="auto"/>
        <w:ind w:left="1701" w:hanging="425"/>
        <w:jc w:val="both"/>
      </w:pPr>
      <w:bookmarkStart w:id="18" w:name="_Ref124087071"/>
      <w:r w:rsidRPr="00327C3D">
        <w:t xml:space="preserve">adresné změny </w:t>
      </w:r>
      <w:r w:rsidR="001E5344">
        <w:t xml:space="preserve">Software </w:t>
      </w:r>
      <w:r w:rsidR="00E657C8">
        <w:t xml:space="preserve">nebo Hardware </w:t>
      </w:r>
      <w:r w:rsidRPr="00327C3D">
        <w:t xml:space="preserve">vázané na rozšíření ovládaných zařízení a prvků nebo </w:t>
      </w:r>
      <w:r w:rsidRPr="00B969CE">
        <w:t>vázané na nově zřizované rozhraní (opakované použití již existujícího rozhraní);</w:t>
      </w:r>
      <w:bookmarkEnd w:id="18"/>
    </w:p>
    <w:p w14:paraId="47FF402B" w14:textId="433FD15C" w:rsidR="00B04579" w:rsidRPr="00B969CE" w:rsidRDefault="00B04579" w:rsidP="00A33F79">
      <w:pPr>
        <w:pStyle w:val="Odstavecseseznamem"/>
        <w:numPr>
          <w:ilvl w:val="0"/>
          <w:numId w:val="52"/>
        </w:numPr>
        <w:spacing w:after="0" w:line="240" w:lineRule="auto"/>
        <w:ind w:left="1701" w:hanging="425"/>
        <w:jc w:val="both"/>
      </w:pPr>
      <w:bookmarkStart w:id="19" w:name="_Ref124087150"/>
      <w:r w:rsidRPr="00B969CE">
        <w:t xml:space="preserve">systémové změny </w:t>
      </w:r>
      <w:r w:rsidR="001E5344">
        <w:t xml:space="preserve">Software </w:t>
      </w:r>
      <w:r w:rsidR="00E657C8">
        <w:t xml:space="preserve">nebo Hardware </w:t>
      </w:r>
      <w:r w:rsidRPr="00B969CE">
        <w:t xml:space="preserve">vázané na změnu funkčních vlastností, nebo doplnění funkcí na základě požadavků </w:t>
      </w:r>
      <w:r w:rsidR="00B03F27" w:rsidRPr="00B969CE">
        <w:t>Objednatele</w:t>
      </w:r>
      <w:r w:rsidRPr="00B969CE">
        <w:t>;</w:t>
      </w:r>
      <w:bookmarkEnd w:id="19"/>
    </w:p>
    <w:p w14:paraId="264D8EAF" w14:textId="44FBD344" w:rsidR="00B04579" w:rsidRPr="00B969CE" w:rsidRDefault="00B04579" w:rsidP="00A33F79">
      <w:pPr>
        <w:pStyle w:val="Odstavecseseznamem"/>
        <w:numPr>
          <w:ilvl w:val="0"/>
          <w:numId w:val="52"/>
        </w:numPr>
        <w:spacing w:after="0" w:line="240" w:lineRule="auto"/>
        <w:ind w:left="1701" w:hanging="425"/>
        <w:jc w:val="both"/>
      </w:pPr>
      <w:bookmarkStart w:id="20" w:name="_Ref124087152"/>
      <w:r w:rsidRPr="00B969CE">
        <w:t xml:space="preserve">systémové změny </w:t>
      </w:r>
      <w:r w:rsidR="001E5344">
        <w:t>Software</w:t>
      </w:r>
      <w:r w:rsidR="00E657C8" w:rsidRPr="00E657C8">
        <w:t xml:space="preserve"> </w:t>
      </w:r>
      <w:r w:rsidR="00E657C8">
        <w:t>nebo Hardware</w:t>
      </w:r>
      <w:r w:rsidRPr="00B969CE">
        <w:t xml:space="preserve"> vázané na rozšíření ovládaných zařízení a prvků nebo vázané na nově zřizované rozhraní</w:t>
      </w:r>
      <w:r w:rsidR="00B03F27" w:rsidRPr="00B969CE">
        <w:t xml:space="preserve"> </w:t>
      </w:r>
      <w:r w:rsidRPr="00B969CE">
        <w:t>(implementace nového doposud nepoužitého rozhraní);</w:t>
      </w:r>
      <w:bookmarkEnd w:id="20"/>
    </w:p>
    <w:p w14:paraId="44B78DE4" w14:textId="6CC98660" w:rsidR="00C462A7" w:rsidRDefault="00B04579" w:rsidP="00A33F79">
      <w:pPr>
        <w:pStyle w:val="Odstavecseseznamem"/>
        <w:numPr>
          <w:ilvl w:val="0"/>
          <w:numId w:val="52"/>
        </w:numPr>
        <w:spacing w:after="0" w:line="240" w:lineRule="auto"/>
        <w:ind w:left="1701" w:hanging="425"/>
        <w:jc w:val="both"/>
      </w:pPr>
      <w:bookmarkStart w:id="21" w:name="_Ref124087154"/>
      <w:r w:rsidRPr="00B969CE">
        <w:t xml:space="preserve">systémové změny </w:t>
      </w:r>
      <w:r w:rsidR="001E5344" w:rsidRPr="001E5344">
        <w:t>Software</w:t>
      </w:r>
      <w:r w:rsidR="00E657C8" w:rsidRPr="00E657C8">
        <w:t xml:space="preserve"> </w:t>
      </w:r>
      <w:r w:rsidR="00E657C8">
        <w:t>nebo Hardware</w:t>
      </w:r>
      <w:r w:rsidRPr="00B969CE">
        <w:t xml:space="preserve"> vázané na změnu funkčních vlastností systému ETCS ve vazbě na vydání nových TSI CCS, resp. souvisejících subsetů</w:t>
      </w:r>
      <w:r w:rsidR="00C462A7">
        <w:t>,</w:t>
      </w:r>
    </w:p>
    <w:p w14:paraId="7ADFEE8F" w14:textId="2840C36A" w:rsidR="00D7557F" w:rsidRPr="00B969CE" w:rsidRDefault="00D7557F" w:rsidP="00D7557F">
      <w:pPr>
        <w:pStyle w:val="Odstavecseseznamem"/>
        <w:numPr>
          <w:ilvl w:val="0"/>
          <w:numId w:val="52"/>
        </w:numPr>
        <w:spacing w:after="0" w:line="240" w:lineRule="auto"/>
        <w:ind w:left="1701" w:hanging="425"/>
        <w:jc w:val="both"/>
      </w:pPr>
      <w:r>
        <w:lastRenderedPageBreak/>
        <w:t xml:space="preserve">systémové změny Software </w:t>
      </w:r>
      <w:r w:rsidR="00E657C8">
        <w:t xml:space="preserve">nebo Hardware </w:t>
      </w:r>
      <w:r>
        <w:rPr>
          <w:rFonts w:cs="Arial"/>
        </w:rPr>
        <w:t>Informačních systémů pro cestující (</w:t>
      </w:r>
      <w:r w:rsidRPr="00C462A7">
        <w:rPr>
          <w:rFonts w:cs="Arial"/>
        </w:rPr>
        <w:t>vizuální informační systém, rozhlas pro cestující</w:t>
      </w:r>
      <w:r>
        <w:rPr>
          <w:rFonts w:cs="Arial"/>
        </w:rPr>
        <w:t xml:space="preserve">) </w:t>
      </w:r>
      <w:r>
        <w:t xml:space="preserve">a </w:t>
      </w:r>
      <w:r w:rsidRPr="00CF02F5">
        <w:t>Integrovan</w:t>
      </w:r>
      <w:r>
        <w:t>ých</w:t>
      </w:r>
      <w:r w:rsidRPr="00CF02F5">
        <w:t xml:space="preserve"> telekomunikační</w:t>
      </w:r>
      <w:r>
        <w:t>ch</w:t>
      </w:r>
      <w:r w:rsidRPr="00CF02F5">
        <w:t xml:space="preserve"> zařízení</w:t>
      </w:r>
      <w:r>
        <w:t xml:space="preserve"> </w:t>
      </w:r>
      <w:r>
        <w:rPr>
          <w:rFonts w:cs="Arial"/>
        </w:rPr>
        <w:t>pro sdělovací zařízení</w:t>
      </w:r>
      <w:r w:rsidRPr="00B969CE">
        <w:t>.</w:t>
      </w:r>
    </w:p>
    <w:bookmarkEnd w:id="21"/>
    <w:p w14:paraId="098AF3D3" w14:textId="77777777" w:rsidR="00B04579" w:rsidRPr="00B969CE" w:rsidRDefault="00B04579" w:rsidP="00B6547F">
      <w:pPr>
        <w:pStyle w:val="2rove"/>
        <w:numPr>
          <w:ilvl w:val="0"/>
          <w:numId w:val="0"/>
        </w:numPr>
        <w:spacing w:before="0" w:after="0" w:line="240" w:lineRule="auto"/>
        <w:rPr>
          <w:rFonts w:asciiTheme="minorHAnsi" w:hAnsiTheme="minorHAnsi" w:cs="Arial"/>
          <w:sz w:val="18"/>
          <w:szCs w:val="18"/>
          <w:lang w:val="cs-CZ"/>
        </w:rPr>
      </w:pPr>
    </w:p>
    <w:p w14:paraId="03BA5DC8" w14:textId="3098270E" w:rsidR="00EE2A4F" w:rsidRPr="00B969CE" w:rsidRDefault="00EE2A4F" w:rsidP="00EE2A4F">
      <w:pPr>
        <w:spacing w:after="0" w:line="240" w:lineRule="auto"/>
        <w:ind w:left="1134"/>
        <w:jc w:val="both"/>
      </w:pPr>
      <w:r w:rsidRPr="00B969CE">
        <w:t xml:space="preserve">(služby uvedené pod </w:t>
      </w:r>
      <w:r w:rsidR="00C2273A" w:rsidRPr="00B969CE">
        <w:t>odst.</w:t>
      </w:r>
      <w:r w:rsidRPr="00B969CE">
        <w:t xml:space="preserve"> III. tohoto článku Smlouvy dále také jen jako </w:t>
      </w:r>
      <w:r w:rsidRPr="00B969CE">
        <w:rPr>
          <w:b/>
          <w:bCs/>
        </w:rPr>
        <w:t>„Služby rozvoje“</w:t>
      </w:r>
      <w:r w:rsidRPr="00B969CE">
        <w:t>)</w:t>
      </w:r>
    </w:p>
    <w:p w14:paraId="6F83D0E6" w14:textId="77777777" w:rsidR="00997B58" w:rsidRPr="00B969CE" w:rsidRDefault="00997B58" w:rsidP="00B6547F">
      <w:pPr>
        <w:pStyle w:val="2rove"/>
        <w:numPr>
          <w:ilvl w:val="0"/>
          <w:numId w:val="0"/>
        </w:numPr>
        <w:spacing w:before="0" w:after="0" w:line="240" w:lineRule="auto"/>
        <w:rPr>
          <w:rFonts w:asciiTheme="minorHAnsi" w:hAnsiTheme="minorHAnsi" w:cs="Arial"/>
          <w:sz w:val="18"/>
          <w:szCs w:val="18"/>
          <w:lang w:val="cs-CZ"/>
        </w:rPr>
      </w:pPr>
    </w:p>
    <w:p w14:paraId="2EF1F63A" w14:textId="6DC6DC13" w:rsidR="00EF221F" w:rsidRPr="00B00E1E" w:rsidRDefault="00997B58" w:rsidP="00B6547F">
      <w:pPr>
        <w:pStyle w:val="2rove"/>
        <w:numPr>
          <w:ilvl w:val="0"/>
          <w:numId w:val="0"/>
        </w:numPr>
        <w:spacing w:before="0" w:after="0" w:line="240" w:lineRule="auto"/>
        <w:ind w:left="567"/>
        <w:rPr>
          <w:rFonts w:asciiTheme="minorHAnsi" w:hAnsiTheme="minorHAnsi" w:cs="Arial"/>
          <w:sz w:val="18"/>
          <w:szCs w:val="18"/>
          <w:lang w:val="cs-CZ"/>
        </w:rPr>
      </w:pPr>
      <w:r w:rsidRPr="00B969CE">
        <w:rPr>
          <w:rFonts w:asciiTheme="minorHAnsi" w:hAnsiTheme="minorHAnsi" w:cs="Arial"/>
          <w:sz w:val="18"/>
          <w:szCs w:val="18"/>
          <w:lang w:val="cs-CZ"/>
        </w:rPr>
        <w:t>Rozsah a bližší specifikace</w:t>
      </w:r>
      <w:r w:rsidR="00651E51" w:rsidRPr="00B969CE">
        <w:rPr>
          <w:rFonts w:asciiTheme="minorHAnsi" w:hAnsiTheme="minorHAnsi" w:cs="Arial"/>
          <w:sz w:val="18"/>
          <w:szCs w:val="18"/>
          <w:lang w:val="cs-CZ"/>
        </w:rPr>
        <w:t xml:space="preserve"> použitých pojmů a</w:t>
      </w:r>
      <w:r w:rsidRPr="00B969CE">
        <w:rPr>
          <w:rFonts w:asciiTheme="minorHAnsi" w:hAnsiTheme="minorHAnsi" w:cs="Arial"/>
          <w:sz w:val="18"/>
          <w:szCs w:val="18"/>
          <w:lang w:val="cs-CZ"/>
        </w:rPr>
        <w:t xml:space="preserve"> jednotlivých činností poskytovaných Zhotovitelem na základě této Smlouvy je uveden</w:t>
      </w:r>
      <w:r w:rsidR="004966D6" w:rsidRPr="00B969CE">
        <w:rPr>
          <w:rFonts w:asciiTheme="minorHAnsi" w:hAnsiTheme="minorHAnsi" w:cs="Arial"/>
          <w:sz w:val="18"/>
          <w:szCs w:val="18"/>
        </w:rPr>
        <w:t xml:space="preserve"> </w:t>
      </w:r>
      <w:r w:rsidRPr="00B969CE">
        <w:rPr>
          <w:rFonts w:asciiTheme="minorHAnsi" w:hAnsiTheme="minorHAnsi" w:cs="Arial"/>
          <w:sz w:val="18"/>
          <w:szCs w:val="18"/>
          <w:lang w:val="cs-CZ"/>
        </w:rPr>
        <w:t>v</w:t>
      </w:r>
      <w:r w:rsidR="00EF221F" w:rsidRPr="00B969CE">
        <w:rPr>
          <w:rFonts w:asciiTheme="minorHAnsi" w:hAnsiTheme="minorHAnsi" w:cs="Arial"/>
          <w:sz w:val="18"/>
          <w:szCs w:val="18"/>
          <w:lang w:val="cs-CZ"/>
        </w:rPr>
        <w:t xml:space="preserve"> přílo</w:t>
      </w:r>
      <w:r w:rsidRPr="00B969CE">
        <w:rPr>
          <w:rFonts w:asciiTheme="minorHAnsi" w:hAnsiTheme="minorHAnsi" w:cs="Arial"/>
          <w:sz w:val="18"/>
          <w:szCs w:val="18"/>
          <w:lang w:val="cs-CZ"/>
        </w:rPr>
        <w:t>ze</w:t>
      </w:r>
      <w:r w:rsidR="00EF221F" w:rsidRPr="00B969CE">
        <w:rPr>
          <w:rFonts w:asciiTheme="minorHAnsi" w:hAnsiTheme="minorHAnsi" w:cs="Arial"/>
          <w:sz w:val="18"/>
          <w:szCs w:val="18"/>
          <w:lang w:val="cs-CZ"/>
        </w:rPr>
        <w:t xml:space="preserve"> č. 1 této Smlouvy</w:t>
      </w:r>
      <w:r w:rsidRPr="00B969CE">
        <w:rPr>
          <w:rFonts w:asciiTheme="minorHAnsi" w:hAnsiTheme="minorHAnsi" w:cs="Arial"/>
          <w:sz w:val="18"/>
          <w:szCs w:val="18"/>
          <w:lang w:val="cs-CZ"/>
        </w:rPr>
        <w:t>,</w:t>
      </w:r>
      <w:r w:rsidR="00EF221F" w:rsidRPr="00B969CE">
        <w:rPr>
          <w:rFonts w:asciiTheme="minorHAnsi" w:hAnsiTheme="minorHAnsi" w:cs="Arial"/>
          <w:sz w:val="18"/>
          <w:szCs w:val="18"/>
          <w:lang w:val="cs-CZ"/>
        </w:rPr>
        <w:t xml:space="preserve"> a </w:t>
      </w:r>
      <w:r w:rsidRPr="00B969CE">
        <w:rPr>
          <w:rFonts w:asciiTheme="minorHAnsi" w:hAnsiTheme="minorHAnsi" w:cs="Arial"/>
          <w:sz w:val="18"/>
          <w:szCs w:val="18"/>
          <w:lang w:val="cs-CZ"/>
        </w:rPr>
        <w:t xml:space="preserve">dále je vymezen </w:t>
      </w:r>
      <w:r w:rsidR="00EF221F" w:rsidRPr="00B969CE">
        <w:rPr>
          <w:rFonts w:asciiTheme="minorHAnsi" w:hAnsiTheme="minorHAnsi" w:cs="Arial"/>
          <w:sz w:val="18"/>
          <w:szCs w:val="18"/>
          <w:lang w:val="cs-CZ"/>
        </w:rPr>
        <w:t xml:space="preserve">požadavky Objednatele uvedenými </w:t>
      </w:r>
      <w:r w:rsidRPr="00B969CE">
        <w:rPr>
          <w:rFonts w:asciiTheme="minorHAnsi" w:hAnsiTheme="minorHAnsi" w:cs="Arial"/>
          <w:sz w:val="18"/>
          <w:szCs w:val="18"/>
          <w:lang w:val="cs-CZ"/>
        </w:rPr>
        <w:t>v této Smlouvě</w:t>
      </w:r>
      <w:r w:rsidR="00EF221F" w:rsidRPr="00B969CE">
        <w:rPr>
          <w:rFonts w:asciiTheme="minorHAnsi" w:hAnsiTheme="minorHAnsi" w:cs="Arial"/>
          <w:sz w:val="18"/>
          <w:szCs w:val="18"/>
          <w:lang w:val="cs-CZ"/>
        </w:rPr>
        <w:t xml:space="preserve"> </w:t>
      </w:r>
      <w:r w:rsidR="00023C3C" w:rsidRPr="00B969CE">
        <w:rPr>
          <w:rFonts w:asciiTheme="minorHAnsi" w:hAnsiTheme="minorHAnsi" w:cs="Arial"/>
          <w:sz w:val="18"/>
          <w:szCs w:val="18"/>
          <w:lang w:val="cs-CZ"/>
        </w:rPr>
        <w:t>(</w:t>
      </w:r>
      <w:r w:rsidRPr="00B969CE">
        <w:rPr>
          <w:rFonts w:asciiTheme="minorHAnsi" w:hAnsiTheme="minorHAnsi" w:cs="Arial"/>
          <w:sz w:val="18"/>
          <w:szCs w:val="18"/>
          <w:lang w:val="cs-CZ"/>
        </w:rPr>
        <w:t xml:space="preserve">činnosti dle této Smlouvy </w:t>
      </w:r>
      <w:r w:rsidR="00023C3C" w:rsidRPr="00B969CE">
        <w:rPr>
          <w:rFonts w:asciiTheme="minorHAnsi" w:hAnsiTheme="minorHAnsi" w:cs="Arial"/>
          <w:sz w:val="18"/>
          <w:szCs w:val="18"/>
          <w:lang w:val="cs-CZ"/>
        </w:rPr>
        <w:t xml:space="preserve">dále </w:t>
      </w:r>
      <w:r w:rsidRPr="00B969CE">
        <w:rPr>
          <w:rFonts w:asciiTheme="minorHAnsi" w:hAnsiTheme="minorHAnsi" w:cs="Arial"/>
          <w:sz w:val="18"/>
          <w:szCs w:val="18"/>
          <w:lang w:val="cs-CZ"/>
        </w:rPr>
        <w:t xml:space="preserve">společně </w:t>
      </w:r>
      <w:r w:rsidR="00023C3C" w:rsidRPr="00B969CE">
        <w:rPr>
          <w:rFonts w:asciiTheme="minorHAnsi" w:hAnsiTheme="minorHAnsi" w:cs="Arial"/>
          <w:sz w:val="18"/>
          <w:szCs w:val="18"/>
          <w:lang w:val="cs-CZ"/>
        </w:rPr>
        <w:t xml:space="preserve">jen </w:t>
      </w:r>
      <w:r w:rsidRPr="00B969CE">
        <w:rPr>
          <w:rFonts w:asciiTheme="minorHAnsi" w:hAnsiTheme="minorHAnsi" w:cs="Arial"/>
          <w:sz w:val="18"/>
          <w:szCs w:val="18"/>
          <w:lang w:val="cs-CZ"/>
        </w:rPr>
        <w:t xml:space="preserve">jako </w:t>
      </w:r>
      <w:r w:rsidR="00023C3C" w:rsidRPr="00B969CE">
        <w:rPr>
          <w:rFonts w:asciiTheme="minorHAnsi" w:hAnsiTheme="minorHAnsi" w:cs="Arial"/>
          <w:sz w:val="18"/>
          <w:szCs w:val="18"/>
          <w:lang w:val="cs-CZ"/>
        </w:rPr>
        <w:t>„</w:t>
      </w:r>
      <w:r w:rsidR="00023C3C" w:rsidRPr="00B969CE">
        <w:rPr>
          <w:rFonts w:asciiTheme="minorHAnsi" w:hAnsiTheme="minorHAnsi" w:cs="Arial"/>
          <w:b/>
          <w:sz w:val="18"/>
          <w:szCs w:val="18"/>
          <w:lang w:val="cs-CZ"/>
        </w:rPr>
        <w:t>Předmět plnění</w:t>
      </w:r>
      <w:r w:rsidR="00023C3C" w:rsidRPr="00B969CE">
        <w:rPr>
          <w:rFonts w:asciiTheme="minorHAnsi" w:hAnsiTheme="minorHAnsi" w:cs="Arial"/>
          <w:sz w:val="18"/>
          <w:szCs w:val="18"/>
          <w:lang w:val="cs-CZ"/>
        </w:rPr>
        <w:t>“)</w:t>
      </w:r>
      <w:r w:rsidR="00EF221F" w:rsidRPr="00B969CE">
        <w:rPr>
          <w:rFonts w:asciiTheme="minorHAnsi" w:hAnsiTheme="minorHAnsi" w:cs="Arial"/>
          <w:sz w:val="18"/>
          <w:szCs w:val="18"/>
          <w:lang w:val="cs-CZ"/>
        </w:rPr>
        <w:t>.</w:t>
      </w:r>
      <w:r w:rsidR="000E3F88" w:rsidRPr="00B969CE">
        <w:rPr>
          <w:rFonts w:asciiTheme="minorHAnsi" w:hAnsiTheme="minorHAnsi" w:cs="Arial"/>
          <w:sz w:val="18"/>
          <w:szCs w:val="18"/>
          <w:lang w:val="cs-CZ"/>
        </w:rPr>
        <w:t xml:space="preserve"> Součástí Předmětu plnění dle této</w:t>
      </w:r>
      <w:r w:rsidR="000E3F88">
        <w:rPr>
          <w:rFonts w:asciiTheme="minorHAnsi" w:hAnsiTheme="minorHAnsi" w:cs="Arial"/>
          <w:sz w:val="18"/>
          <w:szCs w:val="18"/>
          <w:lang w:val="cs-CZ"/>
        </w:rPr>
        <w:t xml:space="preserve"> Smlouvy jsou i dodávky náhradních dílů, jak je uvedeno dále v této </w:t>
      </w:r>
      <w:r w:rsidR="00661582">
        <w:rPr>
          <w:rFonts w:asciiTheme="minorHAnsi" w:hAnsiTheme="minorHAnsi" w:cs="Arial"/>
          <w:sz w:val="18"/>
          <w:szCs w:val="18"/>
          <w:lang w:val="cs-CZ"/>
        </w:rPr>
        <w:t>Smlouvě</w:t>
      </w:r>
      <w:r w:rsidR="000E3F88">
        <w:rPr>
          <w:rFonts w:asciiTheme="minorHAnsi" w:hAnsiTheme="minorHAnsi" w:cs="Arial"/>
          <w:sz w:val="18"/>
          <w:szCs w:val="18"/>
          <w:lang w:val="cs-CZ"/>
        </w:rPr>
        <w:t>.</w:t>
      </w:r>
    </w:p>
    <w:p w14:paraId="137FCD7D" w14:textId="77777777" w:rsidR="00EF221F" w:rsidRPr="00B00E1E" w:rsidRDefault="00EF221F" w:rsidP="00B6547F">
      <w:pPr>
        <w:pStyle w:val="2rove"/>
        <w:numPr>
          <w:ilvl w:val="0"/>
          <w:numId w:val="0"/>
        </w:numPr>
        <w:spacing w:before="0" w:after="0" w:line="240" w:lineRule="auto"/>
        <w:ind w:left="567"/>
        <w:rPr>
          <w:rFonts w:asciiTheme="minorHAnsi" w:hAnsiTheme="minorHAnsi" w:cs="Arial"/>
          <w:sz w:val="18"/>
          <w:szCs w:val="18"/>
          <w:lang w:val="cs-CZ"/>
        </w:rPr>
      </w:pPr>
    </w:p>
    <w:p w14:paraId="28FAF3A7" w14:textId="4A56F6FE" w:rsidR="00B03F27" w:rsidRPr="00B03F27" w:rsidRDefault="00B03F27" w:rsidP="00B6547F">
      <w:pPr>
        <w:pStyle w:val="2rove"/>
        <w:numPr>
          <w:ilvl w:val="0"/>
          <w:numId w:val="34"/>
        </w:numPr>
        <w:spacing w:before="0" w:after="0" w:line="240" w:lineRule="auto"/>
        <w:ind w:left="567" w:hanging="567"/>
        <w:rPr>
          <w:rFonts w:asciiTheme="minorHAnsi" w:hAnsiTheme="minorHAnsi" w:cs="Arial"/>
          <w:sz w:val="18"/>
          <w:szCs w:val="18"/>
        </w:rPr>
      </w:pPr>
      <w:bookmarkStart w:id="22" w:name="_Ref124085268"/>
      <w:r>
        <w:rPr>
          <w:rFonts w:asciiTheme="minorHAnsi" w:hAnsiTheme="minorHAnsi" w:cs="Arial"/>
          <w:sz w:val="18"/>
          <w:szCs w:val="18"/>
          <w:lang w:val="cs-CZ"/>
        </w:rPr>
        <w:t>Smluvní strany se dále výslovně dohodly, že součástí Předmětu plnění dle této Smlouvy nejsou následující činnosti, které bude zajišťovat Objednatel vlastními kapacitami</w:t>
      </w:r>
      <w:r w:rsidR="00D7557F">
        <w:rPr>
          <w:rFonts w:asciiTheme="minorHAnsi" w:hAnsiTheme="minorHAnsi" w:cs="Arial"/>
          <w:sz w:val="18"/>
          <w:szCs w:val="18"/>
          <w:lang w:val="cs-CZ"/>
        </w:rPr>
        <w:t>, nestanoví-li Objednatel v konkrétním případě jinak</w:t>
      </w:r>
      <w:r>
        <w:rPr>
          <w:rFonts w:asciiTheme="minorHAnsi" w:hAnsiTheme="minorHAnsi" w:cs="Arial"/>
          <w:sz w:val="18"/>
          <w:szCs w:val="18"/>
          <w:lang w:val="cs-CZ"/>
        </w:rPr>
        <w:t>:</w:t>
      </w:r>
      <w:bookmarkEnd w:id="22"/>
    </w:p>
    <w:p w14:paraId="3E620CD5" w14:textId="77777777" w:rsidR="00B03F27" w:rsidRDefault="00B03F27">
      <w:pPr>
        <w:pStyle w:val="Odstavecseseznamem"/>
        <w:numPr>
          <w:ilvl w:val="0"/>
          <w:numId w:val="46"/>
        </w:numPr>
        <w:spacing w:after="0" w:line="240" w:lineRule="auto"/>
        <w:ind w:left="1134" w:hanging="425"/>
        <w:jc w:val="both"/>
      </w:pPr>
      <w:r w:rsidRPr="00E85837">
        <w:t>veškeré činnosti související se správou dotčených zařízení (tzv. správcovské činnosti);</w:t>
      </w:r>
    </w:p>
    <w:p w14:paraId="529325F0" w14:textId="0A348289" w:rsidR="00B03F27" w:rsidRPr="00327C3D" w:rsidRDefault="00B03F27">
      <w:pPr>
        <w:pStyle w:val="Odstavecseseznamem"/>
        <w:numPr>
          <w:ilvl w:val="0"/>
          <w:numId w:val="46"/>
        </w:numPr>
        <w:spacing w:after="0" w:line="240" w:lineRule="auto"/>
        <w:ind w:left="1134" w:hanging="425"/>
        <w:jc w:val="both"/>
      </w:pPr>
      <w:r w:rsidRPr="00327C3D">
        <w:t>běžn</w:t>
      </w:r>
      <w:r>
        <w:t>ou</w:t>
      </w:r>
      <w:r w:rsidRPr="00327C3D">
        <w:t xml:space="preserve"> preventivní </w:t>
      </w:r>
      <w:r>
        <w:t xml:space="preserve">cyklickou </w:t>
      </w:r>
      <w:r w:rsidRPr="00327C3D">
        <w:t>údržb</w:t>
      </w:r>
      <w:r>
        <w:t>u</w:t>
      </w:r>
      <w:r w:rsidR="00D7557F">
        <w:t xml:space="preserve"> dle doporučení Zhotovitele, která není zahrnuta ve Službách údržby dle čl. </w:t>
      </w:r>
      <w:r w:rsidR="00D7557F">
        <w:fldChar w:fldCharType="begin"/>
      </w:r>
      <w:r w:rsidR="00D7557F">
        <w:instrText xml:space="preserve"> REF _Ref124086373 \r \h </w:instrText>
      </w:r>
      <w:r w:rsidR="00D7557F">
        <w:fldChar w:fldCharType="separate"/>
      </w:r>
      <w:r w:rsidR="00D7557F">
        <w:t>2.1</w:t>
      </w:r>
      <w:r w:rsidR="00D7557F">
        <w:fldChar w:fldCharType="end"/>
      </w:r>
      <w:r w:rsidR="00D7557F">
        <w:t xml:space="preserve"> této Smlouvy</w:t>
      </w:r>
      <w:r w:rsidRPr="00327C3D">
        <w:t>;</w:t>
      </w:r>
    </w:p>
    <w:p w14:paraId="72234ADE" w14:textId="43FA78B8" w:rsidR="00B03F27" w:rsidRDefault="00B03F27">
      <w:pPr>
        <w:pStyle w:val="Odstavecseseznamem"/>
        <w:numPr>
          <w:ilvl w:val="0"/>
          <w:numId w:val="46"/>
        </w:numPr>
        <w:spacing w:after="0" w:line="240" w:lineRule="auto"/>
        <w:ind w:left="1134" w:hanging="425"/>
        <w:jc w:val="both"/>
      </w:pPr>
      <w:r w:rsidRPr="00327C3D">
        <w:t>odstraňování poruch venkovních prvků včetně výměny prvku s poruchou v režimu kus za kus;</w:t>
      </w:r>
    </w:p>
    <w:p w14:paraId="7AF5FAF1" w14:textId="0F7845C2" w:rsidR="00D7557F" w:rsidRPr="00327C3D" w:rsidRDefault="00D7557F" w:rsidP="00D7557F">
      <w:pPr>
        <w:pStyle w:val="Odstavecseseznamem"/>
        <w:numPr>
          <w:ilvl w:val="0"/>
          <w:numId w:val="46"/>
        </w:numPr>
        <w:spacing w:after="0" w:line="240" w:lineRule="auto"/>
        <w:ind w:left="1134" w:hanging="425"/>
        <w:jc w:val="both"/>
      </w:pPr>
      <w:r w:rsidRPr="00327C3D">
        <w:t>odstraňování poruch venkovních</w:t>
      </w:r>
      <w:r>
        <w:t xml:space="preserve"> a vnitřních </w:t>
      </w:r>
      <w:r w:rsidRPr="00327C3D">
        <w:t xml:space="preserve">prvků </w:t>
      </w:r>
      <w:r>
        <w:t xml:space="preserve">sdělovacích zařízení, </w:t>
      </w:r>
      <w:r w:rsidRPr="00327C3D">
        <w:t>včetně výměny prvku s poruchou v režimu kus za kus;</w:t>
      </w:r>
    </w:p>
    <w:p w14:paraId="4EFC08F4" w14:textId="77777777" w:rsidR="00B03F27" w:rsidRPr="00327C3D" w:rsidRDefault="00B03F27">
      <w:pPr>
        <w:pStyle w:val="Odstavecseseznamem"/>
        <w:numPr>
          <w:ilvl w:val="0"/>
          <w:numId w:val="46"/>
        </w:numPr>
        <w:spacing w:after="0" w:line="240" w:lineRule="auto"/>
        <w:ind w:left="1134" w:hanging="425"/>
        <w:jc w:val="both"/>
      </w:pPr>
      <w:r w:rsidRPr="00327C3D">
        <w:t>odstraňování poruch metalických kabelů;</w:t>
      </w:r>
    </w:p>
    <w:p w14:paraId="35F05E78" w14:textId="77777777" w:rsidR="00B03F27" w:rsidRPr="00327C3D" w:rsidRDefault="00B03F27">
      <w:pPr>
        <w:pStyle w:val="Odstavecseseznamem"/>
        <w:numPr>
          <w:ilvl w:val="0"/>
          <w:numId w:val="46"/>
        </w:numPr>
        <w:spacing w:after="0" w:line="240" w:lineRule="auto"/>
        <w:ind w:left="1134" w:hanging="425"/>
        <w:jc w:val="both"/>
      </w:pPr>
      <w:r w:rsidRPr="00327C3D">
        <w:t xml:space="preserve">odstraňování </w:t>
      </w:r>
      <w:r w:rsidRPr="00327C3D">
        <w:rPr>
          <w:noProof/>
        </w:rPr>
        <w:t>poruch</w:t>
      </w:r>
      <w:r w:rsidRPr="00327C3D">
        <w:t xml:space="preserve"> optických kabel</w:t>
      </w:r>
      <w:r>
        <w:t>ů</w:t>
      </w:r>
      <w:r w:rsidRPr="00327C3D">
        <w:t>;</w:t>
      </w:r>
    </w:p>
    <w:p w14:paraId="6164F5A9" w14:textId="54455682" w:rsidR="00B03F27" w:rsidRPr="00327C3D" w:rsidRDefault="00B03F27">
      <w:pPr>
        <w:pStyle w:val="Odstavecseseznamem"/>
        <w:numPr>
          <w:ilvl w:val="0"/>
          <w:numId w:val="46"/>
        </w:numPr>
        <w:spacing w:after="0" w:line="240" w:lineRule="auto"/>
        <w:ind w:left="1134" w:hanging="425"/>
        <w:jc w:val="both"/>
      </w:pPr>
      <w:r w:rsidRPr="00327C3D">
        <w:t>odstraňování poruch na napájecích částech zařízení</w:t>
      </w:r>
      <w:r w:rsidR="00D7557F">
        <w:t>, kde není potřeba zásah do zařízení</w:t>
      </w:r>
      <w:r w:rsidRPr="00327C3D">
        <w:t>;</w:t>
      </w:r>
    </w:p>
    <w:p w14:paraId="79314CF3" w14:textId="77777777" w:rsidR="00B03F27" w:rsidRPr="00327C3D" w:rsidRDefault="00B03F27">
      <w:pPr>
        <w:pStyle w:val="Odstavecseseznamem"/>
        <w:numPr>
          <w:ilvl w:val="0"/>
          <w:numId w:val="46"/>
        </w:numPr>
        <w:spacing w:after="0" w:line="240" w:lineRule="auto"/>
        <w:ind w:left="1134" w:hanging="425"/>
        <w:jc w:val="both"/>
      </w:pPr>
      <w:r w:rsidRPr="00327C3D">
        <w:t>odstraňování poruch vnitřních částí zařízení v rozsahu restartu zařízení po</w:t>
      </w:r>
      <w:r>
        <w:t> </w:t>
      </w:r>
      <w:r w:rsidRPr="00327C3D">
        <w:t>indikované poruše;</w:t>
      </w:r>
    </w:p>
    <w:p w14:paraId="73621071" w14:textId="77777777" w:rsidR="00B03F27" w:rsidRDefault="00B03F27">
      <w:pPr>
        <w:pStyle w:val="Odstavecseseznamem"/>
        <w:numPr>
          <w:ilvl w:val="0"/>
          <w:numId w:val="46"/>
        </w:numPr>
        <w:spacing w:after="0" w:line="240" w:lineRule="auto"/>
        <w:ind w:left="1134" w:hanging="425"/>
        <w:jc w:val="both"/>
      </w:pPr>
      <w:r w:rsidRPr="00327C3D">
        <w:t>odstraňování poruch vnitřních částí zařízení v rozsahu prosté výměny karty nebo jednotky</w:t>
      </w:r>
      <w:r>
        <w:t>;</w:t>
      </w:r>
    </w:p>
    <w:p w14:paraId="141DBD28" w14:textId="1EFF00BA" w:rsidR="00B03F27" w:rsidRPr="00AF2FED" w:rsidRDefault="00B03F27">
      <w:pPr>
        <w:pStyle w:val="Odstavecseseznamem"/>
        <w:numPr>
          <w:ilvl w:val="0"/>
          <w:numId w:val="46"/>
        </w:numPr>
        <w:spacing w:after="0" w:line="240" w:lineRule="auto"/>
        <w:ind w:left="1134" w:hanging="425"/>
        <w:jc w:val="both"/>
      </w:pPr>
      <w:r w:rsidRPr="00AF2FED">
        <w:t>odstraňování poruch neproměnných balíz s nahráním původního telegramu do nové balízy.</w:t>
      </w:r>
    </w:p>
    <w:p w14:paraId="37CB96CB" w14:textId="62047FEB" w:rsidR="00C2273A" w:rsidRPr="00AF2FED" w:rsidRDefault="00C2273A" w:rsidP="00C2273A">
      <w:pPr>
        <w:spacing w:after="0" w:line="240" w:lineRule="auto"/>
        <w:ind w:left="567"/>
        <w:jc w:val="both"/>
      </w:pPr>
    </w:p>
    <w:p w14:paraId="61AC57F3" w14:textId="4954A257" w:rsidR="00C2273A" w:rsidRPr="00B03F27" w:rsidRDefault="00C2273A" w:rsidP="00C2273A">
      <w:pPr>
        <w:spacing w:after="0" w:line="240" w:lineRule="auto"/>
        <w:ind w:left="567"/>
        <w:jc w:val="both"/>
      </w:pPr>
      <w:r w:rsidRPr="00AF2FED">
        <w:t>Současně je však Zhotovitel povinen pro činnosti uvedené v tomto článku poskytnou</w:t>
      </w:r>
      <w:r w:rsidR="00AF2FED" w:rsidRPr="00AF2FED">
        <w:t>t</w:t>
      </w:r>
      <w:r w:rsidRPr="00AF2FED">
        <w:t xml:space="preserve"> zaměstnancům Objednatele nezbytnou součinnost a podporu podle čl. 2.1 odst. I písm. </w:t>
      </w:r>
      <w:r w:rsidRPr="00AF2FED">
        <w:fldChar w:fldCharType="begin"/>
      </w:r>
      <w:r w:rsidRPr="00AF2FED">
        <w:instrText xml:space="preserve"> REF _Ref126221637 \r \h </w:instrText>
      </w:r>
      <w:r w:rsidR="00E87923" w:rsidRPr="00AF2FED">
        <w:instrText xml:space="preserve"> \* MERGEFORMAT </w:instrText>
      </w:r>
      <w:r w:rsidRPr="00AF2FED">
        <w:fldChar w:fldCharType="separate"/>
      </w:r>
      <w:r w:rsidR="003847F2">
        <w:t>a)</w:t>
      </w:r>
      <w:r w:rsidRPr="00AF2FED">
        <w:fldChar w:fldCharType="end"/>
      </w:r>
      <w:r w:rsidR="00740C7E">
        <w:t xml:space="preserve"> této Smlouvy</w:t>
      </w:r>
      <w:r w:rsidRPr="00AF2FED">
        <w:t>.</w:t>
      </w:r>
    </w:p>
    <w:p w14:paraId="53EE75FB" w14:textId="77777777" w:rsidR="00B03F27" w:rsidRPr="00B03F27" w:rsidRDefault="00B03F27" w:rsidP="00B6547F">
      <w:pPr>
        <w:pStyle w:val="2rove"/>
        <w:numPr>
          <w:ilvl w:val="0"/>
          <w:numId w:val="0"/>
        </w:numPr>
        <w:spacing w:before="0" w:after="0" w:line="240" w:lineRule="auto"/>
        <w:ind w:left="567"/>
        <w:rPr>
          <w:rFonts w:asciiTheme="minorHAnsi" w:hAnsiTheme="minorHAnsi" w:cs="Arial"/>
          <w:sz w:val="18"/>
          <w:szCs w:val="18"/>
        </w:rPr>
      </w:pPr>
    </w:p>
    <w:p w14:paraId="7E30FED6" w14:textId="5F631606" w:rsidR="00B03F27" w:rsidRPr="00B03F27" w:rsidRDefault="00B03F27" w:rsidP="00B6547F">
      <w:pPr>
        <w:pStyle w:val="2rove"/>
        <w:numPr>
          <w:ilvl w:val="0"/>
          <w:numId w:val="34"/>
        </w:numPr>
        <w:spacing w:before="0" w:after="0" w:line="240" w:lineRule="auto"/>
        <w:ind w:left="567" w:hanging="567"/>
        <w:rPr>
          <w:rFonts w:asciiTheme="minorHAnsi" w:hAnsiTheme="minorHAnsi" w:cs="Arial"/>
          <w:sz w:val="18"/>
          <w:szCs w:val="18"/>
        </w:rPr>
      </w:pPr>
      <w:r>
        <w:rPr>
          <w:rFonts w:asciiTheme="minorHAnsi" w:hAnsiTheme="minorHAnsi" w:cs="Arial"/>
          <w:sz w:val="18"/>
          <w:szCs w:val="18"/>
          <w:lang w:val="cs-CZ"/>
        </w:rPr>
        <w:t>Sl</w:t>
      </w:r>
      <w:r w:rsidR="006B44A6" w:rsidRPr="00B00E1E">
        <w:rPr>
          <w:rFonts w:asciiTheme="minorHAnsi" w:hAnsiTheme="minorHAnsi" w:cs="Arial"/>
          <w:sz w:val="18"/>
          <w:szCs w:val="18"/>
          <w:lang w:val="cs-CZ"/>
        </w:rPr>
        <w:t xml:space="preserve">užby údržby </w:t>
      </w:r>
      <w:r w:rsidR="003340CB">
        <w:rPr>
          <w:rFonts w:asciiTheme="minorHAnsi" w:hAnsiTheme="minorHAnsi" w:cs="Arial"/>
          <w:sz w:val="18"/>
          <w:szCs w:val="18"/>
          <w:lang w:val="cs-CZ"/>
        </w:rPr>
        <w:t xml:space="preserve">a Služby servisu </w:t>
      </w:r>
      <w:r>
        <w:rPr>
          <w:rFonts w:asciiTheme="minorHAnsi" w:hAnsiTheme="minorHAnsi" w:cs="Arial"/>
          <w:sz w:val="18"/>
          <w:szCs w:val="18"/>
          <w:lang w:val="cs-CZ"/>
        </w:rPr>
        <w:t xml:space="preserve">budou Zhotovitelem poskytovány průběžně, po dobu účinnosti této Smlouvy, a to bez dalšího v rozsahu stanoveném touto Smlouvou a jejími přílohami, případně v rozsahu požadovaném Objednatelem a odůvodněném provozní potřebou Díla či jeho částí, jinak v rozsahu nezbytném pro zajištění řádného provozu a provozuschopnosti </w:t>
      </w:r>
      <w:r w:rsidR="006B44A6" w:rsidRPr="00B00E1E">
        <w:rPr>
          <w:rFonts w:asciiTheme="minorHAnsi" w:hAnsiTheme="minorHAnsi" w:cs="Arial"/>
          <w:sz w:val="18"/>
          <w:szCs w:val="18"/>
          <w:lang w:val="cs-CZ"/>
        </w:rPr>
        <w:t>Díla a jeho částí</w:t>
      </w:r>
      <w:r>
        <w:rPr>
          <w:rFonts w:asciiTheme="minorHAnsi" w:hAnsiTheme="minorHAnsi" w:cs="Arial"/>
          <w:sz w:val="18"/>
          <w:szCs w:val="18"/>
          <w:lang w:val="cs-CZ"/>
        </w:rPr>
        <w:t>.</w:t>
      </w:r>
    </w:p>
    <w:p w14:paraId="38AD6415" w14:textId="77777777" w:rsidR="00B03F27" w:rsidRPr="00B03F27" w:rsidRDefault="00B03F27" w:rsidP="00B6547F">
      <w:pPr>
        <w:pStyle w:val="2rove"/>
        <w:numPr>
          <w:ilvl w:val="0"/>
          <w:numId w:val="0"/>
        </w:numPr>
        <w:spacing w:before="0" w:after="0" w:line="240" w:lineRule="auto"/>
        <w:ind w:left="567"/>
        <w:rPr>
          <w:rFonts w:asciiTheme="minorHAnsi" w:hAnsiTheme="minorHAnsi" w:cs="Arial"/>
          <w:sz w:val="18"/>
          <w:szCs w:val="18"/>
        </w:rPr>
      </w:pPr>
    </w:p>
    <w:p w14:paraId="404107E3" w14:textId="77777777" w:rsidR="0094099C" w:rsidRPr="0094099C" w:rsidRDefault="00B03F27" w:rsidP="00B6547F">
      <w:pPr>
        <w:pStyle w:val="2rove"/>
        <w:numPr>
          <w:ilvl w:val="0"/>
          <w:numId w:val="34"/>
        </w:numPr>
        <w:spacing w:before="0" w:after="0" w:line="240" w:lineRule="auto"/>
        <w:ind w:left="567" w:hanging="567"/>
        <w:rPr>
          <w:rFonts w:asciiTheme="minorHAnsi" w:hAnsiTheme="minorHAnsi" w:cs="Arial"/>
          <w:sz w:val="18"/>
          <w:szCs w:val="18"/>
        </w:rPr>
      </w:pPr>
      <w:bookmarkStart w:id="23" w:name="_Ref124084722"/>
      <w:r>
        <w:rPr>
          <w:rFonts w:asciiTheme="minorHAnsi" w:hAnsiTheme="minorHAnsi" w:cs="Arial"/>
          <w:sz w:val="18"/>
          <w:szCs w:val="18"/>
          <w:lang w:val="cs-CZ"/>
        </w:rPr>
        <w:t>Služby rozvoje</w:t>
      </w:r>
      <w:r w:rsidR="006B44A6" w:rsidRPr="00B00E1E">
        <w:rPr>
          <w:rFonts w:asciiTheme="minorHAnsi" w:hAnsiTheme="minorHAnsi" w:cs="Arial"/>
          <w:sz w:val="18"/>
          <w:szCs w:val="18"/>
          <w:lang w:val="cs-CZ"/>
        </w:rPr>
        <w:t xml:space="preserve"> budou poskytovány na základě </w:t>
      </w:r>
      <w:r>
        <w:rPr>
          <w:rFonts w:asciiTheme="minorHAnsi" w:hAnsiTheme="minorHAnsi" w:cs="Arial"/>
          <w:sz w:val="18"/>
          <w:szCs w:val="18"/>
          <w:lang w:val="cs-CZ"/>
        </w:rPr>
        <w:t xml:space="preserve">jednotlivých </w:t>
      </w:r>
      <w:r w:rsidR="00A33315">
        <w:rPr>
          <w:rFonts w:asciiTheme="minorHAnsi" w:hAnsiTheme="minorHAnsi" w:cs="Arial"/>
          <w:sz w:val="18"/>
          <w:szCs w:val="18"/>
          <w:lang w:val="cs-CZ"/>
        </w:rPr>
        <w:t xml:space="preserve">písemných </w:t>
      </w:r>
      <w:r w:rsidR="006B44A6" w:rsidRPr="00B00E1E">
        <w:rPr>
          <w:rFonts w:asciiTheme="minorHAnsi" w:hAnsiTheme="minorHAnsi" w:cs="Arial"/>
          <w:sz w:val="18"/>
          <w:szCs w:val="18"/>
          <w:lang w:val="cs-CZ"/>
        </w:rPr>
        <w:t>objednávek Objednatele</w:t>
      </w:r>
      <w:r>
        <w:rPr>
          <w:rFonts w:asciiTheme="minorHAnsi" w:hAnsiTheme="minorHAnsi" w:cs="Arial"/>
          <w:sz w:val="18"/>
          <w:szCs w:val="18"/>
          <w:lang w:val="cs-CZ"/>
        </w:rPr>
        <w:t>, jejichž akceptací ze strany Zhotovitele dojde k uzavření</w:t>
      </w:r>
      <w:r w:rsidR="006B44A6" w:rsidRPr="00B00E1E">
        <w:rPr>
          <w:rFonts w:asciiTheme="minorHAnsi" w:hAnsiTheme="minorHAnsi" w:cs="Arial"/>
          <w:sz w:val="18"/>
          <w:szCs w:val="18"/>
          <w:lang w:val="cs-CZ"/>
        </w:rPr>
        <w:t xml:space="preserve"> realizačních smluv. </w:t>
      </w:r>
      <w:r w:rsidRPr="00B03F27">
        <w:rPr>
          <w:rFonts w:asciiTheme="minorHAnsi" w:hAnsiTheme="minorHAnsi" w:cs="Arial"/>
          <w:sz w:val="18"/>
          <w:szCs w:val="20"/>
        </w:rPr>
        <w:t>Objednatel není vázán žádným minimálním objemem, který by byl povinen objednat.</w:t>
      </w:r>
      <w:bookmarkEnd w:id="23"/>
      <w:r w:rsidR="007859CB">
        <w:rPr>
          <w:rFonts w:asciiTheme="minorHAnsi" w:hAnsiTheme="minorHAnsi" w:cs="Arial"/>
          <w:sz w:val="18"/>
          <w:szCs w:val="20"/>
          <w:lang w:val="cs-CZ"/>
        </w:rPr>
        <w:t xml:space="preserve"> Služby </w:t>
      </w:r>
      <w:r w:rsidR="00E22D91">
        <w:rPr>
          <w:rFonts w:asciiTheme="minorHAnsi" w:hAnsiTheme="minorHAnsi" w:cs="Arial"/>
          <w:sz w:val="18"/>
          <w:szCs w:val="20"/>
          <w:lang w:val="cs-CZ"/>
        </w:rPr>
        <w:t>rozvoje budou v návaznosti na povahu činností Zhotovitele rozděleny na dvě kategorie</w:t>
      </w:r>
      <w:r w:rsidR="0094099C">
        <w:rPr>
          <w:rFonts w:asciiTheme="minorHAnsi" w:hAnsiTheme="minorHAnsi" w:cs="Arial"/>
          <w:sz w:val="18"/>
          <w:szCs w:val="20"/>
          <w:lang w:val="cs-CZ"/>
        </w:rPr>
        <w:t>:</w:t>
      </w:r>
    </w:p>
    <w:p w14:paraId="3FA7CA9C" w14:textId="0EB68E0C" w:rsidR="0094099C" w:rsidRPr="0094099C" w:rsidRDefault="0094099C" w:rsidP="0094099C">
      <w:pPr>
        <w:pStyle w:val="2rove"/>
        <w:numPr>
          <w:ilvl w:val="0"/>
          <w:numId w:val="63"/>
        </w:numPr>
        <w:spacing w:before="0" w:after="0" w:line="240" w:lineRule="auto"/>
        <w:ind w:left="1134" w:hanging="425"/>
        <w:rPr>
          <w:rFonts w:asciiTheme="minorHAnsi" w:hAnsiTheme="minorHAnsi" w:cs="Arial"/>
          <w:sz w:val="18"/>
          <w:szCs w:val="18"/>
        </w:rPr>
      </w:pPr>
      <w:r>
        <w:rPr>
          <w:rFonts w:asciiTheme="minorHAnsi" w:hAnsiTheme="minorHAnsi" w:cs="Arial"/>
          <w:sz w:val="18"/>
          <w:szCs w:val="20"/>
          <w:lang w:val="cs-CZ"/>
        </w:rPr>
        <w:t>č</w:t>
      </w:r>
      <w:r w:rsidR="00E22D91">
        <w:rPr>
          <w:rFonts w:asciiTheme="minorHAnsi" w:hAnsiTheme="minorHAnsi" w:cs="Arial"/>
          <w:sz w:val="18"/>
          <w:szCs w:val="20"/>
          <w:lang w:val="cs-CZ"/>
        </w:rPr>
        <w:t>innosti v rámci Služeb rozvoje, které je schopen a oprávněn poskytovat běžně kvalifikovaný pracovník Zhotovitele či jeho Poddodavatele</w:t>
      </w:r>
      <w:r w:rsidR="007859CB">
        <w:rPr>
          <w:rFonts w:asciiTheme="minorHAnsi" w:hAnsiTheme="minorHAnsi" w:cs="Arial"/>
          <w:sz w:val="18"/>
          <w:szCs w:val="20"/>
          <w:lang w:val="cs-CZ"/>
        </w:rPr>
        <w:t xml:space="preserve">, </w:t>
      </w:r>
      <w:r w:rsidR="00E22D91">
        <w:rPr>
          <w:rFonts w:asciiTheme="minorHAnsi" w:hAnsiTheme="minorHAnsi" w:cs="Arial"/>
          <w:sz w:val="18"/>
          <w:szCs w:val="20"/>
          <w:lang w:val="cs-CZ"/>
        </w:rPr>
        <w:t>přičemž v takovém případě se jedná o standardní činnosti</w:t>
      </w:r>
      <w:r>
        <w:rPr>
          <w:rFonts w:asciiTheme="minorHAnsi" w:hAnsiTheme="minorHAnsi" w:cs="Arial"/>
          <w:sz w:val="18"/>
          <w:szCs w:val="20"/>
          <w:lang w:val="cs-CZ"/>
        </w:rPr>
        <w:t xml:space="preserve">, které jsou potřebné pro poskytnutí Služeb rozvoje </w:t>
      </w:r>
      <w:r w:rsidR="00E22D91">
        <w:rPr>
          <w:rFonts w:asciiTheme="minorHAnsi" w:hAnsiTheme="minorHAnsi" w:cs="Arial"/>
          <w:sz w:val="18"/>
          <w:szCs w:val="20"/>
          <w:lang w:val="cs-CZ"/>
        </w:rPr>
        <w:t xml:space="preserve">(dále jen </w:t>
      </w:r>
      <w:r w:rsidR="00E22D91" w:rsidRPr="00E22D91">
        <w:rPr>
          <w:rFonts w:asciiTheme="minorHAnsi" w:hAnsiTheme="minorHAnsi" w:cs="Arial"/>
          <w:b/>
          <w:bCs w:val="0"/>
          <w:sz w:val="18"/>
          <w:szCs w:val="20"/>
          <w:lang w:val="cs-CZ"/>
        </w:rPr>
        <w:t>„Práce technika“</w:t>
      </w:r>
      <w:r w:rsidR="00E22D91">
        <w:rPr>
          <w:rFonts w:asciiTheme="minorHAnsi" w:hAnsiTheme="minorHAnsi" w:cs="Arial"/>
          <w:sz w:val="18"/>
          <w:szCs w:val="20"/>
          <w:lang w:val="cs-CZ"/>
        </w:rPr>
        <w:t>)</w:t>
      </w:r>
      <w:r>
        <w:rPr>
          <w:rFonts w:asciiTheme="minorHAnsi" w:hAnsiTheme="minorHAnsi" w:cs="Arial"/>
          <w:sz w:val="18"/>
          <w:szCs w:val="20"/>
          <w:lang w:val="cs-CZ"/>
        </w:rPr>
        <w:t>;</w:t>
      </w:r>
    </w:p>
    <w:p w14:paraId="09FA1F11" w14:textId="16E2AAB3" w:rsidR="0094099C" w:rsidRPr="004702F0" w:rsidRDefault="0094099C" w:rsidP="0094099C">
      <w:pPr>
        <w:pStyle w:val="2rove"/>
        <w:numPr>
          <w:ilvl w:val="0"/>
          <w:numId w:val="63"/>
        </w:numPr>
        <w:spacing w:before="0" w:after="0" w:line="240" w:lineRule="auto"/>
        <w:ind w:left="1134" w:hanging="425"/>
        <w:rPr>
          <w:rFonts w:asciiTheme="minorHAnsi" w:hAnsiTheme="minorHAnsi" w:cs="Arial"/>
          <w:sz w:val="18"/>
          <w:szCs w:val="18"/>
        </w:rPr>
      </w:pPr>
      <w:r>
        <w:rPr>
          <w:rFonts w:asciiTheme="minorHAnsi" w:hAnsiTheme="minorHAnsi" w:cs="Arial"/>
          <w:sz w:val="18"/>
          <w:szCs w:val="20"/>
          <w:lang w:val="cs-CZ"/>
        </w:rPr>
        <w:t xml:space="preserve">činnosti v rámci Služeb rozvoje, které není schopen a oprávněn poskytovat běžně kvalifikovaný pracovník Zhotovitele či jeho Poddodavatele, přičemž v takovém případě se bude jednat o </w:t>
      </w:r>
      <w:r w:rsidRPr="0094099C">
        <w:rPr>
          <w:rFonts w:asciiTheme="minorHAnsi" w:hAnsiTheme="minorHAnsi" w:cs="Arial"/>
          <w:sz w:val="18"/>
          <w:szCs w:val="20"/>
          <w:lang w:val="cs-CZ"/>
        </w:rPr>
        <w:t xml:space="preserve">služby spočívající v projektování nebo </w:t>
      </w:r>
      <w:r>
        <w:rPr>
          <w:rFonts w:asciiTheme="minorHAnsi" w:hAnsiTheme="minorHAnsi" w:cs="Arial"/>
          <w:sz w:val="18"/>
          <w:szCs w:val="20"/>
          <w:lang w:val="cs-CZ"/>
        </w:rPr>
        <w:t xml:space="preserve">ve </w:t>
      </w:r>
      <w:r w:rsidRPr="0094099C">
        <w:rPr>
          <w:rFonts w:asciiTheme="minorHAnsi" w:hAnsiTheme="minorHAnsi" w:cs="Arial"/>
          <w:sz w:val="18"/>
          <w:szCs w:val="20"/>
          <w:lang w:val="cs-CZ"/>
        </w:rPr>
        <w:t>vývoji</w:t>
      </w:r>
      <w:r>
        <w:rPr>
          <w:rFonts w:asciiTheme="minorHAnsi" w:hAnsiTheme="minorHAnsi" w:cs="Arial"/>
          <w:sz w:val="18"/>
          <w:szCs w:val="20"/>
          <w:lang w:val="cs-CZ"/>
        </w:rPr>
        <w:t xml:space="preserve"> Software, jestliže jsou takové činnosti nutné pro poskytnutí Služeb rozvoje (dále jen </w:t>
      </w:r>
      <w:r w:rsidRPr="00E22D91">
        <w:rPr>
          <w:rFonts w:asciiTheme="minorHAnsi" w:hAnsiTheme="minorHAnsi" w:cs="Arial"/>
          <w:b/>
          <w:bCs w:val="0"/>
          <w:sz w:val="18"/>
          <w:szCs w:val="20"/>
          <w:lang w:val="cs-CZ"/>
        </w:rPr>
        <w:t xml:space="preserve">„Práce </w:t>
      </w:r>
      <w:r>
        <w:rPr>
          <w:rFonts w:asciiTheme="minorHAnsi" w:hAnsiTheme="minorHAnsi" w:cs="Arial"/>
          <w:b/>
          <w:bCs w:val="0"/>
          <w:sz w:val="18"/>
          <w:szCs w:val="20"/>
          <w:lang w:val="cs-CZ"/>
        </w:rPr>
        <w:t>inženýra</w:t>
      </w:r>
      <w:r w:rsidRPr="00E22D91">
        <w:rPr>
          <w:rFonts w:asciiTheme="minorHAnsi" w:hAnsiTheme="minorHAnsi" w:cs="Arial"/>
          <w:b/>
          <w:bCs w:val="0"/>
          <w:sz w:val="18"/>
          <w:szCs w:val="20"/>
          <w:lang w:val="cs-CZ"/>
        </w:rPr>
        <w:t>“</w:t>
      </w:r>
      <w:r>
        <w:rPr>
          <w:rFonts w:asciiTheme="minorHAnsi" w:hAnsiTheme="minorHAnsi" w:cs="Arial"/>
          <w:sz w:val="18"/>
          <w:szCs w:val="20"/>
          <w:lang w:val="cs-CZ"/>
        </w:rPr>
        <w:t>)</w:t>
      </w:r>
      <w:r w:rsidR="002A0614">
        <w:rPr>
          <w:rFonts w:asciiTheme="minorHAnsi" w:hAnsiTheme="minorHAnsi" w:cs="Arial"/>
          <w:sz w:val="18"/>
          <w:szCs w:val="20"/>
          <w:lang w:val="cs-CZ"/>
        </w:rPr>
        <w:t>.</w:t>
      </w:r>
    </w:p>
    <w:p w14:paraId="6FFC260A" w14:textId="77777777" w:rsidR="00B03F27" w:rsidRPr="00B03F27" w:rsidRDefault="00B03F27" w:rsidP="00B6547F">
      <w:pPr>
        <w:pStyle w:val="2rove"/>
        <w:numPr>
          <w:ilvl w:val="0"/>
          <w:numId w:val="0"/>
        </w:numPr>
        <w:spacing w:before="0" w:after="0" w:line="240" w:lineRule="auto"/>
        <w:rPr>
          <w:rFonts w:asciiTheme="minorHAnsi" w:hAnsiTheme="minorHAnsi" w:cs="Arial"/>
          <w:sz w:val="18"/>
          <w:szCs w:val="18"/>
        </w:rPr>
      </w:pPr>
    </w:p>
    <w:p w14:paraId="0F8B89B1" w14:textId="32DEAA1B" w:rsidR="00110149" w:rsidRPr="00110149" w:rsidRDefault="0087757B" w:rsidP="00110149">
      <w:pPr>
        <w:pStyle w:val="Odstavecseseznamem"/>
        <w:numPr>
          <w:ilvl w:val="0"/>
          <w:numId w:val="34"/>
        </w:numPr>
        <w:spacing w:after="0" w:line="240" w:lineRule="auto"/>
        <w:ind w:left="567" w:hanging="567"/>
        <w:jc w:val="both"/>
        <w:rPr>
          <w:rFonts w:eastAsia="SimSun" w:cs="Arial"/>
          <w:bCs/>
          <w:iCs/>
          <w:szCs w:val="20"/>
          <w:lang w:eastAsia="ar-SA"/>
        </w:rPr>
      </w:pPr>
      <w:bookmarkStart w:id="24" w:name="_Ref128237166"/>
      <w:r w:rsidRPr="0087757B">
        <w:rPr>
          <w:rFonts w:eastAsia="SimSun" w:cs="Arial"/>
          <w:bCs/>
          <w:iCs/>
          <w:szCs w:val="20"/>
          <w:lang w:eastAsia="ar-SA"/>
        </w:rPr>
        <w:t xml:space="preserve">Objednatel je od okamžiku nabytí účinnosti této Smlouvy oprávněn kdykoli zaslat </w:t>
      </w:r>
      <w:r w:rsidR="00110149">
        <w:rPr>
          <w:rFonts w:eastAsia="SimSun" w:cs="Arial"/>
          <w:bCs/>
          <w:iCs/>
          <w:szCs w:val="20"/>
          <w:lang w:eastAsia="ar-SA"/>
        </w:rPr>
        <w:t>Zhotoviteli</w:t>
      </w:r>
      <w:r w:rsidRPr="0087757B">
        <w:rPr>
          <w:rFonts w:eastAsia="SimSun" w:cs="Arial"/>
          <w:bCs/>
          <w:iCs/>
          <w:szCs w:val="20"/>
          <w:lang w:eastAsia="ar-SA"/>
        </w:rPr>
        <w:t xml:space="preserve"> poptávku na poskytnutí Služeb rozvoje formou doručení písemného požadavku v elektronické formě na adresu kontaktní osoby </w:t>
      </w:r>
      <w:r w:rsidR="00110149">
        <w:rPr>
          <w:rFonts w:eastAsia="SimSun" w:cs="Arial"/>
          <w:bCs/>
          <w:iCs/>
          <w:szCs w:val="20"/>
          <w:lang w:eastAsia="ar-SA"/>
        </w:rPr>
        <w:t>Zhotovitele</w:t>
      </w:r>
      <w:r w:rsidRPr="0087757B">
        <w:rPr>
          <w:rFonts w:eastAsia="SimSun" w:cs="Arial"/>
          <w:bCs/>
          <w:iCs/>
          <w:szCs w:val="20"/>
          <w:lang w:eastAsia="ar-SA"/>
        </w:rPr>
        <w:t xml:space="preserve"> dle článku </w:t>
      </w:r>
      <w:r w:rsidR="00110149">
        <w:rPr>
          <w:rFonts w:eastAsia="SimSun" w:cs="Arial"/>
          <w:bCs/>
          <w:iCs/>
          <w:szCs w:val="20"/>
          <w:lang w:eastAsia="ar-SA"/>
        </w:rPr>
        <w:fldChar w:fldCharType="begin"/>
      </w:r>
      <w:r w:rsidR="00110149">
        <w:rPr>
          <w:rFonts w:eastAsia="SimSun" w:cs="Arial"/>
          <w:bCs/>
          <w:iCs/>
          <w:szCs w:val="20"/>
          <w:lang w:eastAsia="ar-SA"/>
        </w:rPr>
        <w:instrText xml:space="preserve"> REF _Ref124085127 \r \h </w:instrText>
      </w:r>
      <w:r w:rsidR="00110149">
        <w:rPr>
          <w:rFonts w:eastAsia="SimSun" w:cs="Arial"/>
          <w:bCs/>
          <w:iCs/>
          <w:szCs w:val="20"/>
          <w:lang w:eastAsia="ar-SA"/>
        </w:rPr>
      </w:r>
      <w:r w:rsidR="00110149">
        <w:rPr>
          <w:rFonts w:eastAsia="SimSun" w:cs="Arial"/>
          <w:bCs/>
          <w:iCs/>
          <w:szCs w:val="20"/>
          <w:lang w:eastAsia="ar-SA"/>
        </w:rPr>
        <w:fldChar w:fldCharType="separate"/>
      </w:r>
      <w:r w:rsidR="00110149">
        <w:rPr>
          <w:rFonts w:eastAsia="SimSun" w:cs="Arial"/>
          <w:bCs/>
          <w:iCs/>
          <w:szCs w:val="20"/>
          <w:lang w:eastAsia="ar-SA"/>
        </w:rPr>
        <w:t>11.4</w:t>
      </w:r>
      <w:r w:rsidR="00110149">
        <w:rPr>
          <w:rFonts w:eastAsia="SimSun" w:cs="Arial"/>
          <w:bCs/>
          <w:iCs/>
          <w:szCs w:val="20"/>
          <w:lang w:eastAsia="ar-SA"/>
        </w:rPr>
        <w:fldChar w:fldCharType="end"/>
      </w:r>
      <w:r w:rsidR="00110149">
        <w:rPr>
          <w:rFonts w:eastAsia="SimSun" w:cs="Arial"/>
          <w:bCs/>
          <w:iCs/>
          <w:szCs w:val="20"/>
          <w:lang w:eastAsia="ar-SA"/>
        </w:rPr>
        <w:t xml:space="preserve"> </w:t>
      </w:r>
      <w:r w:rsidRPr="0087757B">
        <w:rPr>
          <w:rFonts w:eastAsia="SimSun" w:cs="Arial"/>
          <w:bCs/>
          <w:iCs/>
          <w:szCs w:val="20"/>
          <w:lang w:eastAsia="ar-SA"/>
        </w:rPr>
        <w:t xml:space="preserve">této Smlouvy nebo prostřednictvím HelpDesku (dále jen </w:t>
      </w:r>
      <w:r w:rsidRPr="00110149">
        <w:rPr>
          <w:rFonts w:eastAsia="SimSun" w:cs="Arial"/>
          <w:b/>
          <w:iCs/>
          <w:szCs w:val="20"/>
          <w:lang w:eastAsia="ar-SA"/>
        </w:rPr>
        <w:t>„Poptávka“</w:t>
      </w:r>
      <w:r w:rsidRPr="0087757B">
        <w:rPr>
          <w:rFonts w:eastAsia="SimSun" w:cs="Arial"/>
          <w:bCs/>
          <w:iCs/>
          <w:szCs w:val="20"/>
          <w:lang w:eastAsia="ar-SA"/>
        </w:rPr>
        <w:t xml:space="preserve">). Poptávka musí obsahovat základní </w:t>
      </w:r>
      <w:r w:rsidR="00110149">
        <w:rPr>
          <w:rFonts w:eastAsia="SimSun" w:cs="Arial"/>
          <w:bCs/>
          <w:iCs/>
          <w:szCs w:val="20"/>
          <w:lang w:eastAsia="ar-SA"/>
        </w:rPr>
        <w:t>popis požadované</w:t>
      </w:r>
      <w:r w:rsidRPr="0087757B">
        <w:rPr>
          <w:rFonts w:eastAsia="SimSun" w:cs="Arial"/>
          <w:bCs/>
          <w:iCs/>
          <w:szCs w:val="20"/>
          <w:lang w:eastAsia="ar-SA"/>
        </w:rPr>
        <w:t xml:space="preserve"> Služby rozvoje. Poptávka není návrhem na uzavření dílčí smlouvy.</w:t>
      </w:r>
      <w:r w:rsidR="00110149">
        <w:rPr>
          <w:rFonts w:eastAsia="SimSun" w:cs="Arial"/>
          <w:bCs/>
          <w:iCs/>
          <w:szCs w:val="20"/>
          <w:lang w:eastAsia="ar-SA"/>
        </w:rPr>
        <w:t xml:space="preserve"> </w:t>
      </w:r>
      <w:r w:rsidR="00110149">
        <w:rPr>
          <w:rFonts w:cs="Arial"/>
          <w:szCs w:val="20"/>
        </w:rPr>
        <w:t>Zhotovitel</w:t>
      </w:r>
      <w:r w:rsidR="00110149" w:rsidRPr="00110149">
        <w:rPr>
          <w:rFonts w:cs="Arial"/>
          <w:szCs w:val="20"/>
        </w:rPr>
        <w:t xml:space="preserve"> se zavazuje do deseti (10) Pracovních dnů od obdržení Poptávky ze</w:t>
      </w:r>
      <w:r w:rsidR="00110149">
        <w:rPr>
          <w:rFonts w:cs="Arial"/>
          <w:szCs w:val="20"/>
        </w:rPr>
        <w:t> </w:t>
      </w:r>
      <w:r w:rsidR="00110149" w:rsidRPr="00110149">
        <w:rPr>
          <w:rFonts w:cs="Arial"/>
          <w:szCs w:val="20"/>
        </w:rPr>
        <w:t xml:space="preserve">strany Objednatele doručit v elektronické formě kontaktní osobě dle článku </w:t>
      </w:r>
      <w:r w:rsidR="00110149">
        <w:rPr>
          <w:rFonts w:cs="Arial"/>
          <w:szCs w:val="20"/>
        </w:rPr>
        <w:fldChar w:fldCharType="begin"/>
      </w:r>
      <w:r w:rsidR="00110149">
        <w:rPr>
          <w:rFonts w:cs="Arial"/>
          <w:szCs w:val="20"/>
        </w:rPr>
        <w:instrText xml:space="preserve"> REF _Ref124085092 \r \h </w:instrText>
      </w:r>
      <w:r w:rsidR="00110149">
        <w:rPr>
          <w:rFonts w:cs="Arial"/>
          <w:szCs w:val="20"/>
        </w:rPr>
      </w:r>
      <w:r w:rsidR="00110149">
        <w:rPr>
          <w:rFonts w:cs="Arial"/>
          <w:szCs w:val="20"/>
        </w:rPr>
        <w:fldChar w:fldCharType="separate"/>
      </w:r>
      <w:r w:rsidR="00110149">
        <w:rPr>
          <w:rFonts w:cs="Arial"/>
          <w:szCs w:val="20"/>
        </w:rPr>
        <w:t>11.3</w:t>
      </w:r>
      <w:r w:rsidR="00110149">
        <w:rPr>
          <w:rFonts w:cs="Arial"/>
          <w:szCs w:val="20"/>
        </w:rPr>
        <w:fldChar w:fldCharType="end"/>
      </w:r>
      <w:r w:rsidR="00110149">
        <w:rPr>
          <w:rFonts w:cs="Arial"/>
          <w:szCs w:val="20"/>
        </w:rPr>
        <w:t xml:space="preserve"> </w:t>
      </w:r>
      <w:r w:rsidR="00110149" w:rsidRPr="00110149">
        <w:rPr>
          <w:rFonts w:cs="Arial"/>
          <w:szCs w:val="20"/>
        </w:rPr>
        <w:t>této Smlouvy nabídku na realizaci Poptávky, která musí obsahovat minimálně:</w:t>
      </w:r>
      <w:bookmarkEnd w:id="24"/>
    </w:p>
    <w:p w14:paraId="772DFB40" w14:textId="77777777" w:rsidR="00110149" w:rsidRPr="00110149" w:rsidRDefault="00110149" w:rsidP="00294C0C">
      <w:pPr>
        <w:pStyle w:val="2rove"/>
        <w:numPr>
          <w:ilvl w:val="0"/>
          <w:numId w:val="64"/>
        </w:numPr>
        <w:spacing w:before="0" w:after="0" w:line="240" w:lineRule="auto"/>
        <w:ind w:left="1134" w:hanging="425"/>
        <w:rPr>
          <w:rFonts w:asciiTheme="minorHAnsi" w:hAnsiTheme="minorHAnsi" w:cs="Arial"/>
          <w:sz w:val="18"/>
          <w:szCs w:val="20"/>
          <w:lang w:val="cs-CZ"/>
        </w:rPr>
      </w:pPr>
      <w:r w:rsidRPr="00110149">
        <w:rPr>
          <w:rFonts w:asciiTheme="minorHAnsi" w:hAnsiTheme="minorHAnsi" w:cs="Arial"/>
          <w:sz w:val="18"/>
          <w:szCs w:val="20"/>
          <w:lang w:val="cs-CZ"/>
        </w:rPr>
        <w:t>odkaz na tuto Smlouvu;</w:t>
      </w:r>
    </w:p>
    <w:p w14:paraId="3A0CD00B" w14:textId="77777777" w:rsidR="00110149" w:rsidRPr="00110149" w:rsidRDefault="00110149" w:rsidP="00294C0C">
      <w:pPr>
        <w:pStyle w:val="2rove"/>
        <w:numPr>
          <w:ilvl w:val="0"/>
          <w:numId w:val="64"/>
        </w:numPr>
        <w:spacing w:before="0" w:after="0" w:line="240" w:lineRule="auto"/>
        <w:ind w:left="1134" w:hanging="425"/>
        <w:rPr>
          <w:rFonts w:asciiTheme="minorHAnsi" w:hAnsiTheme="minorHAnsi" w:cs="Arial"/>
          <w:sz w:val="18"/>
          <w:szCs w:val="20"/>
          <w:lang w:val="cs-CZ"/>
        </w:rPr>
      </w:pPr>
      <w:r w:rsidRPr="00110149">
        <w:rPr>
          <w:rFonts w:asciiTheme="minorHAnsi" w:hAnsiTheme="minorHAnsi" w:cs="Arial"/>
          <w:sz w:val="18"/>
          <w:szCs w:val="20"/>
          <w:lang w:val="cs-CZ"/>
        </w:rPr>
        <w:t>předmět Služeb rozvoje včetně jejich specifikace;</w:t>
      </w:r>
    </w:p>
    <w:p w14:paraId="18961156" w14:textId="77777777" w:rsidR="00110149" w:rsidRPr="00110149" w:rsidRDefault="00110149" w:rsidP="00294C0C">
      <w:pPr>
        <w:pStyle w:val="2rove"/>
        <w:numPr>
          <w:ilvl w:val="0"/>
          <w:numId w:val="64"/>
        </w:numPr>
        <w:spacing w:before="0" w:after="0" w:line="240" w:lineRule="auto"/>
        <w:ind w:left="1134" w:hanging="425"/>
        <w:rPr>
          <w:rFonts w:asciiTheme="minorHAnsi" w:hAnsiTheme="minorHAnsi" w:cs="Arial"/>
          <w:sz w:val="18"/>
          <w:szCs w:val="20"/>
          <w:lang w:val="cs-CZ"/>
        </w:rPr>
      </w:pPr>
      <w:r w:rsidRPr="00110149">
        <w:rPr>
          <w:rFonts w:asciiTheme="minorHAnsi" w:hAnsiTheme="minorHAnsi" w:cs="Arial"/>
          <w:sz w:val="18"/>
          <w:szCs w:val="20"/>
          <w:lang w:val="cs-CZ"/>
        </w:rPr>
        <w:t>termín plnění (harmonogram) Služeb rozvoje;</w:t>
      </w:r>
    </w:p>
    <w:p w14:paraId="5023D3D4" w14:textId="77777777" w:rsidR="00110149" w:rsidRPr="00110149" w:rsidRDefault="00110149" w:rsidP="00294C0C">
      <w:pPr>
        <w:pStyle w:val="2rove"/>
        <w:numPr>
          <w:ilvl w:val="0"/>
          <w:numId w:val="64"/>
        </w:numPr>
        <w:spacing w:before="0" w:after="0" w:line="240" w:lineRule="auto"/>
        <w:ind w:left="1134" w:hanging="425"/>
        <w:rPr>
          <w:rFonts w:asciiTheme="minorHAnsi" w:hAnsiTheme="minorHAnsi" w:cs="Arial"/>
          <w:sz w:val="18"/>
          <w:szCs w:val="20"/>
          <w:lang w:val="cs-CZ"/>
        </w:rPr>
      </w:pPr>
      <w:r w:rsidRPr="00110149">
        <w:rPr>
          <w:rFonts w:asciiTheme="minorHAnsi" w:hAnsiTheme="minorHAnsi" w:cs="Arial"/>
          <w:sz w:val="18"/>
          <w:szCs w:val="20"/>
          <w:lang w:val="cs-CZ"/>
        </w:rPr>
        <w:t>požadavky na součinnost Objednatele a třetích osob;</w:t>
      </w:r>
    </w:p>
    <w:p w14:paraId="09823FB7" w14:textId="0203A62B" w:rsidR="00110149" w:rsidRPr="00110149" w:rsidRDefault="00110149" w:rsidP="00294C0C">
      <w:pPr>
        <w:pStyle w:val="2rove"/>
        <w:numPr>
          <w:ilvl w:val="0"/>
          <w:numId w:val="64"/>
        </w:numPr>
        <w:spacing w:before="0" w:after="0" w:line="240" w:lineRule="auto"/>
        <w:ind w:left="1134" w:hanging="425"/>
        <w:rPr>
          <w:rFonts w:asciiTheme="minorHAnsi" w:hAnsiTheme="minorHAnsi" w:cs="Arial"/>
          <w:sz w:val="18"/>
          <w:szCs w:val="20"/>
          <w:lang w:val="cs-CZ"/>
        </w:rPr>
      </w:pPr>
      <w:r w:rsidRPr="00110149">
        <w:rPr>
          <w:rFonts w:asciiTheme="minorHAnsi" w:hAnsiTheme="minorHAnsi" w:cs="Arial"/>
          <w:sz w:val="18"/>
          <w:szCs w:val="20"/>
          <w:lang w:val="cs-CZ"/>
        </w:rPr>
        <w:t xml:space="preserve">cenovou nabídku vycházející z ceny za hodinu </w:t>
      </w:r>
      <w:r>
        <w:rPr>
          <w:rFonts w:asciiTheme="minorHAnsi" w:hAnsiTheme="minorHAnsi" w:cs="Arial"/>
          <w:sz w:val="18"/>
          <w:szCs w:val="20"/>
          <w:lang w:val="cs-CZ"/>
        </w:rPr>
        <w:t>Práce technika a</w:t>
      </w:r>
      <w:r w:rsidR="00DE38AB">
        <w:rPr>
          <w:rFonts w:asciiTheme="minorHAnsi" w:hAnsiTheme="minorHAnsi" w:cs="Arial"/>
          <w:sz w:val="18"/>
          <w:szCs w:val="20"/>
          <w:lang w:val="cs-CZ"/>
        </w:rPr>
        <w:t>/nebo</w:t>
      </w:r>
      <w:r>
        <w:rPr>
          <w:rFonts w:asciiTheme="minorHAnsi" w:hAnsiTheme="minorHAnsi" w:cs="Arial"/>
          <w:sz w:val="18"/>
          <w:szCs w:val="20"/>
          <w:lang w:val="cs-CZ"/>
        </w:rPr>
        <w:t xml:space="preserve"> Práce inženýra v rámci ceny</w:t>
      </w:r>
      <w:r w:rsidRPr="00110149">
        <w:rPr>
          <w:rFonts w:asciiTheme="minorHAnsi" w:hAnsiTheme="minorHAnsi" w:cs="Arial"/>
          <w:sz w:val="18"/>
          <w:szCs w:val="20"/>
          <w:lang w:val="cs-CZ"/>
        </w:rPr>
        <w:t xml:space="preserve"> </w:t>
      </w:r>
      <w:r>
        <w:rPr>
          <w:rFonts w:asciiTheme="minorHAnsi" w:hAnsiTheme="minorHAnsi" w:cs="Arial"/>
          <w:sz w:val="18"/>
          <w:szCs w:val="20"/>
          <w:lang w:val="cs-CZ"/>
        </w:rPr>
        <w:t xml:space="preserve">Služeb rozvoje </w:t>
      </w:r>
      <w:r w:rsidRPr="00110149">
        <w:rPr>
          <w:rFonts w:asciiTheme="minorHAnsi" w:hAnsiTheme="minorHAnsi" w:cs="Arial"/>
          <w:sz w:val="18"/>
          <w:szCs w:val="20"/>
          <w:lang w:val="cs-CZ"/>
        </w:rPr>
        <w:t xml:space="preserve">dle čl. </w:t>
      </w:r>
      <w:r>
        <w:rPr>
          <w:rFonts w:asciiTheme="minorHAnsi" w:hAnsiTheme="minorHAnsi" w:cs="Arial"/>
          <w:sz w:val="18"/>
          <w:szCs w:val="20"/>
          <w:lang w:val="cs-CZ"/>
        </w:rPr>
        <w:fldChar w:fldCharType="begin"/>
      </w:r>
      <w:r>
        <w:rPr>
          <w:rFonts w:asciiTheme="minorHAnsi" w:hAnsiTheme="minorHAnsi" w:cs="Arial"/>
          <w:sz w:val="18"/>
          <w:szCs w:val="20"/>
          <w:lang w:val="cs-CZ"/>
        </w:rPr>
        <w:instrText xml:space="preserve"> REF _Ref124089595 \r \h </w:instrText>
      </w:r>
      <w:r>
        <w:rPr>
          <w:rFonts w:asciiTheme="minorHAnsi" w:hAnsiTheme="minorHAnsi" w:cs="Arial"/>
          <w:sz w:val="18"/>
          <w:szCs w:val="20"/>
          <w:lang w:val="cs-CZ"/>
        </w:rPr>
      </w:r>
      <w:r>
        <w:rPr>
          <w:rFonts w:asciiTheme="minorHAnsi" w:hAnsiTheme="minorHAnsi" w:cs="Arial"/>
          <w:sz w:val="18"/>
          <w:szCs w:val="20"/>
          <w:lang w:val="cs-CZ"/>
        </w:rPr>
        <w:fldChar w:fldCharType="separate"/>
      </w:r>
      <w:r>
        <w:rPr>
          <w:rFonts w:asciiTheme="minorHAnsi" w:hAnsiTheme="minorHAnsi" w:cs="Arial"/>
          <w:sz w:val="18"/>
          <w:szCs w:val="20"/>
          <w:lang w:val="cs-CZ"/>
        </w:rPr>
        <w:t>5.1</w:t>
      </w:r>
      <w:r>
        <w:rPr>
          <w:rFonts w:asciiTheme="minorHAnsi" w:hAnsiTheme="minorHAnsi" w:cs="Arial"/>
          <w:sz w:val="18"/>
          <w:szCs w:val="20"/>
          <w:lang w:val="cs-CZ"/>
        </w:rPr>
        <w:fldChar w:fldCharType="end"/>
      </w:r>
      <w:r>
        <w:rPr>
          <w:rFonts w:asciiTheme="minorHAnsi" w:hAnsiTheme="minorHAnsi" w:cs="Arial"/>
          <w:sz w:val="18"/>
          <w:szCs w:val="20"/>
          <w:lang w:val="cs-CZ"/>
        </w:rPr>
        <w:t xml:space="preserve"> </w:t>
      </w:r>
      <w:r w:rsidRPr="00110149">
        <w:rPr>
          <w:rFonts w:asciiTheme="minorHAnsi" w:hAnsiTheme="minorHAnsi" w:cs="Arial"/>
          <w:sz w:val="18"/>
          <w:szCs w:val="20"/>
          <w:lang w:val="cs-CZ"/>
        </w:rPr>
        <w:t>této Smlouvy, která bude určena na základě poctivé a dobré víry Poskytovatele posouzením pracnosti poptávaných Služeb rozvoje;</w:t>
      </w:r>
    </w:p>
    <w:p w14:paraId="155B0041" w14:textId="77777777" w:rsidR="00110149" w:rsidRPr="00110149" w:rsidRDefault="00110149" w:rsidP="00294C0C">
      <w:pPr>
        <w:pStyle w:val="2rove"/>
        <w:numPr>
          <w:ilvl w:val="0"/>
          <w:numId w:val="0"/>
        </w:numPr>
        <w:spacing w:before="0" w:after="0" w:line="240" w:lineRule="auto"/>
        <w:ind w:left="709"/>
        <w:rPr>
          <w:rFonts w:asciiTheme="minorHAnsi" w:hAnsiTheme="minorHAnsi" w:cs="Arial"/>
          <w:sz w:val="18"/>
          <w:szCs w:val="20"/>
          <w:lang w:val="cs-CZ"/>
        </w:rPr>
      </w:pPr>
      <w:r w:rsidRPr="00110149">
        <w:rPr>
          <w:rFonts w:asciiTheme="minorHAnsi" w:hAnsiTheme="minorHAnsi" w:cs="Arial"/>
          <w:sz w:val="18"/>
          <w:szCs w:val="20"/>
          <w:lang w:val="cs-CZ"/>
        </w:rPr>
        <w:t xml:space="preserve">(dále jen </w:t>
      </w:r>
      <w:r w:rsidRPr="00294C0C">
        <w:rPr>
          <w:rFonts w:asciiTheme="minorHAnsi" w:hAnsiTheme="minorHAnsi" w:cs="Arial"/>
          <w:b/>
          <w:bCs w:val="0"/>
          <w:sz w:val="18"/>
          <w:szCs w:val="20"/>
          <w:lang w:val="cs-CZ"/>
        </w:rPr>
        <w:t>„Nabídka“</w:t>
      </w:r>
      <w:r w:rsidRPr="00110149">
        <w:rPr>
          <w:rFonts w:asciiTheme="minorHAnsi" w:hAnsiTheme="minorHAnsi" w:cs="Arial"/>
          <w:sz w:val="18"/>
          <w:szCs w:val="20"/>
          <w:lang w:val="cs-CZ"/>
        </w:rPr>
        <w:t>)</w:t>
      </w:r>
    </w:p>
    <w:p w14:paraId="5F25773B" w14:textId="77777777" w:rsidR="00110149" w:rsidRPr="00110149" w:rsidRDefault="00110149" w:rsidP="00294C0C">
      <w:pPr>
        <w:pStyle w:val="2rove"/>
        <w:numPr>
          <w:ilvl w:val="0"/>
          <w:numId w:val="0"/>
        </w:numPr>
        <w:spacing w:before="0" w:after="0" w:line="240" w:lineRule="auto"/>
        <w:ind w:left="1135"/>
        <w:rPr>
          <w:rFonts w:asciiTheme="minorHAnsi" w:hAnsiTheme="minorHAnsi" w:cs="Arial"/>
          <w:sz w:val="18"/>
          <w:szCs w:val="20"/>
          <w:lang w:val="cs-CZ"/>
        </w:rPr>
      </w:pPr>
    </w:p>
    <w:p w14:paraId="6C07957B" w14:textId="1C75C610" w:rsidR="003A0E43" w:rsidRPr="003A0E43" w:rsidRDefault="00110149" w:rsidP="003A0E43">
      <w:pPr>
        <w:pStyle w:val="2rove"/>
        <w:numPr>
          <w:ilvl w:val="0"/>
          <w:numId w:val="0"/>
        </w:numPr>
        <w:spacing w:before="0" w:after="0" w:line="240" w:lineRule="auto"/>
        <w:ind w:left="567"/>
        <w:rPr>
          <w:rFonts w:asciiTheme="minorHAnsi" w:hAnsiTheme="minorHAnsi" w:cs="Arial"/>
          <w:sz w:val="18"/>
          <w:szCs w:val="20"/>
          <w:lang w:val="cs-CZ"/>
        </w:rPr>
      </w:pPr>
      <w:r w:rsidRPr="00110149">
        <w:rPr>
          <w:rFonts w:asciiTheme="minorHAnsi" w:hAnsiTheme="minorHAnsi" w:cs="Arial"/>
          <w:sz w:val="18"/>
          <w:szCs w:val="20"/>
          <w:lang w:val="cs-CZ"/>
        </w:rPr>
        <w:t>Doba platnosti Nabídky je vždy minimálně třicet (30) dnů ode dne jejího doručení Objednateli.</w:t>
      </w:r>
      <w:r>
        <w:rPr>
          <w:rFonts w:asciiTheme="minorHAnsi" w:hAnsiTheme="minorHAnsi" w:cs="Arial"/>
          <w:sz w:val="18"/>
          <w:szCs w:val="20"/>
          <w:lang w:val="cs-CZ"/>
        </w:rPr>
        <w:t xml:space="preserve"> </w:t>
      </w:r>
      <w:r w:rsidRPr="00110149">
        <w:rPr>
          <w:rFonts w:asciiTheme="minorHAnsi" w:hAnsiTheme="minorHAnsi" w:cs="Arial"/>
          <w:sz w:val="18"/>
          <w:szCs w:val="20"/>
          <w:lang w:val="cs-CZ"/>
        </w:rPr>
        <w:t xml:space="preserve">Na základě objednávky Objednatele, která představuje odsouhlasení Nabídky, doručené </w:t>
      </w:r>
      <w:r>
        <w:rPr>
          <w:rFonts w:asciiTheme="minorHAnsi" w:hAnsiTheme="minorHAnsi" w:cs="Arial"/>
          <w:sz w:val="18"/>
          <w:szCs w:val="20"/>
          <w:lang w:val="cs-CZ"/>
        </w:rPr>
        <w:t>Zhotoviteli</w:t>
      </w:r>
      <w:r w:rsidRPr="00110149">
        <w:rPr>
          <w:rFonts w:asciiTheme="minorHAnsi" w:hAnsiTheme="minorHAnsi" w:cs="Arial"/>
          <w:sz w:val="18"/>
          <w:szCs w:val="20"/>
          <w:lang w:val="cs-CZ"/>
        </w:rPr>
        <w:t xml:space="preserve"> v elektronické formě (dále jen </w:t>
      </w:r>
      <w:r w:rsidRPr="00294C0C">
        <w:rPr>
          <w:rFonts w:asciiTheme="minorHAnsi" w:hAnsiTheme="minorHAnsi" w:cs="Arial"/>
          <w:b/>
          <w:bCs w:val="0"/>
          <w:sz w:val="18"/>
          <w:szCs w:val="20"/>
          <w:lang w:val="cs-CZ"/>
        </w:rPr>
        <w:t>„Objednávka“</w:t>
      </w:r>
      <w:r w:rsidRPr="00110149">
        <w:rPr>
          <w:rFonts w:asciiTheme="minorHAnsi" w:hAnsiTheme="minorHAnsi" w:cs="Arial"/>
          <w:sz w:val="18"/>
          <w:szCs w:val="20"/>
          <w:lang w:val="cs-CZ"/>
        </w:rPr>
        <w:t xml:space="preserve">), se </w:t>
      </w:r>
      <w:r>
        <w:rPr>
          <w:rFonts w:asciiTheme="minorHAnsi" w:hAnsiTheme="minorHAnsi" w:cs="Arial"/>
          <w:sz w:val="18"/>
          <w:szCs w:val="20"/>
          <w:lang w:val="cs-CZ"/>
        </w:rPr>
        <w:t>Zhotovitel</w:t>
      </w:r>
      <w:r w:rsidRPr="00110149">
        <w:rPr>
          <w:rFonts w:asciiTheme="minorHAnsi" w:hAnsiTheme="minorHAnsi" w:cs="Arial"/>
          <w:sz w:val="18"/>
          <w:szCs w:val="20"/>
          <w:lang w:val="cs-CZ"/>
        </w:rPr>
        <w:t xml:space="preserve"> zavazuje poskytovat Služby rozvoje uvedené v Nabídce. Objednávka, jakožto Nabídka akceptovaná ze strany Objednatele, představuje dílčí smlouvu o poskytnutí Služeb rozvoje, která se řídí podmínkami této Smlouvy a přílo</w:t>
      </w:r>
      <w:r>
        <w:rPr>
          <w:rFonts w:asciiTheme="minorHAnsi" w:hAnsiTheme="minorHAnsi" w:cs="Arial"/>
          <w:sz w:val="18"/>
          <w:szCs w:val="20"/>
          <w:lang w:val="cs-CZ"/>
        </w:rPr>
        <w:t>hou</w:t>
      </w:r>
      <w:r w:rsidRPr="00110149">
        <w:rPr>
          <w:rFonts w:asciiTheme="minorHAnsi" w:hAnsiTheme="minorHAnsi" w:cs="Arial"/>
          <w:sz w:val="18"/>
          <w:szCs w:val="20"/>
          <w:lang w:val="cs-CZ"/>
        </w:rPr>
        <w:t xml:space="preserve"> č. 1 této Smlouv</w:t>
      </w:r>
      <w:r>
        <w:rPr>
          <w:rFonts w:asciiTheme="minorHAnsi" w:hAnsiTheme="minorHAnsi" w:cs="Arial"/>
          <w:sz w:val="18"/>
          <w:szCs w:val="20"/>
          <w:lang w:val="cs-CZ"/>
        </w:rPr>
        <w:t xml:space="preserve">y. </w:t>
      </w:r>
      <w:r w:rsidRPr="00110149">
        <w:rPr>
          <w:rFonts w:asciiTheme="minorHAnsi" w:hAnsiTheme="minorHAnsi" w:cs="Arial"/>
          <w:sz w:val="18"/>
          <w:szCs w:val="20"/>
          <w:lang w:val="cs-CZ"/>
        </w:rPr>
        <w:t>Objednatel není povinen učinit byť jedinou Objednávku.</w:t>
      </w:r>
      <w:r w:rsidR="003A0E43">
        <w:rPr>
          <w:rFonts w:asciiTheme="minorHAnsi" w:hAnsiTheme="minorHAnsi" w:cs="Arial"/>
          <w:sz w:val="18"/>
          <w:szCs w:val="20"/>
          <w:lang w:val="cs-CZ"/>
        </w:rPr>
        <w:t xml:space="preserve"> O</w:t>
      </w:r>
      <w:r w:rsidR="003A0E43" w:rsidRPr="003A0E43">
        <w:rPr>
          <w:rFonts w:asciiTheme="minorHAnsi" w:hAnsiTheme="minorHAnsi" w:cs="Arial"/>
          <w:sz w:val="18"/>
          <w:szCs w:val="20"/>
          <w:lang w:val="cs-CZ"/>
        </w:rPr>
        <w:t xml:space="preserve">bjednávka je uzavřena a </w:t>
      </w:r>
      <w:r w:rsidR="003A0E43">
        <w:rPr>
          <w:rFonts w:asciiTheme="minorHAnsi" w:hAnsiTheme="minorHAnsi" w:cs="Arial"/>
          <w:sz w:val="18"/>
          <w:szCs w:val="20"/>
          <w:lang w:val="cs-CZ"/>
        </w:rPr>
        <w:t>Zhotovitel</w:t>
      </w:r>
      <w:r w:rsidR="003A0E43" w:rsidRPr="003A0E43">
        <w:rPr>
          <w:rFonts w:asciiTheme="minorHAnsi" w:hAnsiTheme="minorHAnsi" w:cs="Arial"/>
          <w:sz w:val="18"/>
          <w:szCs w:val="20"/>
          <w:lang w:val="cs-CZ"/>
        </w:rPr>
        <w:t xml:space="preserve"> je povinen provést Služby rozvoje dle Objednávky i v případě, že mezi Smluvními stranami nedojde ke shodě na počtu hodin, jež jsou nezbytné k provedení Služeb rozvoje uvedených v</w:t>
      </w:r>
      <w:r w:rsidR="003A0E43">
        <w:rPr>
          <w:rFonts w:asciiTheme="minorHAnsi" w:hAnsiTheme="minorHAnsi" w:cs="Arial"/>
          <w:sz w:val="18"/>
          <w:szCs w:val="20"/>
          <w:lang w:val="cs-CZ"/>
        </w:rPr>
        <w:t> </w:t>
      </w:r>
      <w:r w:rsidR="003A0E43" w:rsidRPr="003A0E43">
        <w:rPr>
          <w:rFonts w:asciiTheme="minorHAnsi" w:hAnsiTheme="minorHAnsi" w:cs="Arial"/>
          <w:sz w:val="18"/>
          <w:szCs w:val="20"/>
          <w:lang w:val="cs-CZ"/>
        </w:rPr>
        <w:t>Nabídce a Objednatel přesto trvá na realizaci Služeb rozvoje. Pro takový případ platí, že</w:t>
      </w:r>
      <w:r w:rsidR="003A0E43">
        <w:rPr>
          <w:rFonts w:asciiTheme="minorHAnsi" w:hAnsiTheme="minorHAnsi" w:cs="Arial"/>
          <w:sz w:val="18"/>
          <w:szCs w:val="20"/>
          <w:lang w:val="cs-CZ"/>
        </w:rPr>
        <w:t> </w:t>
      </w:r>
      <w:r w:rsidR="003A0E43" w:rsidRPr="003A0E43">
        <w:rPr>
          <w:rFonts w:asciiTheme="minorHAnsi" w:hAnsiTheme="minorHAnsi" w:cs="Arial"/>
          <w:sz w:val="18"/>
          <w:szCs w:val="20"/>
          <w:lang w:val="cs-CZ"/>
        </w:rPr>
        <w:t xml:space="preserve">Smluvní strany uzavřely Objednávku bez určení ceny. Za Smluvními stranami ujednaný počet hodin, dle kterého bude vypočtena cena v případě nedosažení dohody ohledně počtu hodin dle předchozího odstavce tohoto článku, se považuje počet vykázaných hodin, bude-li v plném rozsahu akceptovaný Objednatelem v rámci Akceptačního řízení. Pokud nedojde k akceptaci rozsahu hodin vynaložených na provedení Služeb rozvoje dle postupu uvedeného v tomto odstavci, bude počet hodin určen dohodou kontaktních osob Smluvních stran. Nebude-li shoda dosažena ani na úrovni kontaktních osob Smluvních stran, pak se za Smluvními stranami ujednaný počet považuje počet hodin vypočtený podle obvyklé pracnosti daných Služeb rozvoje v době uzavření Objednávky za obdobných smluvních podmínek stanovený na základě průměru hodnot zjištěných dle dvou znaleckých posudků zpracovaných soudními znalci v oboru: Ekonomika, odvětví: Ceny a odhady, specializace: Oceňování produktů a služeb v informačních technologiích, nebo obdobné specializace, přičemž každá ze </w:t>
      </w:r>
      <w:r w:rsidR="00DE38AB">
        <w:rPr>
          <w:rFonts w:asciiTheme="minorHAnsi" w:hAnsiTheme="minorHAnsi" w:cs="Arial"/>
          <w:sz w:val="18"/>
          <w:szCs w:val="20"/>
          <w:lang w:val="cs-CZ"/>
        </w:rPr>
        <w:t>Smluvních stran</w:t>
      </w:r>
      <w:r w:rsidR="003A0E43" w:rsidRPr="003A0E43">
        <w:rPr>
          <w:rFonts w:asciiTheme="minorHAnsi" w:hAnsiTheme="minorHAnsi" w:cs="Arial"/>
          <w:sz w:val="18"/>
          <w:szCs w:val="20"/>
          <w:lang w:val="cs-CZ"/>
        </w:rPr>
        <w:t xml:space="preserve"> má právo vybrat jednoho znalce. Nevybere-li některá ze</w:t>
      </w:r>
      <w:r w:rsidR="003A0E43">
        <w:rPr>
          <w:rFonts w:asciiTheme="minorHAnsi" w:hAnsiTheme="minorHAnsi" w:cs="Arial"/>
          <w:sz w:val="18"/>
          <w:szCs w:val="20"/>
          <w:lang w:val="cs-CZ"/>
        </w:rPr>
        <w:t> </w:t>
      </w:r>
      <w:r w:rsidR="003A0E43" w:rsidRPr="003A0E43">
        <w:rPr>
          <w:rFonts w:asciiTheme="minorHAnsi" w:hAnsiTheme="minorHAnsi" w:cs="Arial"/>
          <w:sz w:val="18"/>
          <w:szCs w:val="20"/>
          <w:lang w:val="cs-CZ"/>
        </w:rPr>
        <w:t>Smluvních stran svého znalce dle tohoto odstavce, pak se bude vycházet z hodnoty zjištěné jedním znalcem.</w:t>
      </w:r>
    </w:p>
    <w:p w14:paraId="435C459C" w14:textId="52675E35" w:rsidR="003A0E43" w:rsidRPr="003A0E43" w:rsidRDefault="003A0E43" w:rsidP="003A0E43">
      <w:pPr>
        <w:pStyle w:val="2rove"/>
        <w:numPr>
          <w:ilvl w:val="0"/>
          <w:numId w:val="0"/>
        </w:numPr>
        <w:spacing w:after="0" w:line="240" w:lineRule="auto"/>
        <w:ind w:left="567"/>
        <w:rPr>
          <w:rFonts w:asciiTheme="minorHAnsi" w:hAnsiTheme="minorHAnsi" w:cs="Arial"/>
          <w:sz w:val="18"/>
          <w:szCs w:val="20"/>
          <w:lang w:val="cs-CZ"/>
        </w:rPr>
      </w:pPr>
      <w:r w:rsidRPr="003A0E43">
        <w:rPr>
          <w:rFonts w:asciiTheme="minorHAnsi" w:hAnsiTheme="minorHAnsi" w:cs="Arial"/>
          <w:sz w:val="18"/>
          <w:szCs w:val="20"/>
          <w:lang w:val="cs-CZ"/>
        </w:rPr>
        <w:t xml:space="preserve">V případě, že Objednatel po odstoupení od Objednávky nedá pokyn </w:t>
      </w:r>
      <w:r>
        <w:rPr>
          <w:rFonts w:asciiTheme="minorHAnsi" w:hAnsiTheme="minorHAnsi" w:cs="Arial"/>
          <w:sz w:val="18"/>
          <w:szCs w:val="20"/>
          <w:lang w:val="cs-CZ"/>
        </w:rPr>
        <w:t>Zhotoviteli</w:t>
      </w:r>
      <w:r w:rsidRPr="003A0E43">
        <w:rPr>
          <w:rFonts w:asciiTheme="minorHAnsi" w:hAnsiTheme="minorHAnsi" w:cs="Arial"/>
          <w:sz w:val="18"/>
          <w:szCs w:val="20"/>
          <w:lang w:val="cs-CZ"/>
        </w:rPr>
        <w:t xml:space="preserve"> k odstranění zásahů do příslušného Software, je </w:t>
      </w:r>
      <w:r>
        <w:rPr>
          <w:rFonts w:asciiTheme="minorHAnsi" w:hAnsiTheme="minorHAnsi" w:cs="Arial"/>
          <w:sz w:val="18"/>
          <w:szCs w:val="20"/>
          <w:lang w:val="cs-CZ"/>
        </w:rPr>
        <w:t>Zhotovitel</w:t>
      </w:r>
      <w:r w:rsidRPr="003A0E43">
        <w:rPr>
          <w:rFonts w:asciiTheme="minorHAnsi" w:hAnsiTheme="minorHAnsi" w:cs="Arial"/>
          <w:sz w:val="18"/>
          <w:szCs w:val="20"/>
          <w:lang w:val="cs-CZ"/>
        </w:rPr>
        <w:t xml:space="preserve"> povinen připravit soupis nedokončených plnění poskytování Služeb rozvoje k předpokládanému dni zániku smluvního vztahu založeného konkrétní Objednávkou (včetně protokolární inventarizace provedených Plnění) a návrh postupu potřebného pro jejich dokončení.</w:t>
      </w:r>
      <w:r>
        <w:rPr>
          <w:rFonts w:asciiTheme="minorHAnsi" w:hAnsiTheme="minorHAnsi" w:cs="Arial"/>
          <w:sz w:val="18"/>
          <w:szCs w:val="20"/>
          <w:lang w:val="cs-CZ"/>
        </w:rPr>
        <w:t xml:space="preserve"> </w:t>
      </w:r>
      <w:r w:rsidRPr="003A0E43">
        <w:rPr>
          <w:rFonts w:asciiTheme="minorHAnsi" w:hAnsiTheme="minorHAnsi" w:cs="Arial"/>
          <w:sz w:val="18"/>
          <w:szCs w:val="20"/>
          <w:lang w:val="cs-CZ"/>
        </w:rPr>
        <w:t xml:space="preserve">Částečné ukončení této Smlouvy nemá vliv na trvání již uzavřených Objednávek a </w:t>
      </w:r>
      <w:r>
        <w:rPr>
          <w:rFonts w:asciiTheme="minorHAnsi" w:hAnsiTheme="minorHAnsi" w:cs="Arial"/>
          <w:sz w:val="18"/>
          <w:szCs w:val="20"/>
          <w:lang w:val="cs-CZ"/>
        </w:rPr>
        <w:t>Zhotovitel</w:t>
      </w:r>
      <w:r w:rsidRPr="003A0E43">
        <w:rPr>
          <w:rFonts w:asciiTheme="minorHAnsi" w:hAnsiTheme="minorHAnsi" w:cs="Arial"/>
          <w:sz w:val="18"/>
          <w:szCs w:val="20"/>
          <w:lang w:val="cs-CZ"/>
        </w:rPr>
        <w:t xml:space="preserve"> je povinen závazky z takových Objednávek splnit.</w:t>
      </w:r>
      <w:r>
        <w:rPr>
          <w:rFonts w:asciiTheme="minorHAnsi" w:hAnsiTheme="minorHAnsi" w:cs="Arial"/>
          <w:sz w:val="18"/>
          <w:szCs w:val="20"/>
          <w:lang w:val="cs-CZ"/>
        </w:rPr>
        <w:t xml:space="preserve"> </w:t>
      </w:r>
      <w:r w:rsidRPr="003A0E43">
        <w:rPr>
          <w:rFonts w:asciiTheme="minorHAnsi" w:hAnsiTheme="minorHAnsi" w:cs="Arial"/>
          <w:sz w:val="18"/>
          <w:szCs w:val="20"/>
          <w:lang w:val="cs-CZ"/>
        </w:rPr>
        <w:t>V případě jednostranného ukončení této Smlouvy jako celku ze strany Objednatele zanikají i všechny Objednávky, nestanoví-li Objednatel, že na splnění některých nebo všech Objednávek trvá. V takovém případě zůstávají takové Objednávky platné a účinné, přičemž práva a povinnosti Smluvních stran v Objednávkách neupravené se budou do splnění Objednávek řídit zněním ustanovení této Smlouvy.</w:t>
      </w:r>
      <w:r>
        <w:rPr>
          <w:rFonts w:asciiTheme="minorHAnsi" w:hAnsiTheme="minorHAnsi" w:cs="Arial"/>
          <w:sz w:val="18"/>
          <w:szCs w:val="20"/>
          <w:lang w:val="cs-CZ"/>
        </w:rPr>
        <w:t xml:space="preserve"> </w:t>
      </w:r>
      <w:r w:rsidRPr="003A0E43">
        <w:rPr>
          <w:rFonts w:asciiTheme="minorHAnsi" w:hAnsiTheme="minorHAnsi" w:cs="Arial"/>
          <w:sz w:val="18"/>
          <w:szCs w:val="20"/>
          <w:lang w:val="cs-CZ"/>
        </w:rPr>
        <w:t xml:space="preserve">Zánik smluvního vztahu založeného Objednávkou se nijak nedotýká trvání smluvních vztahů založených jinými Objednávkami a touto Smlouvou. Tato Smlouva a jednotlivé Objednávky nepředstavují závislé smlouvy ve smyslu § 1727 </w:t>
      </w:r>
      <w:r>
        <w:rPr>
          <w:rFonts w:asciiTheme="minorHAnsi" w:hAnsiTheme="minorHAnsi" w:cs="Arial"/>
          <w:sz w:val="18"/>
          <w:szCs w:val="20"/>
          <w:lang w:val="cs-CZ"/>
        </w:rPr>
        <w:t>OZ</w:t>
      </w:r>
      <w:r w:rsidRPr="003A0E43">
        <w:rPr>
          <w:rFonts w:asciiTheme="minorHAnsi" w:hAnsiTheme="minorHAnsi" w:cs="Arial"/>
          <w:sz w:val="18"/>
          <w:szCs w:val="20"/>
          <w:lang w:val="cs-CZ"/>
        </w:rPr>
        <w:t xml:space="preserve">. </w:t>
      </w:r>
    </w:p>
    <w:p w14:paraId="00901354" w14:textId="77777777" w:rsidR="009121A4" w:rsidRPr="00B00E1E" w:rsidRDefault="009121A4" w:rsidP="00B6547F">
      <w:pPr>
        <w:pStyle w:val="2rove"/>
        <w:numPr>
          <w:ilvl w:val="0"/>
          <w:numId w:val="0"/>
        </w:numPr>
        <w:spacing w:before="0" w:after="0" w:line="240" w:lineRule="auto"/>
        <w:ind w:left="567"/>
        <w:rPr>
          <w:rFonts w:asciiTheme="minorHAnsi" w:hAnsiTheme="minorHAnsi" w:cs="Arial"/>
          <w:sz w:val="18"/>
          <w:szCs w:val="18"/>
        </w:rPr>
      </w:pPr>
    </w:p>
    <w:p w14:paraId="32422621" w14:textId="3A5A667C" w:rsidR="009001E4" w:rsidRPr="0081448B" w:rsidRDefault="009001E4" w:rsidP="00B6547F">
      <w:pPr>
        <w:pStyle w:val="2rove"/>
        <w:numPr>
          <w:ilvl w:val="0"/>
          <w:numId w:val="34"/>
        </w:numPr>
        <w:spacing w:before="0" w:after="0" w:line="240" w:lineRule="auto"/>
        <w:ind w:left="567" w:hanging="567"/>
        <w:rPr>
          <w:rFonts w:asciiTheme="minorHAnsi" w:hAnsiTheme="minorHAnsi" w:cs="Arial"/>
          <w:sz w:val="18"/>
          <w:szCs w:val="18"/>
        </w:rPr>
      </w:pPr>
      <w:bookmarkStart w:id="25" w:name="_Ref124085597"/>
      <w:r w:rsidRPr="009001E4">
        <w:rPr>
          <w:rFonts w:asciiTheme="minorHAnsi" w:hAnsiTheme="minorHAnsi" w:cs="Arial"/>
          <w:sz w:val="18"/>
          <w:szCs w:val="18"/>
        </w:rPr>
        <w:t xml:space="preserve">Pro potřeby odstraňování poruch zaměstnanci </w:t>
      </w:r>
      <w:r>
        <w:rPr>
          <w:rFonts w:asciiTheme="minorHAnsi" w:hAnsiTheme="minorHAnsi" w:cs="Arial"/>
          <w:sz w:val="18"/>
          <w:szCs w:val="18"/>
          <w:lang w:val="cs-CZ"/>
        </w:rPr>
        <w:t>Objednatele</w:t>
      </w:r>
      <w:r w:rsidRPr="009001E4">
        <w:rPr>
          <w:rFonts w:asciiTheme="minorHAnsi" w:hAnsiTheme="minorHAnsi" w:cs="Arial"/>
          <w:sz w:val="18"/>
          <w:szCs w:val="18"/>
        </w:rPr>
        <w:t xml:space="preserve"> podle </w:t>
      </w:r>
      <w:r>
        <w:rPr>
          <w:rFonts w:asciiTheme="minorHAnsi" w:hAnsiTheme="minorHAnsi" w:cs="Arial"/>
          <w:sz w:val="18"/>
          <w:szCs w:val="18"/>
          <w:lang w:val="cs-CZ"/>
        </w:rPr>
        <w:t xml:space="preserve">čl. </w:t>
      </w:r>
      <w:r>
        <w:rPr>
          <w:rFonts w:asciiTheme="minorHAnsi" w:hAnsiTheme="minorHAnsi" w:cs="Arial"/>
          <w:sz w:val="18"/>
          <w:szCs w:val="18"/>
          <w:lang w:val="cs-CZ"/>
        </w:rPr>
        <w:fldChar w:fldCharType="begin"/>
      </w:r>
      <w:r>
        <w:rPr>
          <w:rFonts w:asciiTheme="minorHAnsi" w:hAnsiTheme="minorHAnsi" w:cs="Arial"/>
          <w:sz w:val="18"/>
          <w:szCs w:val="18"/>
          <w:lang w:val="cs-CZ"/>
        </w:rPr>
        <w:instrText xml:space="preserve"> REF _Ref124085268 \r \h </w:instrText>
      </w:r>
      <w:r w:rsidR="00B6547F">
        <w:rPr>
          <w:rFonts w:asciiTheme="minorHAnsi" w:hAnsiTheme="minorHAnsi" w:cs="Arial"/>
          <w:sz w:val="18"/>
          <w:szCs w:val="18"/>
          <w:lang w:val="cs-CZ"/>
        </w:rPr>
        <w:instrText xml:space="preserve"> \* MERGEFORMAT </w:instrText>
      </w:r>
      <w:r>
        <w:rPr>
          <w:rFonts w:asciiTheme="minorHAnsi" w:hAnsiTheme="minorHAnsi" w:cs="Arial"/>
          <w:sz w:val="18"/>
          <w:szCs w:val="18"/>
          <w:lang w:val="cs-CZ"/>
        </w:rPr>
      </w:r>
      <w:r>
        <w:rPr>
          <w:rFonts w:asciiTheme="minorHAnsi" w:hAnsiTheme="minorHAnsi" w:cs="Arial"/>
          <w:sz w:val="18"/>
          <w:szCs w:val="18"/>
          <w:lang w:val="cs-CZ"/>
        </w:rPr>
        <w:fldChar w:fldCharType="separate"/>
      </w:r>
      <w:r w:rsidR="00DE6EB6">
        <w:rPr>
          <w:rFonts w:asciiTheme="minorHAnsi" w:hAnsiTheme="minorHAnsi" w:cs="Arial"/>
          <w:sz w:val="18"/>
          <w:szCs w:val="18"/>
          <w:lang w:val="cs-CZ"/>
        </w:rPr>
        <w:t>2.2</w:t>
      </w:r>
      <w:r>
        <w:rPr>
          <w:rFonts w:asciiTheme="minorHAnsi" w:hAnsiTheme="minorHAnsi" w:cs="Arial"/>
          <w:sz w:val="18"/>
          <w:szCs w:val="18"/>
          <w:lang w:val="cs-CZ"/>
        </w:rPr>
        <w:fldChar w:fldCharType="end"/>
      </w:r>
      <w:r>
        <w:rPr>
          <w:rFonts w:asciiTheme="minorHAnsi" w:hAnsiTheme="minorHAnsi" w:cs="Arial"/>
          <w:sz w:val="18"/>
          <w:szCs w:val="18"/>
          <w:lang w:val="cs-CZ"/>
        </w:rPr>
        <w:t xml:space="preserve"> této Smlouvy je Zhotovitel povinen zřídit</w:t>
      </w:r>
      <w:r w:rsidRPr="009001E4">
        <w:rPr>
          <w:rFonts w:asciiTheme="minorHAnsi" w:hAnsiTheme="minorHAnsi" w:cs="Arial"/>
          <w:sz w:val="18"/>
          <w:szCs w:val="18"/>
        </w:rPr>
        <w:t xml:space="preserve"> </w:t>
      </w:r>
      <w:r w:rsidR="002F0ADF" w:rsidRPr="002F0ADF">
        <w:rPr>
          <w:rFonts w:asciiTheme="minorHAnsi" w:hAnsiTheme="minorHAnsi" w:cs="Arial"/>
          <w:sz w:val="18"/>
          <w:szCs w:val="18"/>
        </w:rPr>
        <w:t xml:space="preserve">úložiště </w:t>
      </w:r>
      <w:r w:rsidR="00A11002" w:rsidRPr="00A11002">
        <w:rPr>
          <w:rFonts w:asciiTheme="minorHAnsi" w:hAnsiTheme="minorHAnsi" w:cs="Arial"/>
          <w:sz w:val="18"/>
          <w:szCs w:val="18"/>
        </w:rPr>
        <w:t xml:space="preserve">pohotovostních zásob </w:t>
      </w:r>
      <w:r w:rsidRPr="009001E4">
        <w:rPr>
          <w:rFonts w:asciiTheme="minorHAnsi" w:hAnsiTheme="minorHAnsi" w:cs="Arial"/>
          <w:sz w:val="18"/>
          <w:szCs w:val="18"/>
        </w:rPr>
        <w:t xml:space="preserve">náhradních dílů. </w:t>
      </w:r>
      <w:r w:rsidR="000E0830" w:rsidRPr="000E0830">
        <w:rPr>
          <w:rFonts w:asciiTheme="minorHAnsi" w:hAnsiTheme="minorHAnsi" w:cs="Arial"/>
          <w:sz w:val="18"/>
          <w:szCs w:val="20"/>
        </w:rPr>
        <w:t>Úložištěm pohotovostní</w:t>
      </w:r>
      <w:r w:rsidR="000E0830" w:rsidRPr="000E0830">
        <w:rPr>
          <w:rFonts w:asciiTheme="minorHAnsi" w:hAnsiTheme="minorHAnsi" w:cs="Arial"/>
          <w:bCs w:val="0"/>
          <w:iCs w:val="0"/>
          <w:sz w:val="18"/>
          <w:szCs w:val="20"/>
        </w:rPr>
        <w:t>ch zásob</w:t>
      </w:r>
      <w:r w:rsidR="000E0830" w:rsidRPr="000E0830">
        <w:rPr>
          <w:rFonts w:asciiTheme="minorHAnsi" w:hAnsiTheme="minorHAnsi" w:cs="Arial"/>
          <w:sz w:val="18"/>
          <w:szCs w:val="20"/>
        </w:rPr>
        <w:t xml:space="preserve"> se rozumí uložiště náhradních dílů Zhotovitele v</w:t>
      </w:r>
      <w:r w:rsidR="000E0830">
        <w:rPr>
          <w:rFonts w:asciiTheme="minorHAnsi" w:hAnsiTheme="minorHAnsi" w:cs="Arial"/>
          <w:sz w:val="18"/>
          <w:szCs w:val="20"/>
          <w:lang w:val="cs-CZ"/>
        </w:rPr>
        <w:t> </w:t>
      </w:r>
      <w:r w:rsidR="000E0830" w:rsidRPr="000E0830">
        <w:rPr>
          <w:rFonts w:asciiTheme="minorHAnsi" w:hAnsiTheme="minorHAnsi" w:cs="Arial"/>
          <w:sz w:val="18"/>
          <w:szCs w:val="20"/>
        </w:rPr>
        <w:t>prostorách Objednatele</w:t>
      </w:r>
      <w:r w:rsidR="000E0830">
        <w:rPr>
          <w:rFonts w:asciiTheme="minorHAnsi" w:hAnsiTheme="minorHAnsi" w:cs="Arial"/>
          <w:sz w:val="18"/>
          <w:szCs w:val="20"/>
          <w:lang w:val="cs-CZ"/>
        </w:rPr>
        <w:t>.</w:t>
      </w:r>
      <w:r w:rsidR="000E0830" w:rsidRPr="000E0830">
        <w:rPr>
          <w:rFonts w:asciiTheme="minorHAnsi" w:hAnsiTheme="minorHAnsi" w:cs="Arial"/>
          <w:sz w:val="12"/>
          <w:szCs w:val="12"/>
          <w:lang w:val="cs-CZ"/>
        </w:rPr>
        <w:t xml:space="preserve"> </w:t>
      </w:r>
      <w:r w:rsidR="002F0ADF">
        <w:rPr>
          <w:rFonts w:asciiTheme="minorHAnsi" w:hAnsiTheme="minorHAnsi" w:cs="Arial"/>
          <w:sz w:val="18"/>
          <w:szCs w:val="18"/>
          <w:lang w:val="cs-CZ"/>
        </w:rPr>
        <w:t>Ú</w:t>
      </w:r>
      <w:r w:rsidR="002F0ADF" w:rsidRPr="002F0ADF">
        <w:rPr>
          <w:rFonts w:asciiTheme="minorHAnsi" w:hAnsiTheme="minorHAnsi" w:cs="Arial"/>
          <w:sz w:val="18"/>
          <w:szCs w:val="18"/>
          <w:lang w:val="cs-CZ"/>
        </w:rPr>
        <w:t>ložiště</w:t>
      </w:r>
      <w:r w:rsidRPr="009001E4">
        <w:rPr>
          <w:rFonts w:asciiTheme="minorHAnsi" w:hAnsiTheme="minorHAnsi" w:cs="Arial"/>
          <w:sz w:val="18"/>
          <w:szCs w:val="18"/>
        </w:rPr>
        <w:t xml:space="preserve"> </w:t>
      </w:r>
      <w:r w:rsidR="00A11002" w:rsidRPr="00A11002">
        <w:rPr>
          <w:rFonts w:asciiTheme="minorHAnsi" w:hAnsiTheme="minorHAnsi" w:cs="Arial"/>
          <w:sz w:val="18"/>
          <w:szCs w:val="18"/>
        </w:rPr>
        <w:t xml:space="preserve">pohotovostních zásob </w:t>
      </w:r>
      <w:r w:rsidRPr="009001E4">
        <w:rPr>
          <w:rFonts w:asciiTheme="minorHAnsi" w:hAnsiTheme="minorHAnsi" w:cs="Arial"/>
          <w:sz w:val="18"/>
          <w:szCs w:val="18"/>
        </w:rPr>
        <w:t xml:space="preserve">budou obsahovat sortiment nejčastěji používaných prvků (včetně venkovních)/jednotek/desek </w:t>
      </w:r>
      <w:r w:rsidR="0081448B">
        <w:rPr>
          <w:rFonts w:asciiTheme="minorHAnsi" w:hAnsiTheme="minorHAnsi" w:cs="Arial"/>
          <w:sz w:val="18"/>
          <w:szCs w:val="18"/>
          <w:lang w:val="cs-CZ"/>
        </w:rPr>
        <w:t>Zhotovitelem</w:t>
      </w:r>
      <w:r w:rsidRPr="009001E4">
        <w:rPr>
          <w:rFonts w:asciiTheme="minorHAnsi" w:hAnsiTheme="minorHAnsi" w:cs="Arial"/>
          <w:sz w:val="18"/>
          <w:szCs w:val="18"/>
        </w:rPr>
        <w:t xml:space="preserve"> dodaného zařízení, a to v množství dostatečném pro odstranění poruch vyskytujících se běžně na</w:t>
      </w:r>
      <w:r w:rsidR="0081448B">
        <w:rPr>
          <w:rFonts w:asciiTheme="minorHAnsi" w:hAnsiTheme="minorHAnsi" w:cs="Arial"/>
          <w:sz w:val="18"/>
          <w:szCs w:val="18"/>
          <w:lang w:val="cs-CZ"/>
        </w:rPr>
        <w:t> </w:t>
      </w:r>
      <w:r w:rsidRPr="009001E4">
        <w:rPr>
          <w:rFonts w:asciiTheme="minorHAnsi" w:hAnsiTheme="minorHAnsi" w:cs="Arial"/>
          <w:sz w:val="18"/>
          <w:szCs w:val="18"/>
        </w:rPr>
        <w:t>technologii obdobného rozsahu.</w:t>
      </w:r>
      <w:r w:rsidR="0081448B">
        <w:rPr>
          <w:rFonts w:asciiTheme="minorHAnsi" w:hAnsiTheme="minorHAnsi" w:cs="Arial"/>
          <w:sz w:val="18"/>
          <w:szCs w:val="18"/>
          <w:lang w:val="cs-CZ"/>
        </w:rPr>
        <w:t xml:space="preserve"> </w:t>
      </w:r>
      <w:r w:rsidR="009625C9">
        <w:rPr>
          <w:rFonts w:asciiTheme="minorHAnsi" w:hAnsiTheme="minorHAnsi" w:cs="Arial"/>
          <w:sz w:val="18"/>
          <w:szCs w:val="18"/>
          <w:lang w:val="cs-CZ"/>
        </w:rPr>
        <w:t xml:space="preserve">Obsah </w:t>
      </w:r>
      <w:r w:rsidR="002F0ADF" w:rsidRPr="002F0ADF">
        <w:rPr>
          <w:rFonts w:asciiTheme="minorHAnsi" w:hAnsiTheme="minorHAnsi" w:cs="Arial"/>
          <w:sz w:val="18"/>
          <w:szCs w:val="18"/>
          <w:lang w:val="cs-CZ"/>
        </w:rPr>
        <w:t>úložiš</w:t>
      </w:r>
      <w:r w:rsidR="002F0ADF">
        <w:rPr>
          <w:rFonts w:asciiTheme="minorHAnsi" w:hAnsiTheme="minorHAnsi" w:cs="Arial"/>
          <w:sz w:val="18"/>
          <w:szCs w:val="18"/>
          <w:lang w:val="cs-CZ"/>
        </w:rPr>
        <w:t>ť</w:t>
      </w:r>
      <w:r w:rsidR="00A11002">
        <w:rPr>
          <w:rFonts w:asciiTheme="minorHAnsi" w:hAnsiTheme="minorHAnsi" w:cs="Arial"/>
          <w:sz w:val="18"/>
          <w:szCs w:val="18"/>
          <w:lang w:val="cs-CZ"/>
        </w:rPr>
        <w:t xml:space="preserve"> </w:t>
      </w:r>
      <w:r w:rsidR="00A11002" w:rsidRPr="00A11002">
        <w:rPr>
          <w:rFonts w:asciiTheme="minorHAnsi" w:hAnsiTheme="minorHAnsi" w:cs="Arial"/>
          <w:sz w:val="18"/>
          <w:szCs w:val="18"/>
        </w:rPr>
        <w:t>pohotovostních zásob</w:t>
      </w:r>
      <w:r w:rsidR="00241296">
        <w:rPr>
          <w:rFonts w:asciiTheme="minorHAnsi" w:hAnsiTheme="minorHAnsi" w:cs="Arial"/>
          <w:sz w:val="18"/>
          <w:szCs w:val="18"/>
          <w:lang w:val="cs-CZ"/>
        </w:rPr>
        <w:t xml:space="preserve">, tj. přehled jednotlivých dílů a jejich počtu v </w:t>
      </w:r>
      <w:r w:rsidR="002F0ADF">
        <w:rPr>
          <w:rFonts w:asciiTheme="minorHAnsi" w:hAnsiTheme="minorHAnsi" w:cs="Arial"/>
          <w:sz w:val="18"/>
          <w:szCs w:val="18"/>
          <w:lang w:val="cs-CZ"/>
        </w:rPr>
        <w:t>úložištích</w:t>
      </w:r>
      <w:r w:rsidR="00A11002">
        <w:rPr>
          <w:rFonts w:asciiTheme="minorHAnsi" w:hAnsiTheme="minorHAnsi" w:cs="Arial"/>
          <w:sz w:val="18"/>
          <w:szCs w:val="18"/>
          <w:lang w:val="cs-CZ"/>
        </w:rPr>
        <w:t xml:space="preserve"> </w:t>
      </w:r>
      <w:r w:rsidR="00A11002" w:rsidRPr="00A11002">
        <w:rPr>
          <w:rFonts w:asciiTheme="minorHAnsi" w:hAnsiTheme="minorHAnsi" w:cs="Arial"/>
          <w:sz w:val="18"/>
          <w:szCs w:val="18"/>
        </w:rPr>
        <w:t>pohotovostních zásob</w:t>
      </w:r>
      <w:r w:rsidR="00241296">
        <w:rPr>
          <w:rFonts w:asciiTheme="minorHAnsi" w:hAnsiTheme="minorHAnsi" w:cs="Arial"/>
          <w:sz w:val="18"/>
          <w:szCs w:val="18"/>
          <w:lang w:val="cs-CZ"/>
        </w:rPr>
        <w:t xml:space="preserve">, tvoří </w:t>
      </w:r>
      <w:r w:rsidR="009625C9">
        <w:rPr>
          <w:rFonts w:asciiTheme="minorHAnsi" w:hAnsiTheme="minorHAnsi" w:cs="Arial"/>
          <w:sz w:val="18"/>
          <w:szCs w:val="18"/>
          <w:lang w:val="cs-CZ"/>
        </w:rPr>
        <w:t xml:space="preserve">přílohu č. </w:t>
      </w:r>
      <w:r w:rsidR="008F50C5">
        <w:rPr>
          <w:rFonts w:asciiTheme="minorHAnsi" w:hAnsiTheme="minorHAnsi" w:cs="Arial"/>
          <w:sz w:val="18"/>
          <w:szCs w:val="18"/>
          <w:lang w:val="cs-CZ"/>
        </w:rPr>
        <w:t xml:space="preserve">3 </w:t>
      </w:r>
      <w:r w:rsidR="009625C9">
        <w:rPr>
          <w:rFonts w:asciiTheme="minorHAnsi" w:hAnsiTheme="minorHAnsi" w:cs="Arial"/>
          <w:sz w:val="18"/>
          <w:szCs w:val="18"/>
          <w:lang w:val="cs-CZ"/>
        </w:rPr>
        <w:t xml:space="preserve">této Smlouvy. </w:t>
      </w:r>
      <w:r w:rsidR="009B5040">
        <w:rPr>
          <w:rFonts w:asciiTheme="minorHAnsi" w:hAnsiTheme="minorHAnsi" w:cs="Arial"/>
          <w:sz w:val="18"/>
          <w:szCs w:val="18"/>
          <w:lang w:val="cs-CZ"/>
        </w:rPr>
        <w:t xml:space="preserve">V případě nedostatků je Objednatel oprávněn požadovat doplnění obsahu </w:t>
      </w:r>
      <w:r w:rsidR="002F0ADF">
        <w:rPr>
          <w:rFonts w:asciiTheme="minorHAnsi" w:hAnsiTheme="minorHAnsi" w:cs="Arial"/>
          <w:sz w:val="18"/>
          <w:szCs w:val="18"/>
          <w:lang w:val="cs-CZ"/>
        </w:rPr>
        <w:t xml:space="preserve">úložišť </w:t>
      </w:r>
      <w:r w:rsidR="00A11002" w:rsidRPr="00A11002">
        <w:rPr>
          <w:rFonts w:asciiTheme="minorHAnsi" w:hAnsiTheme="minorHAnsi" w:cs="Arial"/>
          <w:sz w:val="18"/>
          <w:szCs w:val="18"/>
        </w:rPr>
        <w:t xml:space="preserve">pohotovostních zásob </w:t>
      </w:r>
      <w:r w:rsidR="009B5040">
        <w:rPr>
          <w:rFonts w:asciiTheme="minorHAnsi" w:hAnsiTheme="minorHAnsi" w:cs="Arial"/>
          <w:sz w:val="18"/>
          <w:szCs w:val="18"/>
          <w:lang w:val="cs-CZ"/>
        </w:rPr>
        <w:t xml:space="preserve">o další prvky, případně je oprávněn požadovat navýšení počtu </w:t>
      </w:r>
      <w:r w:rsidR="002F0ADF">
        <w:rPr>
          <w:rFonts w:asciiTheme="minorHAnsi" w:hAnsiTheme="minorHAnsi" w:cs="Arial"/>
          <w:sz w:val="18"/>
          <w:szCs w:val="18"/>
          <w:lang w:val="cs-CZ"/>
        </w:rPr>
        <w:t xml:space="preserve">uložených </w:t>
      </w:r>
      <w:r w:rsidR="009B5040">
        <w:rPr>
          <w:rFonts w:asciiTheme="minorHAnsi" w:hAnsiTheme="minorHAnsi" w:cs="Arial"/>
          <w:sz w:val="18"/>
          <w:szCs w:val="18"/>
          <w:lang w:val="cs-CZ"/>
        </w:rPr>
        <w:t xml:space="preserve">prvků. </w:t>
      </w:r>
      <w:r w:rsidRPr="0081448B">
        <w:rPr>
          <w:rFonts w:asciiTheme="minorHAnsi" w:hAnsiTheme="minorHAnsi" w:cs="Arial"/>
          <w:sz w:val="18"/>
          <w:szCs w:val="18"/>
        </w:rPr>
        <w:t xml:space="preserve">Konkrétně budou </w:t>
      </w:r>
      <w:r w:rsidR="002F0ADF">
        <w:rPr>
          <w:rFonts w:asciiTheme="minorHAnsi" w:hAnsiTheme="minorHAnsi" w:cs="Arial"/>
          <w:sz w:val="18"/>
          <w:szCs w:val="18"/>
          <w:lang w:val="cs-CZ"/>
        </w:rPr>
        <w:t>úložiště</w:t>
      </w:r>
      <w:r w:rsidR="002F0ADF" w:rsidRPr="0081448B">
        <w:rPr>
          <w:rFonts w:asciiTheme="minorHAnsi" w:hAnsiTheme="minorHAnsi" w:cs="Arial"/>
          <w:sz w:val="18"/>
          <w:szCs w:val="18"/>
        </w:rPr>
        <w:t xml:space="preserve"> </w:t>
      </w:r>
      <w:r w:rsidR="00A11002" w:rsidRPr="00A11002">
        <w:rPr>
          <w:rFonts w:asciiTheme="minorHAnsi" w:hAnsiTheme="minorHAnsi" w:cs="Arial"/>
          <w:sz w:val="18"/>
          <w:szCs w:val="18"/>
        </w:rPr>
        <w:t xml:space="preserve">pohotovostních zásob </w:t>
      </w:r>
      <w:r w:rsidRPr="0081448B">
        <w:rPr>
          <w:rFonts w:asciiTheme="minorHAnsi" w:hAnsiTheme="minorHAnsi" w:cs="Arial"/>
          <w:sz w:val="18"/>
          <w:szCs w:val="18"/>
        </w:rPr>
        <w:t>zřízeny v těchto lokalitách:</w:t>
      </w:r>
      <w:bookmarkEnd w:id="25"/>
    </w:p>
    <w:p w14:paraId="2EBD84B3" w14:textId="77777777" w:rsidR="009001E4" w:rsidRPr="009001E4" w:rsidRDefault="009001E4">
      <w:pPr>
        <w:pStyle w:val="2rove"/>
        <w:numPr>
          <w:ilvl w:val="0"/>
          <w:numId w:val="47"/>
        </w:numPr>
        <w:spacing w:before="0" w:after="0" w:line="240" w:lineRule="auto"/>
        <w:ind w:left="1134" w:hanging="425"/>
        <w:rPr>
          <w:rFonts w:asciiTheme="minorHAnsi" w:hAnsiTheme="minorHAnsi" w:cs="Arial"/>
          <w:sz w:val="18"/>
          <w:szCs w:val="18"/>
        </w:rPr>
      </w:pPr>
      <w:r w:rsidRPr="009001E4">
        <w:rPr>
          <w:rFonts w:asciiTheme="minorHAnsi" w:hAnsiTheme="minorHAnsi" w:cs="Arial"/>
          <w:sz w:val="18"/>
          <w:szCs w:val="18"/>
        </w:rPr>
        <w:t>Kralupy nad Vltavou</w:t>
      </w:r>
    </w:p>
    <w:p w14:paraId="37989BA9" w14:textId="77777777" w:rsidR="009001E4" w:rsidRPr="009001E4" w:rsidRDefault="009001E4">
      <w:pPr>
        <w:pStyle w:val="2rove"/>
        <w:numPr>
          <w:ilvl w:val="0"/>
          <w:numId w:val="47"/>
        </w:numPr>
        <w:spacing w:before="0" w:after="0" w:line="240" w:lineRule="auto"/>
        <w:ind w:left="1134" w:hanging="425"/>
        <w:rPr>
          <w:rFonts w:asciiTheme="minorHAnsi" w:hAnsiTheme="minorHAnsi" w:cs="Arial"/>
          <w:sz w:val="18"/>
          <w:szCs w:val="18"/>
        </w:rPr>
      </w:pPr>
      <w:r w:rsidRPr="009001E4">
        <w:rPr>
          <w:rFonts w:asciiTheme="minorHAnsi" w:hAnsiTheme="minorHAnsi" w:cs="Arial"/>
          <w:sz w:val="18"/>
          <w:szCs w:val="18"/>
        </w:rPr>
        <w:t>Lovosice</w:t>
      </w:r>
    </w:p>
    <w:p w14:paraId="74986F4E" w14:textId="77777777" w:rsidR="009001E4" w:rsidRPr="009001E4" w:rsidRDefault="009001E4">
      <w:pPr>
        <w:pStyle w:val="2rove"/>
        <w:numPr>
          <w:ilvl w:val="0"/>
          <w:numId w:val="47"/>
        </w:numPr>
        <w:spacing w:before="0" w:after="0" w:line="240" w:lineRule="auto"/>
        <w:ind w:left="1134" w:hanging="425"/>
        <w:rPr>
          <w:rFonts w:asciiTheme="minorHAnsi" w:hAnsiTheme="minorHAnsi" w:cs="Arial"/>
          <w:sz w:val="18"/>
          <w:szCs w:val="18"/>
        </w:rPr>
      </w:pPr>
      <w:r w:rsidRPr="009001E4">
        <w:rPr>
          <w:rFonts w:asciiTheme="minorHAnsi" w:hAnsiTheme="minorHAnsi" w:cs="Arial"/>
          <w:sz w:val="18"/>
          <w:szCs w:val="18"/>
        </w:rPr>
        <w:t>Ústí nad Labem</w:t>
      </w:r>
    </w:p>
    <w:p w14:paraId="16F301D1" w14:textId="77777777" w:rsidR="009001E4" w:rsidRPr="009001E4" w:rsidRDefault="009001E4">
      <w:pPr>
        <w:pStyle w:val="2rove"/>
        <w:numPr>
          <w:ilvl w:val="0"/>
          <w:numId w:val="47"/>
        </w:numPr>
        <w:spacing w:before="0" w:after="0" w:line="240" w:lineRule="auto"/>
        <w:ind w:left="1134" w:hanging="425"/>
        <w:rPr>
          <w:rFonts w:asciiTheme="minorHAnsi" w:hAnsiTheme="minorHAnsi" w:cs="Arial"/>
          <w:sz w:val="18"/>
          <w:szCs w:val="18"/>
        </w:rPr>
      </w:pPr>
      <w:r w:rsidRPr="009001E4">
        <w:rPr>
          <w:rFonts w:asciiTheme="minorHAnsi" w:hAnsiTheme="minorHAnsi" w:cs="Arial"/>
          <w:sz w:val="18"/>
          <w:szCs w:val="18"/>
        </w:rPr>
        <w:t>Děčín</w:t>
      </w:r>
    </w:p>
    <w:p w14:paraId="039979C8" w14:textId="77777777" w:rsidR="009001E4" w:rsidRPr="009001E4" w:rsidRDefault="009001E4">
      <w:pPr>
        <w:pStyle w:val="2rove"/>
        <w:numPr>
          <w:ilvl w:val="0"/>
          <w:numId w:val="47"/>
        </w:numPr>
        <w:spacing w:before="0" w:after="0" w:line="240" w:lineRule="auto"/>
        <w:ind w:left="1134" w:hanging="425"/>
        <w:rPr>
          <w:rFonts w:asciiTheme="minorHAnsi" w:hAnsiTheme="minorHAnsi" w:cs="Arial"/>
          <w:sz w:val="18"/>
          <w:szCs w:val="18"/>
        </w:rPr>
      </w:pPr>
      <w:r w:rsidRPr="009001E4">
        <w:rPr>
          <w:rFonts w:asciiTheme="minorHAnsi" w:hAnsiTheme="minorHAnsi" w:cs="Arial"/>
          <w:sz w:val="18"/>
          <w:szCs w:val="18"/>
        </w:rPr>
        <w:t>CDP Praha (jen náhradní díly pro DOZ + RBC).</w:t>
      </w:r>
    </w:p>
    <w:p w14:paraId="31E1B2BE" w14:textId="203F9BE4" w:rsidR="009001E4" w:rsidRDefault="009001E4" w:rsidP="00B6547F">
      <w:pPr>
        <w:pStyle w:val="2rove"/>
        <w:numPr>
          <w:ilvl w:val="0"/>
          <w:numId w:val="0"/>
        </w:numPr>
        <w:spacing w:before="0" w:after="0" w:line="240" w:lineRule="auto"/>
        <w:ind w:left="567"/>
        <w:rPr>
          <w:rFonts w:asciiTheme="minorHAnsi" w:hAnsiTheme="minorHAnsi" w:cs="Arial"/>
          <w:sz w:val="18"/>
          <w:szCs w:val="18"/>
        </w:rPr>
      </w:pPr>
    </w:p>
    <w:p w14:paraId="3A92E8A2" w14:textId="11708A02" w:rsidR="00C13187" w:rsidRPr="000E0830" w:rsidRDefault="0081448B" w:rsidP="000E0830">
      <w:pPr>
        <w:pStyle w:val="Odstavecseseznamem"/>
        <w:numPr>
          <w:ilvl w:val="0"/>
          <w:numId w:val="34"/>
        </w:numPr>
        <w:spacing w:after="0"/>
        <w:ind w:left="567" w:hanging="567"/>
        <w:jc w:val="both"/>
        <w:rPr>
          <w:rFonts w:eastAsia="SimSun" w:cs="Arial"/>
          <w:bCs/>
          <w:iCs/>
          <w:lang w:eastAsia="ar-SA"/>
        </w:rPr>
      </w:pPr>
      <w:bookmarkStart w:id="26" w:name="_Ref124086062"/>
      <w:r w:rsidRPr="000E0830">
        <w:rPr>
          <w:rFonts w:cs="Arial"/>
        </w:rPr>
        <w:t xml:space="preserve">V případě, kdy prvek/deska/jednotka nebude v </w:t>
      </w:r>
      <w:r w:rsidR="002F0ADF" w:rsidRPr="000E0830">
        <w:rPr>
          <w:rFonts w:cs="Arial"/>
        </w:rPr>
        <w:t xml:space="preserve">úložišti </w:t>
      </w:r>
      <w:r w:rsidR="00A11002" w:rsidRPr="000E0830">
        <w:rPr>
          <w:rFonts w:cs="Arial"/>
        </w:rPr>
        <w:t xml:space="preserve">pohotovostních zásob </w:t>
      </w:r>
      <w:r w:rsidRPr="000E0830">
        <w:rPr>
          <w:rFonts w:cs="Arial"/>
        </w:rPr>
        <w:t xml:space="preserve">dle čl. </w:t>
      </w:r>
      <w:r w:rsidRPr="000E0830">
        <w:rPr>
          <w:rFonts w:cs="Arial"/>
        </w:rPr>
        <w:fldChar w:fldCharType="begin"/>
      </w:r>
      <w:r w:rsidRPr="000E0830">
        <w:rPr>
          <w:rFonts w:cs="Arial"/>
        </w:rPr>
        <w:instrText xml:space="preserve"> REF _Ref124085597 \r \h </w:instrText>
      </w:r>
      <w:r w:rsidR="00B6547F" w:rsidRPr="000E0830">
        <w:rPr>
          <w:rFonts w:cs="Arial"/>
        </w:rPr>
        <w:instrText xml:space="preserve"> \* MERGEFORMAT </w:instrText>
      </w:r>
      <w:r w:rsidRPr="000E0830">
        <w:rPr>
          <w:rFonts w:cs="Arial"/>
        </w:rPr>
      </w:r>
      <w:r w:rsidRPr="000E0830">
        <w:rPr>
          <w:rFonts w:cs="Arial"/>
        </w:rPr>
        <w:fldChar w:fldCharType="separate"/>
      </w:r>
      <w:r w:rsidR="00DE6EB6" w:rsidRPr="000E0830">
        <w:rPr>
          <w:rFonts w:cs="Arial"/>
        </w:rPr>
        <w:t>2.6</w:t>
      </w:r>
      <w:r w:rsidRPr="000E0830">
        <w:rPr>
          <w:rFonts w:cs="Arial"/>
        </w:rPr>
        <w:fldChar w:fldCharType="end"/>
      </w:r>
      <w:r w:rsidRPr="000E0830">
        <w:rPr>
          <w:rFonts w:cs="Arial"/>
        </w:rPr>
        <w:t xml:space="preserve"> této Smlouvy, nebo dané množství dílů v </w:t>
      </w:r>
      <w:r w:rsidR="002F0ADF" w:rsidRPr="000E0830">
        <w:rPr>
          <w:rFonts w:cs="Arial"/>
        </w:rPr>
        <w:t xml:space="preserve">úložišti </w:t>
      </w:r>
      <w:r w:rsidR="00A11002" w:rsidRPr="000E0830">
        <w:rPr>
          <w:rFonts w:cs="Arial"/>
        </w:rPr>
        <w:t xml:space="preserve">pohotovostních zásob </w:t>
      </w:r>
      <w:r w:rsidRPr="000E0830">
        <w:rPr>
          <w:rFonts w:cs="Arial"/>
        </w:rPr>
        <w:t xml:space="preserve">nebude dostatečné pro </w:t>
      </w:r>
      <w:r w:rsidRPr="000E0830">
        <w:rPr>
          <w:rFonts w:ascii="Verdana" w:hAnsi="Verdana" w:cs="Arial"/>
        </w:rPr>
        <w:t xml:space="preserve">odstranění aktuální poruchy/poruch, zavazuje se Zhotovitel dodat příslušný náhradní díl Objednateli nejpozději do 24 hodin od nahlášení požadavku </w:t>
      </w:r>
      <w:r w:rsidR="00BE15D9" w:rsidRPr="000E0830">
        <w:rPr>
          <w:rFonts w:ascii="Verdana" w:hAnsi="Verdana"/>
        </w:rPr>
        <w:t xml:space="preserve">způsobem dle čl. </w:t>
      </w:r>
      <w:r w:rsidR="00BE15D9" w:rsidRPr="000E0830">
        <w:rPr>
          <w:rFonts w:ascii="Verdana" w:hAnsi="Verdana"/>
        </w:rPr>
        <w:fldChar w:fldCharType="begin"/>
      </w:r>
      <w:r w:rsidR="00BE15D9" w:rsidRPr="000E0830">
        <w:rPr>
          <w:rFonts w:ascii="Verdana" w:hAnsi="Verdana"/>
        </w:rPr>
        <w:instrText xml:space="preserve"> REF _Ref124086575 \r \h  \* MERGEFORMAT </w:instrText>
      </w:r>
      <w:r w:rsidR="00BE15D9" w:rsidRPr="000E0830">
        <w:rPr>
          <w:rFonts w:ascii="Verdana" w:hAnsi="Verdana"/>
        </w:rPr>
      </w:r>
      <w:r w:rsidR="00BE15D9" w:rsidRPr="000E0830">
        <w:rPr>
          <w:rFonts w:ascii="Verdana" w:hAnsi="Verdana"/>
        </w:rPr>
        <w:fldChar w:fldCharType="separate"/>
      </w:r>
      <w:r w:rsidR="00DE6EB6" w:rsidRPr="000E0830">
        <w:rPr>
          <w:rFonts w:ascii="Verdana" w:hAnsi="Verdana"/>
        </w:rPr>
        <w:t>2.9</w:t>
      </w:r>
      <w:r w:rsidR="00BE15D9" w:rsidRPr="000E0830">
        <w:rPr>
          <w:rFonts w:ascii="Verdana" w:hAnsi="Verdana"/>
        </w:rPr>
        <w:fldChar w:fldCharType="end"/>
      </w:r>
      <w:r w:rsidR="00BE15D9" w:rsidRPr="000E0830">
        <w:rPr>
          <w:rFonts w:ascii="Verdana" w:hAnsi="Verdana"/>
        </w:rPr>
        <w:t xml:space="preserve"> této Smlouvy</w:t>
      </w:r>
      <w:r w:rsidRPr="000E0830">
        <w:rPr>
          <w:rFonts w:ascii="Verdana" w:hAnsi="Verdana" w:cs="Arial"/>
        </w:rPr>
        <w:t>. Místem</w:t>
      </w:r>
      <w:r w:rsidRPr="000E0830">
        <w:rPr>
          <w:rFonts w:cs="Arial"/>
        </w:rPr>
        <w:t xml:space="preserve"> dodání dílu bude příslušná lokalita </w:t>
      </w:r>
      <w:r w:rsidR="002F0ADF" w:rsidRPr="000E0830">
        <w:rPr>
          <w:rFonts w:cs="Arial"/>
        </w:rPr>
        <w:t xml:space="preserve">úložiště </w:t>
      </w:r>
      <w:r w:rsidR="00A11002" w:rsidRPr="000E0830">
        <w:rPr>
          <w:rFonts w:cs="Arial"/>
        </w:rPr>
        <w:t xml:space="preserve">pohotovostních zásob </w:t>
      </w:r>
      <w:r w:rsidRPr="000E0830">
        <w:rPr>
          <w:rFonts w:cs="Arial"/>
        </w:rPr>
        <w:t xml:space="preserve">nebo místo, kde je příslušná porucha odstraňována. Zhotovitel se dále zavazuje doplňovat </w:t>
      </w:r>
      <w:r w:rsidR="002F0ADF" w:rsidRPr="000E0830">
        <w:rPr>
          <w:rFonts w:cs="Arial"/>
        </w:rPr>
        <w:t xml:space="preserve">úložiště </w:t>
      </w:r>
      <w:r w:rsidR="00A11002" w:rsidRPr="000E0830">
        <w:rPr>
          <w:rFonts w:cs="Arial"/>
        </w:rPr>
        <w:t xml:space="preserve">pohotovostních zásob </w:t>
      </w:r>
      <w:r w:rsidRPr="000E0830">
        <w:rPr>
          <w:rFonts w:cs="Arial"/>
        </w:rPr>
        <w:t xml:space="preserve">do výchozího stavu do 7 dnů od nahlášení použití dílu z </w:t>
      </w:r>
      <w:r w:rsidR="002F0ADF" w:rsidRPr="000E0830">
        <w:rPr>
          <w:rFonts w:cs="Arial"/>
        </w:rPr>
        <w:t xml:space="preserve">úložiště </w:t>
      </w:r>
      <w:r w:rsidR="00A11002" w:rsidRPr="000E0830">
        <w:rPr>
          <w:rFonts w:cs="Arial"/>
        </w:rPr>
        <w:t>pohotovostních zásob</w:t>
      </w:r>
      <w:r w:rsidRPr="000E0830">
        <w:rPr>
          <w:rFonts w:cs="Arial"/>
        </w:rPr>
        <w:t>. V</w:t>
      </w:r>
      <w:r w:rsidR="00BE15D9" w:rsidRPr="000E0830">
        <w:rPr>
          <w:rFonts w:cs="Arial"/>
        </w:rPr>
        <w:t> </w:t>
      </w:r>
      <w:r w:rsidRPr="000E0830">
        <w:rPr>
          <w:rFonts w:cs="Arial"/>
        </w:rPr>
        <w:t xml:space="preserve">případě využití náhradního dílu z </w:t>
      </w:r>
      <w:r w:rsidR="002F0ADF" w:rsidRPr="000E0830">
        <w:rPr>
          <w:rFonts w:cs="Arial"/>
        </w:rPr>
        <w:t xml:space="preserve">úložiště </w:t>
      </w:r>
      <w:r w:rsidR="00A11002" w:rsidRPr="000E0830">
        <w:rPr>
          <w:rFonts w:cs="Arial"/>
        </w:rPr>
        <w:t xml:space="preserve">pohotovostních zásob </w:t>
      </w:r>
      <w:r w:rsidRPr="000E0830">
        <w:rPr>
          <w:rFonts w:cs="Arial"/>
        </w:rPr>
        <w:t xml:space="preserve">o této skutečnosti zaměstnanci Objednatele informují Zhotovitele vždy nejpozději následující pracovní den na e-mail odpovědného zástupce Zhotovitele dle čl. </w:t>
      </w:r>
      <w:r w:rsidRPr="000E0830">
        <w:rPr>
          <w:rFonts w:cs="Arial"/>
        </w:rPr>
        <w:fldChar w:fldCharType="begin"/>
      </w:r>
      <w:r w:rsidRPr="000E0830">
        <w:rPr>
          <w:rFonts w:cs="Arial"/>
        </w:rPr>
        <w:instrText xml:space="preserve"> REF _Ref124085127 \r \h </w:instrText>
      </w:r>
      <w:r w:rsidR="00B6547F" w:rsidRPr="000E0830">
        <w:rPr>
          <w:rFonts w:cs="Arial"/>
        </w:rPr>
        <w:instrText xml:space="preserve"> \* MERGEFORMAT </w:instrText>
      </w:r>
      <w:r w:rsidRPr="000E0830">
        <w:rPr>
          <w:rFonts w:cs="Arial"/>
        </w:rPr>
      </w:r>
      <w:r w:rsidRPr="000E0830">
        <w:rPr>
          <w:rFonts w:cs="Arial"/>
        </w:rPr>
        <w:fldChar w:fldCharType="separate"/>
      </w:r>
      <w:r w:rsidR="00DE6EB6" w:rsidRPr="000E0830">
        <w:rPr>
          <w:rFonts w:cs="Arial"/>
        </w:rPr>
        <w:t>11.4</w:t>
      </w:r>
      <w:r w:rsidRPr="000E0830">
        <w:rPr>
          <w:rFonts w:cs="Arial"/>
        </w:rPr>
        <w:fldChar w:fldCharType="end"/>
      </w:r>
      <w:r w:rsidRPr="000E0830">
        <w:rPr>
          <w:rFonts w:cs="Arial"/>
        </w:rPr>
        <w:t xml:space="preserve"> této Smlouvy.</w:t>
      </w:r>
      <w:bookmarkEnd w:id="26"/>
      <w:r w:rsidR="00DE6EB6" w:rsidRPr="000E0830">
        <w:rPr>
          <w:rFonts w:cs="Arial"/>
        </w:rPr>
        <w:t xml:space="preserve"> Ustanovení tohoto odstavce nemá vliv na povinnosti Zhotovitele odstraňovat Vady a Poruchy ve lhůtách uvedených v této Smlouvě a příloze č. 1 této Smlouvy.</w:t>
      </w:r>
      <w:r w:rsidR="000E0830" w:rsidRPr="000E0830">
        <w:rPr>
          <w:rFonts w:eastAsia="SimSun" w:cs="Arial"/>
          <w:bCs/>
          <w:iCs/>
          <w:lang w:eastAsia="ar-SA"/>
        </w:rPr>
        <w:t xml:space="preserve"> Náhradní díly umístěné v úložišti </w:t>
      </w:r>
      <w:r w:rsidR="000E0830">
        <w:rPr>
          <w:rFonts w:eastAsia="SimSun" w:cs="Arial"/>
          <w:bCs/>
          <w:iCs/>
          <w:lang w:eastAsia="ar-SA"/>
        </w:rPr>
        <w:t xml:space="preserve">pohotovostních zásob </w:t>
      </w:r>
      <w:r w:rsidR="000E0830" w:rsidRPr="000E0830">
        <w:rPr>
          <w:rFonts w:eastAsia="SimSun" w:cs="Arial"/>
          <w:bCs/>
          <w:iCs/>
          <w:lang w:eastAsia="ar-SA"/>
        </w:rPr>
        <w:t>jsou do doby jejich definitivního nasazení do trvalého provozu</w:t>
      </w:r>
      <w:r w:rsidR="000E0830">
        <w:rPr>
          <w:rFonts w:eastAsia="SimSun" w:cs="Arial"/>
          <w:bCs/>
          <w:iCs/>
          <w:lang w:eastAsia="ar-SA"/>
        </w:rPr>
        <w:t xml:space="preserve"> </w:t>
      </w:r>
      <w:r w:rsidR="000E0830" w:rsidRPr="000E0830">
        <w:rPr>
          <w:rFonts w:eastAsia="SimSun" w:cs="Arial"/>
          <w:bCs/>
          <w:iCs/>
          <w:lang w:eastAsia="ar-SA"/>
        </w:rPr>
        <w:t>ve</w:t>
      </w:r>
      <w:r w:rsidR="000E0830">
        <w:rPr>
          <w:rFonts w:eastAsia="SimSun" w:cs="Arial"/>
          <w:bCs/>
          <w:iCs/>
          <w:lang w:eastAsia="ar-SA"/>
        </w:rPr>
        <w:t> </w:t>
      </w:r>
      <w:r w:rsidR="000E0830" w:rsidRPr="000E0830">
        <w:rPr>
          <w:rFonts w:eastAsia="SimSun" w:cs="Arial"/>
          <w:bCs/>
          <w:iCs/>
          <w:lang w:eastAsia="ar-SA"/>
        </w:rPr>
        <w:t>vlastnictví Zhotovitele. V případě definitivního nasazení zařízení (náhradního dílu) do</w:t>
      </w:r>
      <w:r w:rsidR="000E0830">
        <w:rPr>
          <w:rFonts w:eastAsia="SimSun" w:cs="Arial"/>
          <w:bCs/>
          <w:iCs/>
          <w:lang w:eastAsia="ar-SA"/>
        </w:rPr>
        <w:t> </w:t>
      </w:r>
      <w:r w:rsidR="000E0830" w:rsidRPr="000E0830">
        <w:rPr>
          <w:rFonts w:eastAsia="SimSun" w:cs="Arial"/>
          <w:bCs/>
          <w:iCs/>
          <w:lang w:eastAsia="ar-SA"/>
        </w:rPr>
        <w:t xml:space="preserve">trvalého provozu jako náhrady za neopravitelný porouchaný prvek se tímto okamžikem použitý náhradní díl stává majetkem Objednatele. Samotné prostory pro </w:t>
      </w:r>
      <w:r w:rsidR="000E0830">
        <w:rPr>
          <w:rFonts w:eastAsia="SimSun" w:cs="Arial"/>
          <w:bCs/>
          <w:iCs/>
          <w:lang w:eastAsia="ar-SA"/>
        </w:rPr>
        <w:t>zřízení úložišť pohotovostních zásob</w:t>
      </w:r>
      <w:r w:rsidR="000E0830" w:rsidRPr="000E0830">
        <w:rPr>
          <w:rFonts w:eastAsia="SimSun" w:cs="Arial"/>
          <w:bCs/>
          <w:iCs/>
          <w:lang w:eastAsia="ar-SA"/>
        </w:rPr>
        <w:t xml:space="preserve"> a provozní náklady (energie, správa atd.) zajistí Objednatel na</w:t>
      </w:r>
      <w:r w:rsidR="000E0830">
        <w:rPr>
          <w:rFonts w:eastAsia="SimSun" w:cs="Arial"/>
          <w:bCs/>
          <w:iCs/>
          <w:lang w:eastAsia="ar-SA"/>
        </w:rPr>
        <w:t> </w:t>
      </w:r>
      <w:r w:rsidR="000E0830" w:rsidRPr="000E0830">
        <w:rPr>
          <w:rFonts w:eastAsia="SimSun" w:cs="Arial"/>
          <w:bCs/>
          <w:iCs/>
          <w:lang w:eastAsia="ar-SA"/>
        </w:rPr>
        <w:t>vlastní náklady.</w:t>
      </w:r>
    </w:p>
    <w:p w14:paraId="30F35EE0" w14:textId="77777777" w:rsidR="00C13187" w:rsidRPr="00C13187" w:rsidRDefault="00C13187" w:rsidP="00B6547F">
      <w:pPr>
        <w:pStyle w:val="2rove"/>
        <w:numPr>
          <w:ilvl w:val="0"/>
          <w:numId w:val="0"/>
        </w:numPr>
        <w:spacing w:before="0" w:after="0" w:line="240" w:lineRule="auto"/>
        <w:ind w:left="567"/>
        <w:rPr>
          <w:rFonts w:ascii="Verdana" w:hAnsi="Verdana" w:cs="Arial"/>
          <w:sz w:val="12"/>
          <w:szCs w:val="12"/>
        </w:rPr>
      </w:pPr>
    </w:p>
    <w:p w14:paraId="038B90EB" w14:textId="4A722989" w:rsidR="0081448B" w:rsidRPr="00751AC7" w:rsidRDefault="00C13187" w:rsidP="00B6547F">
      <w:pPr>
        <w:pStyle w:val="2rove"/>
        <w:numPr>
          <w:ilvl w:val="0"/>
          <w:numId w:val="34"/>
        </w:numPr>
        <w:spacing w:before="0" w:after="0" w:line="240" w:lineRule="auto"/>
        <w:ind w:left="567" w:hanging="567"/>
        <w:rPr>
          <w:rFonts w:ascii="Verdana" w:hAnsi="Verdana" w:cs="Arial"/>
          <w:sz w:val="12"/>
          <w:szCs w:val="12"/>
        </w:rPr>
      </w:pPr>
      <w:bookmarkStart w:id="27" w:name="_Ref124086112"/>
      <w:r>
        <w:rPr>
          <w:rFonts w:ascii="Verdana" w:hAnsi="Verdana"/>
          <w:sz w:val="18"/>
          <w:szCs w:val="20"/>
          <w:lang w:val="cs-CZ"/>
        </w:rPr>
        <w:t>Zhotovitel se</w:t>
      </w:r>
      <w:r w:rsidR="0081448B" w:rsidRPr="00C13187">
        <w:rPr>
          <w:rFonts w:ascii="Verdana" w:hAnsi="Verdana"/>
          <w:sz w:val="18"/>
          <w:szCs w:val="20"/>
        </w:rPr>
        <w:t xml:space="preserve"> pro realizaci </w:t>
      </w:r>
      <w:r w:rsidR="00A90E70" w:rsidRPr="00751AC7">
        <w:rPr>
          <w:rFonts w:ascii="Verdana" w:hAnsi="Verdana"/>
          <w:sz w:val="18"/>
          <w:szCs w:val="20"/>
          <w:lang w:val="cs-CZ"/>
        </w:rPr>
        <w:t>Předmětu plnění</w:t>
      </w:r>
      <w:r w:rsidRPr="00751AC7">
        <w:rPr>
          <w:rFonts w:ascii="Verdana" w:hAnsi="Verdana"/>
          <w:sz w:val="18"/>
          <w:szCs w:val="20"/>
          <w:lang w:val="cs-CZ"/>
        </w:rPr>
        <w:t xml:space="preserve"> zavazuje</w:t>
      </w:r>
      <w:r w:rsidR="00D418A4">
        <w:rPr>
          <w:rFonts w:ascii="Verdana" w:hAnsi="Verdana"/>
          <w:sz w:val="18"/>
          <w:szCs w:val="20"/>
          <w:lang w:val="cs-CZ"/>
        </w:rPr>
        <w:t xml:space="preserve"> při ohlašování a odstraňování </w:t>
      </w:r>
      <w:r w:rsidR="00DE38AB">
        <w:rPr>
          <w:rFonts w:ascii="Verdana" w:hAnsi="Verdana"/>
          <w:sz w:val="18"/>
          <w:szCs w:val="20"/>
          <w:lang w:val="cs-CZ"/>
        </w:rPr>
        <w:t xml:space="preserve">Poruch </w:t>
      </w:r>
      <w:r w:rsidR="00D418A4">
        <w:rPr>
          <w:rFonts w:ascii="Verdana" w:hAnsi="Verdana"/>
          <w:sz w:val="18"/>
          <w:szCs w:val="20"/>
          <w:lang w:val="cs-CZ"/>
        </w:rPr>
        <w:t xml:space="preserve">či </w:t>
      </w:r>
      <w:r w:rsidR="00DE38AB">
        <w:rPr>
          <w:rFonts w:ascii="Verdana" w:hAnsi="Verdana"/>
          <w:sz w:val="18"/>
          <w:szCs w:val="20"/>
          <w:lang w:val="cs-CZ"/>
        </w:rPr>
        <w:t xml:space="preserve">Vad </w:t>
      </w:r>
      <w:r w:rsidR="00D418A4">
        <w:rPr>
          <w:rFonts w:ascii="Verdana" w:hAnsi="Verdana"/>
          <w:sz w:val="18"/>
          <w:szCs w:val="20"/>
          <w:lang w:val="cs-CZ"/>
        </w:rPr>
        <w:t xml:space="preserve">postupovat v souladu s postupy a termíny uvedenými v příloze č. 1 této Smlouvy, a dále se zavazuje: </w:t>
      </w:r>
      <w:bookmarkEnd w:id="27"/>
    </w:p>
    <w:p w14:paraId="5A8E847E" w14:textId="5C2161B8" w:rsidR="0081448B" w:rsidRPr="00751AC7" w:rsidRDefault="000F29F1">
      <w:pPr>
        <w:pStyle w:val="Odstavecseseznamem"/>
        <w:keepNext/>
        <w:numPr>
          <w:ilvl w:val="0"/>
          <w:numId w:val="49"/>
        </w:numPr>
        <w:spacing w:after="0" w:line="240" w:lineRule="auto"/>
        <w:ind w:left="1134" w:hanging="425"/>
        <w:jc w:val="both"/>
      </w:pPr>
      <w:r w:rsidRPr="00751AC7">
        <w:t>p</w:t>
      </w:r>
      <w:r w:rsidR="0081448B" w:rsidRPr="00751AC7">
        <w:t xml:space="preserve">ro činnosti dle </w:t>
      </w:r>
      <w:r w:rsidRPr="00751AC7">
        <w:t xml:space="preserve">čl. </w:t>
      </w:r>
      <w:r w:rsidRPr="00751AC7">
        <w:fldChar w:fldCharType="begin"/>
      </w:r>
      <w:r w:rsidRPr="00751AC7">
        <w:instrText xml:space="preserve"> REF _Ref124086373 \r \h  \* MERGEFORMAT </w:instrText>
      </w:r>
      <w:r w:rsidRPr="00751AC7">
        <w:fldChar w:fldCharType="separate"/>
      </w:r>
      <w:r w:rsidR="003847F2">
        <w:t>2.1</w:t>
      </w:r>
      <w:r w:rsidRPr="00751AC7">
        <w:fldChar w:fldCharType="end"/>
      </w:r>
      <w:r w:rsidRPr="00751AC7">
        <w:t xml:space="preserve"> odst. </w:t>
      </w:r>
      <w:r w:rsidRPr="00751AC7">
        <w:fldChar w:fldCharType="begin"/>
      </w:r>
      <w:r w:rsidRPr="00751AC7">
        <w:instrText xml:space="preserve"> REF _Ref124086367 \r \h  \* MERGEFORMAT </w:instrText>
      </w:r>
      <w:r w:rsidRPr="00751AC7">
        <w:fldChar w:fldCharType="separate"/>
      </w:r>
      <w:r w:rsidR="003847F2">
        <w:t>II</w:t>
      </w:r>
      <w:r w:rsidRPr="00751AC7">
        <w:fldChar w:fldCharType="end"/>
      </w:r>
      <w:r w:rsidRPr="00751AC7">
        <w:t xml:space="preserve">. písm. </w:t>
      </w:r>
      <w:r w:rsidRPr="00751AC7">
        <w:fldChar w:fldCharType="begin"/>
      </w:r>
      <w:r w:rsidRPr="00751AC7">
        <w:instrText xml:space="preserve"> REF _Ref124086747 \r \h  \* MERGEFORMAT </w:instrText>
      </w:r>
      <w:r w:rsidRPr="00751AC7">
        <w:fldChar w:fldCharType="separate"/>
      </w:r>
      <w:r w:rsidR="00241296">
        <w:t>a)</w:t>
      </w:r>
      <w:r w:rsidRPr="00751AC7">
        <w:fldChar w:fldCharType="end"/>
      </w:r>
      <w:r w:rsidRPr="00751AC7">
        <w:t xml:space="preserve"> této Smlouvy se Zhotovitel zavazuje </w:t>
      </w:r>
      <w:r w:rsidR="0081448B" w:rsidRPr="00751AC7">
        <w:t>prohlídk</w:t>
      </w:r>
      <w:r w:rsidRPr="00751AC7">
        <w:t>u</w:t>
      </w:r>
      <w:r w:rsidR="0081448B" w:rsidRPr="00751AC7">
        <w:t xml:space="preserve"> zaháj</w:t>
      </w:r>
      <w:r w:rsidRPr="00751AC7">
        <w:t>it</w:t>
      </w:r>
      <w:r w:rsidR="0081448B" w:rsidRPr="00751AC7">
        <w:t xml:space="preserve"> nejpozději </w:t>
      </w:r>
      <w:r w:rsidR="0081448B" w:rsidRPr="00751AC7">
        <w:rPr>
          <w:b/>
          <w:bCs/>
        </w:rPr>
        <w:t>do 48 hodin</w:t>
      </w:r>
      <w:r w:rsidR="0081448B" w:rsidRPr="00751AC7">
        <w:t xml:space="preserve"> od nahlášení požadavku </w:t>
      </w:r>
      <w:r w:rsidRPr="00751AC7">
        <w:t xml:space="preserve">způsobem dle čl. </w:t>
      </w:r>
      <w:r w:rsidRPr="00751AC7">
        <w:fldChar w:fldCharType="begin"/>
      </w:r>
      <w:r w:rsidRPr="00751AC7">
        <w:instrText xml:space="preserve"> REF _Ref124086575 \r \h  \* MERGEFORMAT </w:instrText>
      </w:r>
      <w:r w:rsidRPr="00751AC7">
        <w:fldChar w:fldCharType="separate"/>
      </w:r>
      <w:r w:rsidR="003847F2">
        <w:t>2.9</w:t>
      </w:r>
      <w:r w:rsidRPr="00751AC7">
        <w:fldChar w:fldCharType="end"/>
      </w:r>
      <w:r w:rsidRPr="00751AC7">
        <w:t xml:space="preserve"> této Smlouvy;</w:t>
      </w:r>
    </w:p>
    <w:p w14:paraId="287DC8DD" w14:textId="52799749" w:rsidR="0081448B" w:rsidRDefault="000F29F1">
      <w:pPr>
        <w:pStyle w:val="Odstavecseseznamem"/>
        <w:keepNext/>
        <w:numPr>
          <w:ilvl w:val="0"/>
          <w:numId w:val="49"/>
        </w:numPr>
        <w:spacing w:after="0" w:line="240" w:lineRule="auto"/>
        <w:ind w:left="1134" w:hanging="425"/>
        <w:jc w:val="both"/>
      </w:pPr>
      <w:r>
        <w:t>p</w:t>
      </w:r>
      <w:r w:rsidR="0081448B" w:rsidRPr="00761416">
        <w:t xml:space="preserve">ro </w:t>
      </w:r>
      <w:r w:rsidR="0081448B">
        <w:t xml:space="preserve">činnosti dle </w:t>
      </w:r>
      <w:r>
        <w:t xml:space="preserve">čl. </w:t>
      </w:r>
      <w:r>
        <w:fldChar w:fldCharType="begin"/>
      </w:r>
      <w:r>
        <w:instrText xml:space="preserve"> REF _Ref124086373 \r \h  \* MERGEFORMAT </w:instrText>
      </w:r>
      <w:r>
        <w:fldChar w:fldCharType="separate"/>
      </w:r>
      <w:r w:rsidR="003847F2">
        <w:t>2.1</w:t>
      </w:r>
      <w:r>
        <w:fldChar w:fldCharType="end"/>
      </w:r>
      <w:r>
        <w:t xml:space="preserve"> odst.</w:t>
      </w:r>
      <w:r w:rsidRPr="000F29F1">
        <w:t xml:space="preserve"> </w:t>
      </w:r>
      <w:r>
        <w:fldChar w:fldCharType="begin"/>
      </w:r>
      <w:r>
        <w:instrText xml:space="preserve"> REF _Ref124086930 \r \h </w:instrText>
      </w:r>
      <w:r w:rsidR="00B6547F">
        <w:instrText xml:space="preserve"> \* MERGEFORMAT </w:instrText>
      </w:r>
      <w:r>
        <w:fldChar w:fldCharType="separate"/>
      </w:r>
      <w:r w:rsidR="003847F2">
        <w:t>I</w:t>
      </w:r>
      <w:r>
        <w:fldChar w:fldCharType="end"/>
      </w:r>
      <w:r>
        <w:t>. písm.</w:t>
      </w:r>
      <w:r w:rsidR="00127AD3">
        <w:t xml:space="preserve"> </w:t>
      </w:r>
      <w:r>
        <w:fldChar w:fldCharType="begin"/>
      </w:r>
      <w:r>
        <w:instrText xml:space="preserve"> REF _Ref124086910 \r \h </w:instrText>
      </w:r>
      <w:r w:rsidR="00B6547F">
        <w:instrText xml:space="preserve"> \* MERGEFORMAT </w:instrText>
      </w:r>
      <w:r>
        <w:fldChar w:fldCharType="separate"/>
      </w:r>
      <w:r w:rsidR="0083587F">
        <w:t>c)</w:t>
      </w:r>
      <w:r>
        <w:fldChar w:fldCharType="end"/>
      </w:r>
      <w:r>
        <w:t xml:space="preserve"> této Smlouvy se Zhotovitel zavazuje </w:t>
      </w:r>
      <w:r w:rsidR="0081448B">
        <w:t xml:space="preserve">práce </w:t>
      </w:r>
      <w:r>
        <w:t>dokončit</w:t>
      </w:r>
      <w:r w:rsidR="0081448B">
        <w:t xml:space="preserve"> nejpozději </w:t>
      </w:r>
      <w:r w:rsidR="0081448B" w:rsidRPr="000F29F1">
        <w:rPr>
          <w:b/>
          <w:bCs/>
        </w:rPr>
        <w:t>do 30 dnů</w:t>
      </w:r>
      <w:r w:rsidR="0081448B">
        <w:t xml:space="preserve"> od </w:t>
      </w:r>
      <w:r w:rsidR="0081448B" w:rsidRPr="00761416">
        <w:t xml:space="preserve">nahlášení </w:t>
      </w:r>
      <w:r w:rsidR="0081448B">
        <w:t xml:space="preserve">požadavku </w:t>
      </w:r>
      <w:r w:rsidRPr="00761416">
        <w:t>způsobem</w:t>
      </w:r>
      <w:r>
        <w:t xml:space="preserve"> dle čl. </w:t>
      </w:r>
      <w:r>
        <w:fldChar w:fldCharType="begin"/>
      </w:r>
      <w:r>
        <w:instrText xml:space="preserve"> REF _Ref124086575 \r \h  \* MERGEFORMAT </w:instrText>
      </w:r>
      <w:r>
        <w:fldChar w:fldCharType="separate"/>
      </w:r>
      <w:r w:rsidR="003847F2">
        <w:t>2.9</w:t>
      </w:r>
      <w:r>
        <w:fldChar w:fldCharType="end"/>
      </w:r>
      <w:r>
        <w:t xml:space="preserve"> této Smlouvy</w:t>
      </w:r>
      <w:r w:rsidR="0081448B">
        <w:t xml:space="preserve">, není-li ze strany </w:t>
      </w:r>
      <w:r>
        <w:t>Objednatele</w:t>
      </w:r>
      <w:r w:rsidR="0081448B">
        <w:t xml:space="preserve"> určen delší termín provedení</w:t>
      </w:r>
      <w:r>
        <w:t xml:space="preserve"> těchto prací;</w:t>
      </w:r>
    </w:p>
    <w:p w14:paraId="2CFEBD4C" w14:textId="295A2681" w:rsidR="000A00A7" w:rsidRDefault="000F29F1" w:rsidP="009B67C1">
      <w:pPr>
        <w:pStyle w:val="Odstavecseseznamem"/>
        <w:keepNext/>
        <w:numPr>
          <w:ilvl w:val="0"/>
          <w:numId w:val="49"/>
        </w:numPr>
        <w:spacing w:after="0" w:line="240" w:lineRule="auto"/>
        <w:ind w:left="1134" w:hanging="425"/>
        <w:jc w:val="both"/>
      </w:pPr>
      <w:r>
        <w:t>p</w:t>
      </w:r>
      <w:r w:rsidR="0081448B" w:rsidRPr="00761416">
        <w:t xml:space="preserve">ro </w:t>
      </w:r>
      <w:r w:rsidR="0081448B">
        <w:t xml:space="preserve">činnosti dle </w:t>
      </w:r>
      <w:r>
        <w:t xml:space="preserve">čl. </w:t>
      </w:r>
      <w:r>
        <w:fldChar w:fldCharType="begin"/>
      </w:r>
      <w:r>
        <w:instrText xml:space="preserve"> REF _Ref124086373 \r \h  \* MERGEFORMAT </w:instrText>
      </w:r>
      <w:r>
        <w:fldChar w:fldCharType="separate"/>
      </w:r>
      <w:r w:rsidR="003847F2">
        <w:t>2.1</w:t>
      </w:r>
      <w:r>
        <w:fldChar w:fldCharType="end"/>
      </w:r>
      <w:r>
        <w:t xml:space="preserve"> odst.</w:t>
      </w:r>
      <w:r w:rsidR="00783D69">
        <w:t xml:space="preserve"> </w:t>
      </w:r>
      <w:r w:rsidR="00783D69">
        <w:fldChar w:fldCharType="begin"/>
      </w:r>
      <w:r w:rsidR="00783D69">
        <w:instrText xml:space="preserve"> REF _Ref126700262 \r \h </w:instrText>
      </w:r>
      <w:r w:rsidR="00783D69">
        <w:fldChar w:fldCharType="separate"/>
      </w:r>
      <w:r w:rsidR="003847F2">
        <w:t>III</w:t>
      </w:r>
      <w:r w:rsidR="00783D69">
        <w:fldChar w:fldCharType="end"/>
      </w:r>
      <w:r>
        <w:t>. této Smlouvy se Zhotovitel zavazuje zahájit a dokončit</w:t>
      </w:r>
      <w:r w:rsidR="0081448B">
        <w:t xml:space="preserve"> </w:t>
      </w:r>
      <w:r>
        <w:t>práce</w:t>
      </w:r>
      <w:r w:rsidR="0081448B">
        <w:t xml:space="preserve"> </w:t>
      </w:r>
      <w:r w:rsidR="0083587F">
        <w:t xml:space="preserve">v termínu dle Objednávky, stanoveném </w:t>
      </w:r>
      <w:r w:rsidR="0081448B">
        <w:t xml:space="preserve">na základě vzájemné dohody </w:t>
      </w:r>
      <w:r>
        <w:t>Smluvních stran</w:t>
      </w:r>
      <w:r w:rsidR="0081448B">
        <w:t xml:space="preserve">, přičemž obě </w:t>
      </w:r>
      <w:r w:rsidR="00BE15D9">
        <w:t xml:space="preserve">Smluvní </w:t>
      </w:r>
      <w:r w:rsidR="0081448B">
        <w:t>strany se zavazují poskytnout si při těchto jednání vzájemnou součinnost.</w:t>
      </w:r>
    </w:p>
    <w:p w14:paraId="43B0E626" w14:textId="77270925" w:rsidR="000A00A7" w:rsidRDefault="000A00A7" w:rsidP="00B6547F">
      <w:pPr>
        <w:pStyle w:val="Odstavecseseznamem"/>
        <w:spacing w:after="0" w:line="240" w:lineRule="auto"/>
        <w:ind w:left="1134"/>
      </w:pPr>
    </w:p>
    <w:p w14:paraId="2F96BDFD" w14:textId="249191C5" w:rsidR="007A01D6" w:rsidRDefault="007A01D6" w:rsidP="000D2345">
      <w:pPr>
        <w:spacing w:after="0" w:line="240" w:lineRule="auto"/>
        <w:ind w:left="567"/>
      </w:pPr>
      <w:r>
        <w:t>Bližší specifikace povinností Zhotovitele je součástí přílohy č. 1 této Smlouvy.</w:t>
      </w:r>
    </w:p>
    <w:p w14:paraId="04100A62" w14:textId="77777777" w:rsidR="007A01D6" w:rsidRDefault="007A01D6" w:rsidP="00B6547F">
      <w:pPr>
        <w:pStyle w:val="Odstavecseseznamem"/>
        <w:spacing w:after="0" w:line="240" w:lineRule="auto"/>
        <w:ind w:left="1134"/>
      </w:pPr>
    </w:p>
    <w:p w14:paraId="747A1BF7" w14:textId="77777777" w:rsidR="000A00A7" w:rsidRPr="009A7515" w:rsidRDefault="00BE15D9" w:rsidP="00B6547F">
      <w:pPr>
        <w:pStyle w:val="Odstavecseseznamem"/>
        <w:numPr>
          <w:ilvl w:val="0"/>
          <w:numId w:val="34"/>
        </w:numPr>
        <w:spacing w:after="0" w:line="240" w:lineRule="auto"/>
        <w:ind w:left="567" w:hanging="567"/>
        <w:jc w:val="both"/>
      </w:pPr>
      <w:bookmarkStart w:id="28" w:name="_Ref124086575"/>
      <w:r>
        <w:t>Smluvní strany se dohodly na následujícím z</w:t>
      </w:r>
      <w:r w:rsidR="000A00A7">
        <w:t>působ</w:t>
      </w:r>
      <w:r>
        <w:t>u</w:t>
      </w:r>
      <w:r w:rsidR="000A00A7">
        <w:t xml:space="preserve"> ohlašování požadavků na činnost </w:t>
      </w:r>
      <w:r>
        <w:t>Zhotovitele</w:t>
      </w:r>
      <w:r w:rsidR="000A00A7">
        <w:t>:</w:t>
      </w:r>
      <w:bookmarkEnd w:id="28"/>
    </w:p>
    <w:p w14:paraId="0B8FBC9C" w14:textId="74EC59FE" w:rsidR="000A00A7" w:rsidRPr="001F419E" w:rsidRDefault="00BE15D9">
      <w:pPr>
        <w:pStyle w:val="Odstavecseseznamem"/>
        <w:numPr>
          <w:ilvl w:val="2"/>
          <w:numId w:val="50"/>
        </w:numPr>
        <w:spacing w:after="0" w:line="240" w:lineRule="auto"/>
        <w:ind w:left="1134" w:hanging="425"/>
        <w:contextualSpacing w:val="0"/>
        <w:jc w:val="both"/>
        <w:rPr>
          <w:i/>
        </w:rPr>
      </w:pPr>
      <w:r>
        <w:t>p</w:t>
      </w:r>
      <w:r w:rsidR="000A00A7">
        <w:t>ožadavek na činnost</w:t>
      </w:r>
      <w:r>
        <w:t>i</w:t>
      </w:r>
      <w:r w:rsidR="000A00A7">
        <w:t xml:space="preserve"> </w:t>
      </w:r>
      <w:r>
        <w:t>Zhotovitele</w:t>
      </w:r>
      <w:r w:rsidR="000A00A7">
        <w:t xml:space="preserve"> při odstraňování poruch podle </w:t>
      </w:r>
      <w:r>
        <w:t xml:space="preserve">čl. </w:t>
      </w:r>
      <w:r>
        <w:fldChar w:fldCharType="begin"/>
      </w:r>
      <w:r>
        <w:instrText xml:space="preserve"> REF _Ref124086373 \r \h  \* MERGEFORMAT </w:instrText>
      </w:r>
      <w:r>
        <w:fldChar w:fldCharType="separate"/>
      </w:r>
      <w:r w:rsidR="003847F2">
        <w:t>2.1</w:t>
      </w:r>
      <w:r>
        <w:fldChar w:fldCharType="end"/>
      </w:r>
      <w:r>
        <w:t xml:space="preserve"> odst. </w:t>
      </w:r>
      <w:r>
        <w:fldChar w:fldCharType="begin"/>
      </w:r>
      <w:r>
        <w:instrText xml:space="preserve"> REF _Ref124086367 \r \h  \* MERGEFORMAT </w:instrText>
      </w:r>
      <w:r>
        <w:fldChar w:fldCharType="separate"/>
      </w:r>
      <w:r w:rsidR="003847F2">
        <w:t>II</w:t>
      </w:r>
      <w:r>
        <w:fldChar w:fldCharType="end"/>
      </w:r>
      <w:r>
        <w:t xml:space="preserve">. písm. </w:t>
      </w:r>
      <w:r>
        <w:fldChar w:fldCharType="begin"/>
      </w:r>
      <w:r>
        <w:instrText xml:space="preserve"> REF _Ref124086338 \r \h </w:instrText>
      </w:r>
      <w:r w:rsidR="00B6547F">
        <w:instrText xml:space="preserve"> \* MERGEFORMAT </w:instrText>
      </w:r>
      <w:r>
        <w:fldChar w:fldCharType="separate"/>
      </w:r>
      <w:r w:rsidR="003847F2">
        <w:t>b)</w:t>
      </w:r>
      <w:r>
        <w:fldChar w:fldCharType="end"/>
      </w:r>
      <w:r w:rsidR="0083587F">
        <w:t xml:space="preserve">, </w:t>
      </w:r>
      <w:r>
        <w:fldChar w:fldCharType="begin"/>
      </w:r>
      <w:r>
        <w:instrText xml:space="preserve"> REF _Ref124086347 \r \h </w:instrText>
      </w:r>
      <w:r w:rsidR="00B6547F">
        <w:instrText xml:space="preserve"> \* MERGEFORMAT </w:instrText>
      </w:r>
      <w:r>
        <w:fldChar w:fldCharType="separate"/>
      </w:r>
      <w:r w:rsidR="003847F2">
        <w:t>c)</w:t>
      </w:r>
      <w:r>
        <w:fldChar w:fldCharType="end"/>
      </w:r>
      <w:r w:rsidR="0083587F">
        <w:t>, d), e) a f)</w:t>
      </w:r>
      <w:r>
        <w:t xml:space="preserve"> této Smlouvy, </w:t>
      </w:r>
      <w:r w:rsidR="000A00A7">
        <w:t xml:space="preserve">pro provedení prohlídky podle </w:t>
      </w:r>
      <w:r>
        <w:t xml:space="preserve">čl. </w:t>
      </w:r>
      <w:r>
        <w:fldChar w:fldCharType="begin"/>
      </w:r>
      <w:r>
        <w:instrText xml:space="preserve"> REF _Ref124086373 \r \h  \* MERGEFORMAT </w:instrText>
      </w:r>
      <w:r>
        <w:fldChar w:fldCharType="separate"/>
      </w:r>
      <w:r w:rsidR="003847F2">
        <w:t>2.1</w:t>
      </w:r>
      <w:r>
        <w:fldChar w:fldCharType="end"/>
      </w:r>
      <w:r>
        <w:t xml:space="preserve"> odst. </w:t>
      </w:r>
      <w:r>
        <w:fldChar w:fldCharType="begin"/>
      </w:r>
      <w:r>
        <w:instrText xml:space="preserve"> REF _Ref124086367 \r \h  \* MERGEFORMAT </w:instrText>
      </w:r>
      <w:r>
        <w:fldChar w:fldCharType="separate"/>
      </w:r>
      <w:r w:rsidR="003847F2">
        <w:t>II</w:t>
      </w:r>
      <w:r>
        <w:fldChar w:fldCharType="end"/>
      </w:r>
      <w:r>
        <w:t xml:space="preserve">. písm. </w:t>
      </w:r>
      <w:r>
        <w:fldChar w:fldCharType="begin"/>
      </w:r>
      <w:r>
        <w:instrText xml:space="preserve"> REF _Ref124086747 \r \h </w:instrText>
      </w:r>
      <w:r w:rsidR="00B6547F">
        <w:instrText xml:space="preserve"> \* MERGEFORMAT </w:instrText>
      </w:r>
      <w:r>
        <w:fldChar w:fldCharType="separate"/>
      </w:r>
      <w:r w:rsidR="003847F2">
        <w:t>a)</w:t>
      </w:r>
      <w:r>
        <w:fldChar w:fldCharType="end"/>
      </w:r>
      <w:r>
        <w:t xml:space="preserve"> této Smlouvy, </w:t>
      </w:r>
      <w:r w:rsidR="000A00A7">
        <w:t xml:space="preserve">a pro dodání náhradního dílu, který není v </w:t>
      </w:r>
      <w:r w:rsidR="002F0ADF">
        <w:t xml:space="preserve">úložišti </w:t>
      </w:r>
      <w:r w:rsidR="00A11002" w:rsidRPr="00A11002">
        <w:rPr>
          <w:rFonts w:cs="Arial"/>
        </w:rPr>
        <w:lastRenderedPageBreak/>
        <w:t xml:space="preserve">pohotovostních zásob </w:t>
      </w:r>
      <w:r w:rsidR="000A00A7">
        <w:t xml:space="preserve">nebo je jeho množství nedostatečné pro aktuálně řešenou poruchu podle čl. </w:t>
      </w:r>
      <w:r>
        <w:fldChar w:fldCharType="begin"/>
      </w:r>
      <w:r>
        <w:instrText xml:space="preserve"> REF _Ref124086062 \r \h </w:instrText>
      </w:r>
      <w:r w:rsidR="00B6547F">
        <w:instrText xml:space="preserve"> \* MERGEFORMAT </w:instrText>
      </w:r>
      <w:r>
        <w:fldChar w:fldCharType="separate"/>
      </w:r>
      <w:r w:rsidR="003847F2">
        <w:t>2.7</w:t>
      </w:r>
      <w:r>
        <w:fldChar w:fldCharType="end"/>
      </w:r>
      <w:r>
        <w:t xml:space="preserve"> této Smlouvy</w:t>
      </w:r>
      <w:r w:rsidR="000A00A7">
        <w:t xml:space="preserve">, bude </w:t>
      </w:r>
      <w:r>
        <w:t xml:space="preserve">předáván </w:t>
      </w:r>
      <w:r w:rsidR="000A00A7">
        <w:t xml:space="preserve">výhradně </w:t>
      </w:r>
      <w:r w:rsidR="00100D07">
        <w:t>prostřednictvím Helpdesku</w:t>
      </w:r>
      <w:r w:rsidR="00176DF9">
        <w:t>;</w:t>
      </w:r>
    </w:p>
    <w:p w14:paraId="2443531D" w14:textId="3F31251D" w:rsidR="000A00A7" w:rsidRPr="001F419E" w:rsidRDefault="00BE15D9">
      <w:pPr>
        <w:pStyle w:val="Odstavecseseznamem"/>
        <w:numPr>
          <w:ilvl w:val="2"/>
          <w:numId w:val="50"/>
        </w:numPr>
        <w:spacing w:after="0" w:line="240" w:lineRule="auto"/>
        <w:ind w:left="1134" w:hanging="425"/>
        <w:contextualSpacing w:val="0"/>
        <w:jc w:val="both"/>
        <w:rPr>
          <w:i/>
        </w:rPr>
      </w:pPr>
      <w:r>
        <w:t>p</w:t>
      </w:r>
      <w:r w:rsidR="000A00A7">
        <w:t xml:space="preserve">ožadavek na </w:t>
      </w:r>
      <w:r w:rsidR="000A00A7" w:rsidRPr="001F419E">
        <w:t xml:space="preserve">činnosti </w:t>
      </w:r>
      <w:r>
        <w:t>Zhotovitele</w:t>
      </w:r>
      <w:r w:rsidR="000A00A7">
        <w:t xml:space="preserve"> </w:t>
      </w:r>
      <w:r w:rsidR="000A00A7" w:rsidRPr="001F419E">
        <w:t>podle</w:t>
      </w:r>
      <w:r w:rsidR="00176DF9">
        <w:t xml:space="preserve"> čl. </w:t>
      </w:r>
      <w:r w:rsidR="00176DF9">
        <w:fldChar w:fldCharType="begin"/>
      </w:r>
      <w:r w:rsidR="00176DF9">
        <w:instrText xml:space="preserve"> REF _Ref124086373 \r \h </w:instrText>
      </w:r>
      <w:r w:rsidR="00B6547F">
        <w:instrText xml:space="preserve"> \* MERGEFORMAT </w:instrText>
      </w:r>
      <w:r w:rsidR="00176DF9">
        <w:fldChar w:fldCharType="separate"/>
      </w:r>
      <w:r w:rsidR="00100D07">
        <w:t>2.1</w:t>
      </w:r>
      <w:r w:rsidR="00176DF9">
        <w:fldChar w:fldCharType="end"/>
      </w:r>
      <w:r w:rsidR="00176DF9">
        <w:t xml:space="preserve"> odst. </w:t>
      </w:r>
      <w:r w:rsidR="00176DF9">
        <w:fldChar w:fldCharType="begin"/>
      </w:r>
      <w:r w:rsidR="00176DF9">
        <w:instrText xml:space="preserve"> REF _Ref124086930 \r \h </w:instrText>
      </w:r>
      <w:r w:rsidR="00B6547F">
        <w:instrText xml:space="preserve"> \* MERGEFORMAT </w:instrText>
      </w:r>
      <w:r w:rsidR="00176DF9">
        <w:fldChar w:fldCharType="separate"/>
      </w:r>
      <w:r w:rsidR="003847F2">
        <w:t>I</w:t>
      </w:r>
      <w:r w:rsidR="00176DF9">
        <w:fldChar w:fldCharType="end"/>
      </w:r>
      <w:r w:rsidR="00176DF9">
        <w:t xml:space="preserve">. písm. </w:t>
      </w:r>
      <w:r w:rsidR="00176DF9">
        <w:fldChar w:fldCharType="begin"/>
      </w:r>
      <w:r w:rsidR="00176DF9">
        <w:instrText xml:space="preserve"> REF _Ref124086910 \r \h </w:instrText>
      </w:r>
      <w:r w:rsidR="00B6547F">
        <w:instrText xml:space="preserve"> \* MERGEFORMAT </w:instrText>
      </w:r>
      <w:r w:rsidR="00176DF9">
        <w:fldChar w:fldCharType="separate"/>
      </w:r>
      <w:r w:rsidR="00100D07">
        <w:t>c)</w:t>
      </w:r>
      <w:r w:rsidR="00176DF9">
        <w:fldChar w:fldCharType="end"/>
      </w:r>
      <w:r w:rsidR="00176DF9">
        <w:t xml:space="preserve"> této Smlouvy</w:t>
      </w:r>
      <w:r w:rsidR="000A00A7" w:rsidRPr="001F419E">
        <w:t xml:space="preserve"> </w:t>
      </w:r>
      <w:r w:rsidR="00176DF9">
        <w:t xml:space="preserve">a podle </w:t>
      </w:r>
      <w:r>
        <w:t xml:space="preserve">čl. </w:t>
      </w:r>
      <w:r>
        <w:fldChar w:fldCharType="begin"/>
      </w:r>
      <w:r>
        <w:instrText xml:space="preserve"> REF _Ref124086373 \r \h  \* MERGEFORMAT </w:instrText>
      </w:r>
      <w:r>
        <w:fldChar w:fldCharType="separate"/>
      </w:r>
      <w:r w:rsidR="00100D07">
        <w:t>2.1</w:t>
      </w:r>
      <w:r>
        <w:fldChar w:fldCharType="end"/>
      </w:r>
      <w:r>
        <w:t xml:space="preserve"> odst.</w:t>
      </w:r>
      <w:r w:rsidR="00783D69">
        <w:t xml:space="preserve"> </w:t>
      </w:r>
      <w:r w:rsidR="00783D69">
        <w:fldChar w:fldCharType="begin"/>
      </w:r>
      <w:r w:rsidR="00783D69">
        <w:instrText xml:space="preserve"> REF _Ref126700262 \r \h </w:instrText>
      </w:r>
      <w:r w:rsidR="00783D69">
        <w:fldChar w:fldCharType="separate"/>
      </w:r>
      <w:r w:rsidR="003847F2">
        <w:t>III</w:t>
      </w:r>
      <w:r w:rsidR="00783D69">
        <w:fldChar w:fldCharType="end"/>
      </w:r>
      <w:r>
        <w:t>. písm.</w:t>
      </w:r>
      <w:r w:rsidR="00241296">
        <w:t xml:space="preserve"> </w:t>
      </w:r>
      <w:r w:rsidR="00241296">
        <w:fldChar w:fldCharType="begin"/>
      </w:r>
      <w:r w:rsidR="00241296">
        <w:instrText xml:space="preserve"> REF _Ref126700388 \r \h </w:instrText>
      </w:r>
      <w:r w:rsidR="00241296">
        <w:fldChar w:fldCharType="separate"/>
      </w:r>
      <w:r w:rsidR="00100D07">
        <w:t>a)</w:t>
      </w:r>
      <w:r w:rsidR="00241296">
        <w:fldChar w:fldCharType="end"/>
      </w:r>
      <w:r w:rsidR="00176DF9">
        <w:t xml:space="preserve">, </w:t>
      </w:r>
      <w:r>
        <w:fldChar w:fldCharType="begin"/>
      </w:r>
      <w:r>
        <w:instrText xml:space="preserve"> REF _Ref124087071 \r \h </w:instrText>
      </w:r>
      <w:r w:rsidR="00B6547F">
        <w:instrText xml:space="preserve"> \* MERGEFORMAT </w:instrText>
      </w:r>
      <w:r>
        <w:fldChar w:fldCharType="separate"/>
      </w:r>
      <w:r w:rsidR="00241296">
        <w:t>b)</w:t>
      </w:r>
      <w:r>
        <w:fldChar w:fldCharType="end"/>
      </w:r>
      <w:r w:rsidR="00176DF9">
        <w:t xml:space="preserve">, </w:t>
      </w:r>
      <w:r>
        <w:fldChar w:fldCharType="begin"/>
      </w:r>
      <w:r>
        <w:instrText xml:space="preserve"> REF _Ref124087150 \r \h </w:instrText>
      </w:r>
      <w:r w:rsidR="00B6547F">
        <w:instrText xml:space="preserve"> \* MERGEFORMAT </w:instrText>
      </w:r>
      <w:r>
        <w:fldChar w:fldCharType="separate"/>
      </w:r>
      <w:r w:rsidR="00241296">
        <w:t>c)</w:t>
      </w:r>
      <w:r>
        <w:fldChar w:fldCharType="end"/>
      </w:r>
      <w:r w:rsidR="00176DF9">
        <w:t xml:space="preserve">, </w:t>
      </w:r>
      <w:r>
        <w:fldChar w:fldCharType="begin"/>
      </w:r>
      <w:r>
        <w:instrText xml:space="preserve"> REF _Ref124087152 \r \h </w:instrText>
      </w:r>
      <w:r w:rsidR="00B6547F">
        <w:instrText xml:space="preserve"> \* MERGEFORMAT </w:instrText>
      </w:r>
      <w:r>
        <w:fldChar w:fldCharType="separate"/>
      </w:r>
      <w:r w:rsidR="00241296">
        <w:t>d)</w:t>
      </w:r>
      <w:r>
        <w:fldChar w:fldCharType="end"/>
      </w:r>
      <w:r w:rsidR="0083587F">
        <w:t xml:space="preserve">, </w:t>
      </w:r>
      <w:r>
        <w:fldChar w:fldCharType="begin"/>
      </w:r>
      <w:r>
        <w:instrText xml:space="preserve"> REF _Ref124087154 \r \h </w:instrText>
      </w:r>
      <w:r w:rsidR="00B6547F">
        <w:instrText xml:space="preserve"> \* MERGEFORMAT </w:instrText>
      </w:r>
      <w:r>
        <w:fldChar w:fldCharType="separate"/>
      </w:r>
      <w:r w:rsidR="00241296">
        <w:t>e)</w:t>
      </w:r>
      <w:r>
        <w:fldChar w:fldCharType="end"/>
      </w:r>
      <w:r w:rsidR="00176DF9">
        <w:t xml:space="preserve"> </w:t>
      </w:r>
      <w:r w:rsidR="0083587F">
        <w:t xml:space="preserve">a f) </w:t>
      </w:r>
      <w:r>
        <w:t xml:space="preserve">této Smlouvy </w:t>
      </w:r>
      <w:r w:rsidR="000A00A7">
        <w:t xml:space="preserve">a podle čl. </w:t>
      </w:r>
      <w:r w:rsidR="00236744">
        <w:fldChar w:fldCharType="begin"/>
      </w:r>
      <w:r w:rsidR="00236744">
        <w:instrText xml:space="preserve"> REF _Ref124088826 \r \h </w:instrText>
      </w:r>
      <w:r w:rsidR="00236744">
        <w:fldChar w:fldCharType="separate"/>
      </w:r>
      <w:r w:rsidR="00100D07">
        <w:t>2.10</w:t>
      </w:r>
      <w:r w:rsidR="00236744">
        <w:fldChar w:fldCharType="end"/>
      </w:r>
      <w:r w:rsidR="00236744">
        <w:t xml:space="preserve"> </w:t>
      </w:r>
      <w:r w:rsidR="00176DF9">
        <w:t xml:space="preserve">této Smlouvy </w:t>
      </w:r>
      <w:r w:rsidR="000A00A7" w:rsidRPr="001F419E">
        <w:t xml:space="preserve">bude </w:t>
      </w:r>
      <w:r w:rsidR="000A00A7">
        <w:t xml:space="preserve">uplatněn </w:t>
      </w:r>
      <w:r w:rsidR="000A00A7" w:rsidRPr="001F419E">
        <w:t>přednostně e-mai</w:t>
      </w:r>
      <w:r w:rsidR="000A00A7">
        <w:t>lem</w:t>
      </w:r>
      <w:r w:rsidR="00176DF9">
        <w:t>,</w:t>
      </w:r>
      <w:r w:rsidR="000A00A7" w:rsidRPr="001F419E">
        <w:t xml:space="preserve"> </w:t>
      </w:r>
      <w:r w:rsidR="00176DF9">
        <w:t>případně</w:t>
      </w:r>
      <w:r w:rsidR="00176DF9" w:rsidRPr="001F419E">
        <w:t xml:space="preserve"> </w:t>
      </w:r>
      <w:r w:rsidR="00176DF9">
        <w:t>též telefonicky,</w:t>
      </w:r>
      <w:r w:rsidR="00176DF9" w:rsidRPr="001F419E">
        <w:t xml:space="preserve"> </w:t>
      </w:r>
      <w:r w:rsidR="000A00A7" w:rsidRPr="001F419E">
        <w:t xml:space="preserve">na adresu </w:t>
      </w:r>
      <w:r w:rsidR="00176DF9">
        <w:t xml:space="preserve">či tel. číslo odpovědného zástupce Zhotovitele uvedenou ve čl. </w:t>
      </w:r>
      <w:r w:rsidR="00176DF9">
        <w:fldChar w:fldCharType="begin"/>
      </w:r>
      <w:r w:rsidR="00176DF9">
        <w:instrText xml:space="preserve"> REF _Ref124085127 \r \h </w:instrText>
      </w:r>
      <w:r w:rsidR="00B6547F">
        <w:instrText xml:space="preserve"> \* MERGEFORMAT </w:instrText>
      </w:r>
      <w:r w:rsidR="00176DF9">
        <w:fldChar w:fldCharType="separate"/>
      </w:r>
      <w:r w:rsidR="00100D07">
        <w:t>11.4</w:t>
      </w:r>
      <w:r w:rsidR="00176DF9">
        <w:fldChar w:fldCharType="end"/>
      </w:r>
      <w:r w:rsidR="00176DF9">
        <w:t xml:space="preserve"> této Smlouvy</w:t>
      </w:r>
      <w:r w:rsidR="00AF2751">
        <w:t>.</w:t>
      </w:r>
      <w:r w:rsidR="000A00A7" w:rsidRPr="001F419E">
        <w:t xml:space="preserve"> </w:t>
      </w:r>
    </w:p>
    <w:p w14:paraId="45D839FB" w14:textId="77777777" w:rsidR="00176DF9" w:rsidRDefault="00176DF9" w:rsidP="00B6547F">
      <w:pPr>
        <w:pStyle w:val="Odstavecseseznamem"/>
        <w:spacing w:after="0" w:line="240" w:lineRule="auto"/>
        <w:ind w:left="567"/>
      </w:pPr>
      <w:bookmarkStart w:id="29" w:name="_Ref121482328"/>
    </w:p>
    <w:p w14:paraId="13351FBD" w14:textId="77777777" w:rsidR="0081448B" w:rsidRDefault="00AF2751" w:rsidP="00B6547F">
      <w:pPr>
        <w:pStyle w:val="Odstavecseseznamem"/>
        <w:numPr>
          <w:ilvl w:val="0"/>
          <w:numId w:val="34"/>
        </w:numPr>
        <w:spacing w:after="0" w:line="240" w:lineRule="auto"/>
        <w:ind w:left="567" w:hanging="567"/>
        <w:jc w:val="both"/>
      </w:pPr>
      <w:bookmarkStart w:id="30" w:name="_Ref124088826"/>
      <w:r>
        <w:t xml:space="preserve">Zhotovitel se dále zavazuje v rámci Předmětu plnění poskytovat Objednateli školení </w:t>
      </w:r>
      <w:r w:rsidR="0081448B">
        <w:t>související se zajištění</w:t>
      </w:r>
      <w:r>
        <w:t>m</w:t>
      </w:r>
      <w:r w:rsidR="0081448B">
        <w:t xml:space="preserve"> provozuschopnosti</w:t>
      </w:r>
      <w:bookmarkEnd w:id="29"/>
      <w:r>
        <w:t xml:space="preserve"> Díla či jeho částí a plněním této Smlouvy v následujícím rozsahu:</w:t>
      </w:r>
      <w:bookmarkEnd w:id="30"/>
    </w:p>
    <w:p w14:paraId="780F490F" w14:textId="32614441" w:rsidR="0081448B" w:rsidRDefault="00AF2751">
      <w:pPr>
        <w:pStyle w:val="Odstavecseseznamem"/>
        <w:numPr>
          <w:ilvl w:val="0"/>
          <w:numId w:val="51"/>
        </w:numPr>
        <w:spacing w:after="0" w:line="240" w:lineRule="auto"/>
        <w:ind w:left="1134" w:hanging="425"/>
        <w:jc w:val="both"/>
      </w:pPr>
      <w:bookmarkStart w:id="31" w:name="_Ref121480046"/>
      <w:bookmarkStart w:id="32" w:name="_Ref124088816"/>
      <w:r>
        <w:t>p</w:t>
      </w:r>
      <w:r w:rsidR="0081448B">
        <w:t xml:space="preserve">ro účely realizace preventivní údržby a běžné údržby při poruchách zajistí </w:t>
      </w:r>
      <w:r>
        <w:t>Zhotovitel</w:t>
      </w:r>
      <w:r w:rsidR="0081448B">
        <w:t xml:space="preserve"> související proškolení zaměstnanců </w:t>
      </w:r>
      <w:r w:rsidR="00AE217F">
        <w:t xml:space="preserve">Objednatele, a to organizačních složek </w:t>
      </w:r>
      <w:r w:rsidR="0081448B">
        <w:t>OŘ Praha, OŘ Ústí nad Labem</w:t>
      </w:r>
      <w:r w:rsidR="00CF2FBB">
        <w:t>,</w:t>
      </w:r>
      <w:r w:rsidR="0081448B">
        <w:t xml:space="preserve"> GŘ O14</w:t>
      </w:r>
      <w:r w:rsidR="00CF2FBB">
        <w:t xml:space="preserve"> a CTD-DLZT</w:t>
      </w:r>
      <w:r w:rsidR="00AE217F">
        <w:t>)</w:t>
      </w:r>
      <w:r w:rsidR="0081448B">
        <w:t xml:space="preserve">. U </w:t>
      </w:r>
      <w:r w:rsidR="00AE217F">
        <w:t xml:space="preserve">organizačních složek </w:t>
      </w:r>
      <w:r w:rsidR="0081448B">
        <w:t>OŘ Praha a OŘ Ústí nad Labem bude školení provedeno pro zaměstnance provozních středisek, které údržbu na</w:t>
      </w:r>
      <w:r w:rsidR="00AE217F">
        <w:t> </w:t>
      </w:r>
      <w:r w:rsidR="0081448B">
        <w:t>předmětném úseku tratě realizují, a pro aparát SSZT</w:t>
      </w:r>
      <w:bookmarkEnd w:id="31"/>
      <w:r w:rsidR="00AE217F">
        <w:t>;</w:t>
      </w:r>
      <w:bookmarkEnd w:id="32"/>
      <w:r w:rsidR="0081448B">
        <w:t xml:space="preserve"> </w:t>
      </w:r>
    </w:p>
    <w:p w14:paraId="7D72B583" w14:textId="5B698E18" w:rsidR="00AE217F" w:rsidRDefault="00AE217F">
      <w:pPr>
        <w:pStyle w:val="Odstavecseseznamem"/>
        <w:numPr>
          <w:ilvl w:val="0"/>
          <w:numId w:val="51"/>
        </w:numPr>
        <w:spacing w:after="0" w:line="240" w:lineRule="auto"/>
        <w:ind w:left="1134" w:hanging="425"/>
        <w:jc w:val="both"/>
      </w:pPr>
      <w:bookmarkStart w:id="33" w:name="_Ref124088846"/>
      <w:r>
        <w:t>s</w:t>
      </w:r>
      <w:r w:rsidR="0081448B">
        <w:t xml:space="preserve">oučasně </w:t>
      </w:r>
      <w:r>
        <w:t>Zhotovitel</w:t>
      </w:r>
      <w:r w:rsidR="0081448B">
        <w:t xml:space="preserve"> zajistí rozšířené proškolení minimálně dvou zaměstnanců každého OŘ </w:t>
      </w:r>
      <w:r>
        <w:t>a</w:t>
      </w:r>
      <w:r w:rsidR="0081448B">
        <w:t xml:space="preserve"> jednoho zaměstnance </w:t>
      </w:r>
      <w:r>
        <w:t>organizační</w:t>
      </w:r>
      <w:r w:rsidR="00CF2FBB">
        <w:t>ch</w:t>
      </w:r>
      <w:r>
        <w:t xml:space="preserve"> slož</w:t>
      </w:r>
      <w:r w:rsidR="00CF2FBB">
        <w:t>e</w:t>
      </w:r>
      <w:r>
        <w:t xml:space="preserve">k </w:t>
      </w:r>
      <w:r w:rsidR="0081448B">
        <w:t>GŘ O14</w:t>
      </w:r>
      <w:r w:rsidR="00CF2FBB">
        <w:t xml:space="preserve"> a CTD-DLZT</w:t>
      </w:r>
      <w:r w:rsidR="0081448B">
        <w:t xml:space="preserve"> v rozsahu, který umožní takto proškoleným zaměstnancům </w:t>
      </w:r>
      <w:r>
        <w:t>Objednatele</w:t>
      </w:r>
      <w:r w:rsidR="0081448B">
        <w:t xml:space="preserve"> provádět následně školení vlastní</w:t>
      </w:r>
      <w:r w:rsidR="00DE38AB">
        <w:t>ch</w:t>
      </w:r>
      <w:r w:rsidR="0081448B">
        <w:t xml:space="preserve"> zaměstnanců v rozsahu podle </w:t>
      </w:r>
      <w:r>
        <w:t xml:space="preserve">prvního </w:t>
      </w:r>
      <w:r w:rsidR="0081448B">
        <w:t>odstavce</w:t>
      </w:r>
      <w:r>
        <w:t xml:space="preserve"> tohoto článku;</w:t>
      </w:r>
      <w:bookmarkEnd w:id="33"/>
    </w:p>
    <w:p w14:paraId="34AA668A" w14:textId="77777777" w:rsidR="0081448B" w:rsidRDefault="00AE217F">
      <w:pPr>
        <w:pStyle w:val="Odstavecseseznamem"/>
        <w:numPr>
          <w:ilvl w:val="0"/>
          <w:numId w:val="51"/>
        </w:numPr>
        <w:spacing w:after="0" w:line="240" w:lineRule="auto"/>
        <w:ind w:left="1134" w:hanging="425"/>
        <w:jc w:val="both"/>
      </w:pPr>
      <w:r>
        <w:t xml:space="preserve">Zhotovitel vystaví příslušným zaměstnancům odpovídající doklad o </w:t>
      </w:r>
      <w:r w:rsidR="0081448B">
        <w:t>účasti na školení</w:t>
      </w:r>
      <w:r>
        <w:t xml:space="preserve">, </w:t>
      </w:r>
      <w:r w:rsidR="0081448B">
        <w:t>vymezující rozsah proškolených činností</w:t>
      </w:r>
      <w:r>
        <w:t>;</w:t>
      </w:r>
    </w:p>
    <w:p w14:paraId="082C9108" w14:textId="576921CF" w:rsidR="00AE217F" w:rsidRDefault="00AE217F">
      <w:pPr>
        <w:pStyle w:val="Odstavecseseznamem"/>
        <w:numPr>
          <w:ilvl w:val="0"/>
          <w:numId w:val="51"/>
        </w:numPr>
        <w:spacing w:after="0" w:line="240" w:lineRule="auto"/>
        <w:ind w:left="1134" w:hanging="425"/>
        <w:jc w:val="both"/>
      </w:pPr>
      <w:r>
        <w:t>z</w:t>
      </w:r>
      <w:r w:rsidR="0081448B">
        <w:t xml:space="preserve">a účelem zvyšování kvalifikace </w:t>
      </w:r>
      <w:r>
        <w:t>příslušných</w:t>
      </w:r>
      <w:r w:rsidR="0081448B">
        <w:t xml:space="preserve"> zaměstnanců </w:t>
      </w:r>
      <w:r>
        <w:t>je Objednatel</w:t>
      </w:r>
      <w:r w:rsidR="0081448B">
        <w:t xml:space="preserve"> </w:t>
      </w:r>
      <w:r>
        <w:t xml:space="preserve">oprávněn </w:t>
      </w:r>
      <w:r w:rsidR="0081448B">
        <w:t xml:space="preserve">jednou ročně </w:t>
      </w:r>
      <w:r>
        <w:t>požadovat</w:t>
      </w:r>
      <w:r w:rsidR="0081448B">
        <w:t xml:space="preserve"> zajištění periodického proškolení </w:t>
      </w:r>
      <w:r>
        <w:t>příslušných</w:t>
      </w:r>
      <w:r w:rsidR="0081448B">
        <w:t xml:space="preserve"> zaměstnanců v rozsahu školení podle </w:t>
      </w:r>
      <w:r>
        <w:t xml:space="preserve">čl. </w:t>
      </w:r>
      <w:r>
        <w:fldChar w:fldCharType="begin"/>
      </w:r>
      <w:r>
        <w:instrText xml:space="preserve"> REF _Ref124088826 \r \h </w:instrText>
      </w:r>
      <w:r w:rsidR="00B6547F">
        <w:instrText xml:space="preserve"> \* MERGEFORMAT </w:instrText>
      </w:r>
      <w:r>
        <w:fldChar w:fldCharType="separate"/>
      </w:r>
      <w:r w:rsidR="003847F2">
        <w:t>2.10</w:t>
      </w:r>
      <w:r>
        <w:fldChar w:fldCharType="end"/>
      </w:r>
      <w:r>
        <w:t xml:space="preserve"> písm. </w:t>
      </w:r>
      <w:r>
        <w:fldChar w:fldCharType="begin"/>
      </w:r>
      <w:r>
        <w:instrText xml:space="preserve"> REF _Ref124088816 \r \h </w:instrText>
      </w:r>
      <w:r w:rsidR="00B6547F">
        <w:instrText xml:space="preserve"> \* MERGEFORMAT </w:instrText>
      </w:r>
      <w:r>
        <w:fldChar w:fldCharType="separate"/>
      </w:r>
      <w:r w:rsidR="003847F2">
        <w:t>a)</w:t>
      </w:r>
      <w:r>
        <w:fldChar w:fldCharType="end"/>
      </w:r>
      <w:r>
        <w:t xml:space="preserve"> této Smlouvy</w:t>
      </w:r>
      <w:r w:rsidR="0081448B">
        <w:t>. Požadavek na</w:t>
      </w:r>
      <w:r>
        <w:t> </w:t>
      </w:r>
      <w:r w:rsidR="0081448B">
        <w:t xml:space="preserve">školení musí být </w:t>
      </w:r>
      <w:r>
        <w:t>Zhotoviteli</w:t>
      </w:r>
      <w:r w:rsidR="0081448B">
        <w:t xml:space="preserve"> sdělen minimálně 60 kalendářních dnů před předpokládaným termínem jeho konání</w:t>
      </w:r>
      <w:r w:rsidR="007A1CA6">
        <w:t>;</w:t>
      </w:r>
    </w:p>
    <w:p w14:paraId="30C48BAA" w14:textId="1A36E558" w:rsidR="007A1CA6" w:rsidRDefault="00AE217F">
      <w:pPr>
        <w:pStyle w:val="Odstavecseseznamem"/>
        <w:numPr>
          <w:ilvl w:val="0"/>
          <w:numId w:val="51"/>
        </w:numPr>
        <w:spacing w:after="0" w:line="240" w:lineRule="auto"/>
        <w:ind w:left="1134" w:hanging="425"/>
        <w:jc w:val="both"/>
      </w:pPr>
      <w:r>
        <w:t>z</w:t>
      </w:r>
      <w:r w:rsidR="0081448B">
        <w:t xml:space="preserve">a účelem zvyšování kvalifikace školících zaměstnanců </w:t>
      </w:r>
      <w:r>
        <w:t>Objednatele</w:t>
      </w:r>
      <w:r w:rsidR="0081448B">
        <w:t xml:space="preserve"> </w:t>
      </w:r>
      <w:r>
        <w:t>je</w:t>
      </w:r>
      <w:r w:rsidR="0081448B">
        <w:t xml:space="preserve"> </w:t>
      </w:r>
      <w:r>
        <w:t>Objednatel</w:t>
      </w:r>
      <w:r w:rsidR="0081448B">
        <w:t xml:space="preserve"> </w:t>
      </w:r>
      <w:r>
        <w:t>oprávněn</w:t>
      </w:r>
      <w:r w:rsidR="0081448B">
        <w:t xml:space="preserve"> jednou za tři roky </w:t>
      </w:r>
      <w:r>
        <w:t>požadovat</w:t>
      </w:r>
      <w:r w:rsidR="0081448B">
        <w:t xml:space="preserve"> zajištění periodického proškolení škol</w:t>
      </w:r>
      <w:r w:rsidR="005C2E3F">
        <w:t>í</w:t>
      </w:r>
      <w:r w:rsidR="0081448B">
        <w:t xml:space="preserve">cích zaměstnanců v rozsahu školení podle čl. </w:t>
      </w:r>
      <w:r>
        <w:t xml:space="preserve">čl. </w:t>
      </w:r>
      <w:r>
        <w:fldChar w:fldCharType="begin"/>
      </w:r>
      <w:r>
        <w:instrText xml:space="preserve"> REF _Ref124088826 \r \h </w:instrText>
      </w:r>
      <w:r w:rsidR="00B6547F">
        <w:instrText xml:space="preserve"> \* MERGEFORMAT </w:instrText>
      </w:r>
      <w:r>
        <w:fldChar w:fldCharType="separate"/>
      </w:r>
      <w:r w:rsidR="003847F2">
        <w:t>2.10</w:t>
      </w:r>
      <w:r>
        <w:fldChar w:fldCharType="end"/>
      </w:r>
      <w:r>
        <w:t xml:space="preserve"> písm. </w:t>
      </w:r>
      <w:r>
        <w:fldChar w:fldCharType="begin"/>
      </w:r>
      <w:r>
        <w:instrText xml:space="preserve"> REF _Ref124088846 \r \h </w:instrText>
      </w:r>
      <w:r w:rsidR="00B6547F">
        <w:instrText xml:space="preserve"> \* MERGEFORMAT </w:instrText>
      </w:r>
      <w:r>
        <w:fldChar w:fldCharType="separate"/>
      </w:r>
      <w:r w:rsidR="003847F2">
        <w:t>b)</w:t>
      </w:r>
      <w:r>
        <w:fldChar w:fldCharType="end"/>
      </w:r>
      <w:r>
        <w:t xml:space="preserve"> této Smlouvy</w:t>
      </w:r>
      <w:r w:rsidR="0081448B">
        <w:t xml:space="preserve">. Požadavek na školení musí být </w:t>
      </w:r>
      <w:r>
        <w:t>Zhotoviteli</w:t>
      </w:r>
      <w:r w:rsidR="0081448B">
        <w:t xml:space="preserve"> sdělen minimálně 60 kalendářních dnů před předpokládaným termínem jeho konání.</w:t>
      </w:r>
      <w:r w:rsidRPr="00AE217F">
        <w:t xml:space="preserve"> </w:t>
      </w:r>
    </w:p>
    <w:p w14:paraId="7F2ED597" w14:textId="77777777" w:rsidR="007A1CA6" w:rsidRDefault="007A1CA6" w:rsidP="00B6547F">
      <w:pPr>
        <w:spacing w:after="0" w:line="240" w:lineRule="auto"/>
        <w:ind w:left="709"/>
        <w:jc w:val="both"/>
      </w:pPr>
    </w:p>
    <w:p w14:paraId="42C50415" w14:textId="77777777" w:rsidR="0081448B" w:rsidRDefault="00AE217F" w:rsidP="00B6547F">
      <w:pPr>
        <w:spacing w:after="0" w:line="240" w:lineRule="auto"/>
        <w:ind w:left="567"/>
        <w:jc w:val="both"/>
      </w:pPr>
      <w:r>
        <w:t>Pro účely konání školení zajistí Objednatel odpovídající prostory.</w:t>
      </w:r>
    </w:p>
    <w:p w14:paraId="1B3A67C8" w14:textId="77777777" w:rsidR="00AE217F" w:rsidRDefault="00AE217F" w:rsidP="00B6547F">
      <w:pPr>
        <w:spacing w:after="0" w:line="240" w:lineRule="auto"/>
      </w:pPr>
    </w:p>
    <w:p w14:paraId="2AAC2871" w14:textId="470920F5" w:rsidR="00245DB1" w:rsidRDefault="00176DF9" w:rsidP="00B6547F">
      <w:pPr>
        <w:pStyle w:val="Odstavecseseznamem"/>
        <w:numPr>
          <w:ilvl w:val="0"/>
          <w:numId w:val="34"/>
        </w:numPr>
        <w:spacing w:after="0" w:line="240" w:lineRule="auto"/>
        <w:ind w:left="567" w:hanging="567"/>
        <w:jc w:val="both"/>
      </w:pPr>
      <w:r>
        <w:t xml:space="preserve">V případě plánovaného požadavku na vstup zaměstnance </w:t>
      </w:r>
      <w:r w:rsidR="007A1CA6">
        <w:t>Zhotovitele</w:t>
      </w:r>
      <w:r>
        <w:t xml:space="preserve"> do prostor stavědlových ústředen</w:t>
      </w:r>
      <w:r w:rsidR="007A1CA6">
        <w:t xml:space="preserve">, </w:t>
      </w:r>
      <w:r>
        <w:t xml:space="preserve">musí být tento oznámen </w:t>
      </w:r>
      <w:r w:rsidR="007A1CA6">
        <w:t>Objednateli, prostřednictvím</w:t>
      </w:r>
      <w:r>
        <w:t xml:space="preserve"> místně příslušné SSZT</w:t>
      </w:r>
      <w:r w:rsidR="007A1CA6">
        <w:t>,</w:t>
      </w:r>
      <w:r>
        <w:t xml:space="preserve"> minimálně 3 dny </w:t>
      </w:r>
      <w:r w:rsidR="007A1CA6">
        <w:t>předem</w:t>
      </w:r>
      <w:r>
        <w:t>.</w:t>
      </w:r>
      <w:r w:rsidR="00AE217F">
        <w:t xml:space="preserve"> </w:t>
      </w:r>
      <w:r>
        <w:t>V</w:t>
      </w:r>
      <w:r w:rsidR="007A1CA6">
        <w:t xml:space="preserve"> </w:t>
      </w:r>
      <w:r>
        <w:t xml:space="preserve">případě požadavku na kontrolu </w:t>
      </w:r>
      <w:r w:rsidR="002F0ADF">
        <w:t xml:space="preserve">úložiště </w:t>
      </w:r>
      <w:r w:rsidR="00A11002" w:rsidRPr="00A11002">
        <w:rPr>
          <w:rFonts w:cs="Arial"/>
        </w:rPr>
        <w:t xml:space="preserve">pohotovostních zásob </w:t>
      </w:r>
      <w:r w:rsidR="007A1CA6">
        <w:t>Zhotovitelem</w:t>
      </w:r>
      <w:r>
        <w:t xml:space="preserve"> musí být tento oznámen </w:t>
      </w:r>
      <w:r w:rsidR="007A1CA6">
        <w:t xml:space="preserve">Objednateli, prostřednictvím místně </w:t>
      </w:r>
      <w:r>
        <w:t>příslušné SSZT</w:t>
      </w:r>
      <w:r w:rsidR="007A1CA6">
        <w:t>,</w:t>
      </w:r>
      <w:r>
        <w:t xml:space="preserve"> minimálně 1 den </w:t>
      </w:r>
      <w:r w:rsidR="007A1CA6">
        <w:t>předem</w:t>
      </w:r>
      <w:r>
        <w:t>.</w:t>
      </w:r>
    </w:p>
    <w:p w14:paraId="29984727" w14:textId="77777777" w:rsidR="00245DB1" w:rsidRDefault="00245DB1" w:rsidP="00B6547F">
      <w:pPr>
        <w:pStyle w:val="Odstavecseseznamem"/>
        <w:spacing w:after="0" w:line="240" w:lineRule="auto"/>
        <w:ind w:left="567"/>
        <w:jc w:val="both"/>
      </w:pPr>
    </w:p>
    <w:p w14:paraId="51EE5D50" w14:textId="04AAD3FE" w:rsidR="00EF221F" w:rsidRPr="00245DB1" w:rsidRDefault="00245DB1" w:rsidP="00B6547F">
      <w:pPr>
        <w:pStyle w:val="Odstavecseseznamem"/>
        <w:numPr>
          <w:ilvl w:val="0"/>
          <w:numId w:val="34"/>
        </w:numPr>
        <w:spacing w:after="0" w:line="240" w:lineRule="auto"/>
        <w:ind w:left="567" w:hanging="567"/>
        <w:jc w:val="both"/>
      </w:pPr>
      <w:r w:rsidRPr="00245DB1">
        <w:rPr>
          <w:rFonts w:cs="Arial"/>
        </w:rPr>
        <w:t xml:space="preserve">Zhotovitel se zavazuje poskytnout </w:t>
      </w:r>
      <w:r>
        <w:rPr>
          <w:rFonts w:cs="Arial"/>
        </w:rPr>
        <w:t xml:space="preserve">Objednateli </w:t>
      </w:r>
      <w:r w:rsidRPr="00245DB1">
        <w:rPr>
          <w:rFonts w:cs="Arial"/>
        </w:rPr>
        <w:t>podrobný položkový rozpis pro všech</w:t>
      </w:r>
      <w:r w:rsidR="00C62E08">
        <w:rPr>
          <w:rFonts w:cs="Arial"/>
        </w:rPr>
        <w:t>na</w:t>
      </w:r>
      <w:r w:rsidRPr="00245DB1">
        <w:rPr>
          <w:rFonts w:cs="Arial"/>
        </w:rPr>
        <w:t xml:space="preserve"> jím dodávan</w:t>
      </w:r>
      <w:r w:rsidR="00C62E08">
        <w:rPr>
          <w:rFonts w:cs="Arial"/>
        </w:rPr>
        <w:t>á</w:t>
      </w:r>
      <w:r w:rsidRPr="00245DB1">
        <w:rPr>
          <w:rFonts w:cs="Arial"/>
        </w:rPr>
        <w:t xml:space="preserve"> zařízení v podrobnosti, která odpovídá nejmenším jednotkám, které se dodávají jako náhradní díl. Pro každou tuto položku musí být v tomto položkovém rozpisu uvedena jednotková cena</w:t>
      </w:r>
      <w:r>
        <w:rPr>
          <w:rFonts w:cs="Arial"/>
        </w:rPr>
        <w:t>. Struktura i ceny</w:t>
      </w:r>
      <w:r w:rsidRPr="00245DB1">
        <w:t xml:space="preserve"> </w:t>
      </w:r>
      <w:r>
        <w:rPr>
          <w:rFonts w:cs="Arial"/>
        </w:rPr>
        <w:t xml:space="preserve">uvedené v tomto položkovém rozpočtu budou </w:t>
      </w:r>
      <w:r w:rsidRPr="00245DB1">
        <w:rPr>
          <w:rFonts w:cs="Arial"/>
        </w:rPr>
        <w:t xml:space="preserve">odpovídat svojí strukturou a uvedenými cenami výkazu výměr, který je Zhotovitel povinen předložit Objednateli dle Smlouvy o dílo. </w:t>
      </w:r>
      <w:r w:rsidRPr="00751AC7">
        <w:rPr>
          <w:rFonts w:cs="Arial"/>
        </w:rPr>
        <w:t>Tento položkový rozpočet se pak stane p</w:t>
      </w:r>
      <w:r w:rsidR="006B44A6" w:rsidRPr="00751AC7">
        <w:rPr>
          <w:rFonts w:cs="Arial"/>
        </w:rPr>
        <w:t xml:space="preserve">řílohou č. 2 </w:t>
      </w:r>
      <w:r w:rsidR="00EF221F" w:rsidRPr="00751AC7">
        <w:rPr>
          <w:rFonts w:cs="Arial"/>
        </w:rPr>
        <w:t xml:space="preserve">této Smlouvy </w:t>
      </w:r>
      <w:r w:rsidR="006B44A6" w:rsidRPr="00751AC7">
        <w:rPr>
          <w:rFonts w:cs="Arial"/>
        </w:rPr>
        <w:t xml:space="preserve">nejpozději </w:t>
      </w:r>
      <w:r w:rsidRPr="00751AC7">
        <w:rPr>
          <w:rFonts w:cs="Arial"/>
        </w:rPr>
        <w:t>ke dni</w:t>
      </w:r>
      <w:r w:rsidR="006B44A6" w:rsidRPr="00751AC7">
        <w:rPr>
          <w:rFonts w:cs="Arial"/>
        </w:rPr>
        <w:t xml:space="preserve"> uvedení první části Díla do provozu.</w:t>
      </w:r>
    </w:p>
    <w:p w14:paraId="407E9E1B" w14:textId="77777777" w:rsidR="006B44A6" w:rsidRPr="00B00E1E" w:rsidRDefault="006B44A6" w:rsidP="00B6547F">
      <w:pPr>
        <w:pStyle w:val="2rove"/>
        <w:numPr>
          <w:ilvl w:val="0"/>
          <w:numId w:val="0"/>
        </w:numPr>
        <w:spacing w:before="0" w:after="0" w:line="240" w:lineRule="auto"/>
        <w:rPr>
          <w:rFonts w:asciiTheme="minorHAnsi" w:hAnsiTheme="minorHAnsi" w:cs="Arial"/>
          <w:sz w:val="18"/>
          <w:szCs w:val="18"/>
        </w:rPr>
      </w:pPr>
    </w:p>
    <w:p w14:paraId="548435B1" w14:textId="4F6BFCB2" w:rsidR="00F3013B" w:rsidRPr="00B00E1E" w:rsidRDefault="00023C3C"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 xml:space="preserve">Objednatel se zavazuje řádně a v souladu s touto </w:t>
      </w:r>
      <w:r w:rsidRPr="00B00E1E">
        <w:rPr>
          <w:rFonts w:asciiTheme="minorHAnsi" w:hAnsiTheme="minorHAnsi" w:cs="Arial"/>
          <w:sz w:val="18"/>
          <w:szCs w:val="18"/>
          <w:lang w:val="cs-CZ"/>
        </w:rPr>
        <w:t>Smlouvou</w:t>
      </w:r>
      <w:r w:rsidRPr="00B00E1E">
        <w:rPr>
          <w:rFonts w:asciiTheme="minorHAnsi" w:hAnsiTheme="minorHAnsi" w:cs="Arial"/>
          <w:sz w:val="18"/>
          <w:szCs w:val="18"/>
        </w:rPr>
        <w:t xml:space="preserve"> </w:t>
      </w:r>
      <w:r w:rsidR="00EF221F" w:rsidRPr="00B00E1E">
        <w:rPr>
          <w:rFonts w:asciiTheme="minorHAnsi" w:hAnsiTheme="minorHAnsi" w:cs="Arial"/>
          <w:sz w:val="18"/>
          <w:szCs w:val="18"/>
          <w:lang w:val="cs-CZ"/>
        </w:rPr>
        <w:t>poskytnuté výstupy činnosti Zhotovitele</w:t>
      </w:r>
      <w:r w:rsidRPr="00B00E1E">
        <w:rPr>
          <w:rFonts w:asciiTheme="minorHAnsi" w:hAnsiTheme="minorHAnsi" w:cs="Arial"/>
          <w:sz w:val="18"/>
          <w:szCs w:val="18"/>
        </w:rPr>
        <w:t xml:space="preserve"> </w:t>
      </w:r>
      <w:r w:rsidRPr="00B00E1E">
        <w:rPr>
          <w:rFonts w:asciiTheme="minorHAnsi" w:hAnsiTheme="minorHAnsi" w:cs="Arial"/>
          <w:sz w:val="18"/>
          <w:szCs w:val="18"/>
          <w:lang w:val="cs-CZ"/>
        </w:rPr>
        <w:t>a jeho dílčí části od</w:t>
      </w:r>
      <w:r w:rsidRPr="00B00E1E">
        <w:rPr>
          <w:rFonts w:asciiTheme="minorHAnsi" w:hAnsiTheme="minorHAnsi" w:cs="Arial"/>
          <w:sz w:val="18"/>
          <w:szCs w:val="18"/>
        </w:rPr>
        <w:t xml:space="preserve"> </w:t>
      </w:r>
      <w:r w:rsidR="00EF221F" w:rsidRPr="00B00E1E">
        <w:rPr>
          <w:rFonts w:asciiTheme="minorHAnsi" w:hAnsiTheme="minorHAnsi" w:cs="Arial"/>
          <w:sz w:val="18"/>
          <w:szCs w:val="18"/>
          <w:lang w:val="cs-CZ"/>
        </w:rPr>
        <w:t>Zhotovitele</w:t>
      </w:r>
      <w:r w:rsidRPr="00B00E1E">
        <w:rPr>
          <w:rFonts w:asciiTheme="minorHAnsi" w:hAnsiTheme="minorHAnsi" w:cs="Arial"/>
          <w:sz w:val="18"/>
          <w:szCs w:val="18"/>
        </w:rPr>
        <w:t xml:space="preserve"> převzít a zaplatit </w:t>
      </w:r>
      <w:r w:rsidR="002D247D">
        <w:rPr>
          <w:rFonts w:asciiTheme="minorHAnsi" w:hAnsiTheme="minorHAnsi" w:cs="Arial"/>
          <w:sz w:val="18"/>
          <w:szCs w:val="18"/>
          <w:lang w:val="cs-CZ"/>
        </w:rPr>
        <w:t>Zhotoviteli</w:t>
      </w:r>
      <w:r w:rsidRPr="00B00E1E">
        <w:rPr>
          <w:rFonts w:asciiTheme="minorHAnsi" w:hAnsiTheme="minorHAnsi" w:cs="Arial"/>
          <w:sz w:val="18"/>
          <w:szCs w:val="18"/>
        </w:rPr>
        <w:t xml:space="preserve"> cenu</w:t>
      </w:r>
      <w:r w:rsidRPr="00B00E1E">
        <w:rPr>
          <w:rFonts w:asciiTheme="minorHAnsi" w:hAnsiTheme="minorHAnsi" w:cs="Arial"/>
          <w:sz w:val="18"/>
          <w:szCs w:val="18"/>
          <w:lang w:val="cs-CZ"/>
        </w:rPr>
        <w:t xml:space="preserve"> </w:t>
      </w:r>
      <w:r w:rsidRPr="00B00E1E">
        <w:rPr>
          <w:rFonts w:asciiTheme="minorHAnsi" w:hAnsiTheme="minorHAnsi" w:cs="Arial"/>
          <w:sz w:val="18"/>
          <w:szCs w:val="18"/>
        </w:rPr>
        <w:t xml:space="preserve">dle </w:t>
      </w:r>
      <w:r w:rsidRPr="000E3F88">
        <w:rPr>
          <w:rFonts w:asciiTheme="minorHAnsi" w:hAnsiTheme="minorHAnsi" w:cs="Arial"/>
          <w:sz w:val="18"/>
          <w:szCs w:val="18"/>
        </w:rPr>
        <w:t xml:space="preserve">čl. </w:t>
      </w:r>
      <w:r w:rsidR="000E3F88">
        <w:rPr>
          <w:rFonts w:asciiTheme="minorHAnsi" w:hAnsiTheme="minorHAnsi" w:cs="Arial"/>
          <w:sz w:val="18"/>
          <w:szCs w:val="18"/>
        </w:rPr>
        <w:fldChar w:fldCharType="begin"/>
      </w:r>
      <w:r w:rsidR="000E3F88">
        <w:rPr>
          <w:rFonts w:asciiTheme="minorHAnsi" w:hAnsiTheme="minorHAnsi" w:cs="Arial"/>
          <w:sz w:val="18"/>
          <w:szCs w:val="18"/>
        </w:rPr>
        <w:instrText xml:space="preserve"> REF _Ref124089595 \r \h </w:instrText>
      </w:r>
      <w:r w:rsidR="00B6547F">
        <w:rPr>
          <w:rFonts w:asciiTheme="minorHAnsi" w:hAnsiTheme="minorHAnsi" w:cs="Arial"/>
          <w:sz w:val="18"/>
          <w:szCs w:val="18"/>
        </w:rPr>
        <w:instrText xml:space="preserve"> \* MERGEFORMAT </w:instrText>
      </w:r>
      <w:r w:rsidR="000E3F88">
        <w:rPr>
          <w:rFonts w:asciiTheme="minorHAnsi" w:hAnsiTheme="minorHAnsi" w:cs="Arial"/>
          <w:sz w:val="18"/>
          <w:szCs w:val="18"/>
        </w:rPr>
      </w:r>
      <w:r w:rsidR="000E3F88">
        <w:rPr>
          <w:rFonts w:asciiTheme="minorHAnsi" w:hAnsiTheme="minorHAnsi" w:cs="Arial"/>
          <w:sz w:val="18"/>
          <w:szCs w:val="18"/>
        </w:rPr>
        <w:fldChar w:fldCharType="separate"/>
      </w:r>
      <w:r w:rsidR="00241296">
        <w:rPr>
          <w:rFonts w:asciiTheme="minorHAnsi" w:hAnsiTheme="minorHAnsi" w:cs="Arial"/>
          <w:sz w:val="18"/>
          <w:szCs w:val="18"/>
        </w:rPr>
        <w:t>5.1</w:t>
      </w:r>
      <w:r w:rsidR="000E3F88">
        <w:rPr>
          <w:rFonts w:asciiTheme="minorHAnsi" w:hAnsiTheme="minorHAnsi" w:cs="Arial"/>
          <w:sz w:val="18"/>
          <w:szCs w:val="18"/>
        </w:rPr>
        <w:fldChar w:fldCharType="end"/>
      </w:r>
      <w:r w:rsidR="000E3F88">
        <w:rPr>
          <w:rFonts w:asciiTheme="minorHAnsi" w:hAnsiTheme="minorHAnsi" w:cs="Arial"/>
          <w:sz w:val="18"/>
          <w:szCs w:val="18"/>
          <w:lang w:val="cs-CZ"/>
        </w:rPr>
        <w:t xml:space="preserve"> a násl. </w:t>
      </w:r>
      <w:r w:rsidRPr="00B00E1E">
        <w:rPr>
          <w:rFonts w:asciiTheme="minorHAnsi" w:hAnsiTheme="minorHAnsi" w:cs="Arial"/>
          <w:sz w:val="18"/>
          <w:szCs w:val="18"/>
        </w:rPr>
        <w:t xml:space="preserve">této </w:t>
      </w:r>
      <w:r w:rsidRPr="00B00E1E">
        <w:rPr>
          <w:rFonts w:asciiTheme="minorHAnsi" w:hAnsiTheme="minorHAnsi" w:cs="Arial"/>
          <w:sz w:val="18"/>
          <w:szCs w:val="18"/>
          <w:lang w:val="cs-CZ"/>
        </w:rPr>
        <w:t>Smlouvy, to vše za podmínek stanovených v této Smlouvě</w:t>
      </w:r>
      <w:r w:rsidRPr="00B00E1E">
        <w:rPr>
          <w:rFonts w:asciiTheme="minorHAnsi" w:hAnsiTheme="minorHAnsi" w:cs="Arial"/>
          <w:sz w:val="18"/>
          <w:szCs w:val="18"/>
        </w:rPr>
        <w:t>.</w:t>
      </w:r>
    </w:p>
    <w:p w14:paraId="6F0CB6DE" w14:textId="77777777" w:rsidR="00F3013B" w:rsidRPr="00B00E1E" w:rsidRDefault="00F3013B" w:rsidP="00B6547F">
      <w:pPr>
        <w:pStyle w:val="Odstavecseseznamem"/>
        <w:spacing w:after="0" w:line="240" w:lineRule="auto"/>
        <w:rPr>
          <w:rFonts w:cs="Arial"/>
        </w:rPr>
      </w:pPr>
    </w:p>
    <w:p w14:paraId="55D04E3F" w14:textId="4442357D" w:rsidR="00F3013B" w:rsidRPr="00B00E1E" w:rsidRDefault="00023C3C"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Nedílnou součástí Předmětu plnění je též vytvoření a dodání veškeré související projektové, technické, realizační a uživatelské či jiné dokumentace, která se k Předmětu plnění či</w:t>
      </w:r>
      <w:r w:rsidR="00EF221F" w:rsidRPr="00B00E1E">
        <w:rPr>
          <w:rFonts w:asciiTheme="minorHAnsi" w:hAnsiTheme="minorHAnsi" w:cs="Arial"/>
          <w:sz w:val="18"/>
          <w:szCs w:val="18"/>
        </w:rPr>
        <w:t> </w:t>
      </w:r>
      <w:r w:rsidRPr="00B00E1E">
        <w:rPr>
          <w:rFonts w:asciiTheme="minorHAnsi" w:hAnsiTheme="minorHAnsi" w:cs="Arial"/>
          <w:sz w:val="18"/>
          <w:szCs w:val="18"/>
        </w:rPr>
        <w:t xml:space="preserve">jakékoliv jeho části vztahuje, a která je potřebná k užívání, dalšímu zpracování či rozvoji Předmětu plnění či jeho dílčích částí Objednatelem, </w:t>
      </w:r>
      <w:r w:rsidR="00DA06DB">
        <w:rPr>
          <w:rFonts w:asciiTheme="minorHAnsi" w:hAnsiTheme="minorHAnsi" w:cs="Arial"/>
          <w:sz w:val="18"/>
          <w:szCs w:val="18"/>
          <w:lang w:val="cs-CZ"/>
        </w:rPr>
        <w:t>a to v rozsahu a způsobem stanoveným v příloze č. 1 této Smlouvy</w:t>
      </w:r>
      <w:r w:rsidR="00EF221F" w:rsidRPr="00B00E1E">
        <w:rPr>
          <w:rFonts w:asciiTheme="minorHAnsi" w:hAnsiTheme="minorHAnsi" w:cs="Arial"/>
          <w:sz w:val="18"/>
          <w:szCs w:val="18"/>
        </w:rPr>
        <w:t xml:space="preserve">, </w:t>
      </w:r>
      <w:r w:rsidR="00502530" w:rsidRPr="00B00E1E">
        <w:rPr>
          <w:rFonts w:asciiTheme="minorHAnsi" w:hAnsiTheme="minorHAnsi" w:cs="Arial"/>
          <w:sz w:val="18"/>
          <w:szCs w:val="20"/>
        </w:rPr>
        <w:t>to vše v českém jazyce</w:t>
      </w:r>
      <w:r w:rsidR="00502530" w:rsidRPr="00B00E1E">
        <w:rPr>
          <w:rFonts w:asciiTheme="minorHAnsi" w:hAnsiTheme="minorHAnsi" w:cs="Arial"/>
          <w:sz w:val="18"/>
          <w:szCs w:val="20"/>
          <w:lang w:val="cs-CZ"/>
        </w:rPr>
        <w:t>,</w:t>
      </w:r>
      <w:r w:rsidR="00502530" w:rsidRPr="00B00E1E">
        <w:rPr>
          <w:rFonts w:asciiTheme="minorHAnsi" w:hAnsiTheme="minorHAnsi" w:cs="Arial"/>
          <w:sz w:val="12"/>
          <w:szCs w:val="12"/>
        </w:rPr>
        <w:t xml:space="preserve"> </w:t>
      </w:r>
      <w:r w:rsidR="00EF221F" w:rsidRPr="00B00E1E">
        <w:rPr>
          <w:rFonts w:asciiTheme="minorHAnsi" w:hAnsiTheme="minorHAnsi" w:cs="Arial"/>
          <w:sz w:val="18"/>
          <w:szCs w:val="18"/>
        </w:rPr>
        <w:t>pokud takovou Dokumentaci</w:t>
      </w:r>
      <w:r w:rsidR="000E3F88">
        <w:rPr>
          <w:rFonts w:asciiTheme="minorHAnsi" w:hAnsiTheme="minorHAnsi" w:cs="Arial"/>
          <w:sz w:val="18"/>
          <w:szCs w:val="18"/>
          <w:lang w:val="cs-CZ"/>
        </w:rPr>
        <w:t xml:space="preserve"> či její </w:t>
      </w:r>
      <w:r w:rsidR="000E3F88">
        <w:rPr>
          <w:rFonts w:asciiTheme="minorHAnsi" w:hAnsiTheme="minorHAnsi" w:cs="Arial"/>
          <w:sz w:val="18"/>
          <w:szCs w:val="18"/>
          <w:lang w:val="cs-CZ"/>
        </w:rPr>
        <w:lastRenderedPageBreak/>
        <w:t>část</w:t>
      </w:r>
      <w:r w:rsidR="00EF221F" w:rsidRPr="00B00E1E">
        <w:rPr>
          <w:rFonts w:asciiTheme="minorHAnsi" w:hAnsiTheme="minorHAnsi" w:cs="Arial"/>
          <w:sz w:val="18"/>
          <w:szCs w:val="18"/>
        </w:rPr>
        <w:t xml:space="preserve"> již nemá Objednatel k dispozici na základě Smlouvy o </w:t>
      </w:r>
      <w:r w:rsidR="00EF221F" w:rsidRPr="00BA2BCC">
        <w:rPr>
          <w:rFonts w:asciiTheme="minorHAnsi" w:hAnsiTheme="minorHAnsi" w:cs="Arial"/>
          <w:sz w:val="18"/>
          <w:szCs w:val="18"/>
        </w:rPr>
        <w:t>dílo</w:t>
      </w:r>
      <w:r w:rsidRPr="00BA2BCC">
        <w:rPr>
          <w:rFonts w:asciiTheme="minorHAnsi" w:hAnsiTheme="minorHAnsi" w:cs="Arial"/>
          <w:sz w:val="18"/>
          <w:szCs w:val="18"/>
        </w:rPr>
        <w:t>.</w:t>
      </w:r>
      <w:bookmarkStart w:id="34" w:name="_Ref510954593"/>
      <w:r w:rsidR="00EE2A4F" w:rsidRPr="00BA2BCC">
        <w:rPr>
          <w:rFonts w:asciiTheme="minorHAnsi" w:hAnsiTheme="minorHAnsi" w:cs="Arial"/>
          <w:sz w:val="18"/>
          <w:szCs w:val="18"/>
          <w:lang w:val="cs-CZ"/>
        </w:rPr>
        <w:t xml:space="preserve"> </w:t>
      </w:r>
      <w:r w:rsidR="00EE2A4F" w:rsidRPr="00AE7A8E">
        <w:rPr>
          <w:rFonts w:asciiTheme="minorHAnsi" w:hAnsiTheme="minorHAnsi" w:cs="Arial"/>
          <w:sz w:val="18"/>
          <w:szCs w:val="18"/>
          <w:lang w:val="cs-CZ"/>
        </w:rPr>
        <w:t>Zhotovitel se dále zavazuje v průběhu plnění této Smlouvy aktualizovat Dokumentaci tak, aby odpovídala skutečnému stavu s ohledem na případné úpravy zařízení</w:t>
      </w:r>
      <w:r w:rsidR="00EC4A4D" w:rsidRPr="00AE7A8E">
        <w:rPr>
          <w:rFonts w:asciiTheme="minorHAnsi" w:hAnsiTheme="minorHAnsi" w:cs="Arial"/>
          <w:sz w:val="18"/>
          <w:szCs w:val="18"/>
          <w:lang w:val="cs-CZ"/>
        </w:rPr>
        <w:t xml:space="preserve"> realizované Zhotovitelem</w:t>
      </w:r>
      <w:r w:rsidR="00EE2A4F" w:rsidRPr="00AE7A8E">
        <w:rPr>
          <w:rFonts w:asciiTheme="minorHAnsi" w:hAnsiTheme="minorHAnsi" w:cs="Arial"/>
          <w:sz w:val="18"/>
          <w:szCs w:val="18"/>
          <w:lang w:val="cs-CZ"/>
        </w:rPr>
        <w:t>.</w:t>
      </w:r>
      <w:r w:rsidR="00EC4A4D" w:rsidRPr="00AE7A8E">
        <w:rPr>
          <w:rFonts w:asciiTheme="minorHAnsi" w:hAnsiTheme="minorHAnsi" w:cs="Arial"/>
          <w:sz w:val="18"/>
          <w:szCs w:val="18"/>
          <w:lang w:val="cs-CZ"/>
        </w:rPr>
        <w:t xml:space="preserve"> V případě jiných úprav realizovaných třetí osobou nebo Objednatelem je Zhotovitel při úpravě </w:t>
      </w:r>
      <w:r w:rsidR="00DE38AB">
        <w:rPr>
          <w:rFonts w:asciiTheme="minorHAnsi" w:hAnsiTheme="minorHAnsi" w:cs="Arial"/>
          <w:sz w:val="18"/>
          <w:szCs w:val="18"/>
          <w:lang w:val="cs-CZ"/>
        </w:rPr>
        <w:t>D</w:t>
      </w:r>
      <w:r w:rsidR="00EC4A4D" w:rsidRPr="00AE7A8E">
        <w:rPr>
          <w:rFonts w:asciiTheme="minorHAnsi" w:hAnsiTheme="minorHAnsi" w:cs="Arial"/>
          <w:sz w:val="18"/>
          <w:szCs w:val="18"/>
          <w:lang w:val="cs-CZ"/>
        </w:rPr>
        <w:t>okumentace poskytnout nezbytnou součinnost.</w:t>
      </w:r>
    </w:p>
    <w:p w14:paraId="1C6F5C1C" w14:textId="1FD90637" w:rsidR="00F3013B" w:rsidRPr="00B00E1E" w:rsidRDefault="00EF221F"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se zavazuje, že k</w:t>
      </w:r>
      <w:r w:rsidRPr="00B00E1E">
        <w:rPr>
          <w:rFonts w:asciiTheme="minorHAnsi" w:hAnsiTheme="minorHAnsi" w:cs="Arial"/>
          <w:sz w:val="18"/>
          <w:szCs w:val="18"/>
        </w:rPr>
        <w:t xml:space="preserve"> výstupům </w:t>
      </w:r>
      <w:r w:rsidR="00023C3C" w:rsidRPr="00B00E1E">
        <w:rPr>
          <w:rFonts w:asciiTheme="minorHAnsi" w:hAnsiTheme="minorHAnsi" w:cs="Arial"/>
          <w:sz w:val="18"/>
          <w:szCs w:val="18"/>
        </w:rPr>
        <w:t>Předmětu plnění, včetně všech jeho součástí a příslušenství, poskytne či zajistí Objednateli vlastnick</w:t>
      </w:r>
      <w:r w:rsidRPr="00B00E1E">
        <w:rPr>
          <w:rFonts w:asciiTheme="minorHAnsi" w:hAnsiTheme="minorHAnsi" w:cs="Arial"/>
          <w:sz w:val="18"/>
          <w:szCs w:val="18"/>
        </w:rPr>
        <w:t>é</w:t>
      </w:r>
      <w:r w:rsidR="00023C3C" w:rsidRPr="00B00E1E">
        <w:rPr>
          <w:rFonts w:asciiTheme="minorHAnsi" w:hAnsiTheme="minorHAnsi" w:cs="Arial"/>
          <w:sz w:val="18"/>
          <w:szCs w:val="18"/>
        </w:rPr>
        <w:t xml:space="preserve"> práv</w:t>
      </w:r>
      <w:r w:rsidRPr="00B00E1E">
        <w:rPr>
          <w:rFonts w:asciiTheme="minorHAnsi" w:hAnsiTheme="minorHAnsi" w:cs="Arial"/>
          <w:sz w:val="18"/>
          <w:szCs w:val="18"/>
        </w:rPr>
        <w:t>o</w:t>
      </w:r>
      <w:r w:rsidR="00023C3C" w:rsidRPr="00B00E1E">
        <w:rPr>
          <w:rFonts w:asciiTheme="minorHAnsi" w:hAnsiTheme="minorHAnsi" w:cs="Arial"/>
          <w:sz w:val="18"/>
          <w:szCs w:val="18"/>
        </w:rPr>
        <w:t xml:space="preserve">, popř. též </w:t>
      </w:r>
      <w:r w:rsidRPr="00B00E1E">
        <w:rPr>
          <w:rFonts w:asciiTheme="minorHAnsi" w:hAnsiTheme="minorHAnsi" w:cs="Arial"/>
          <w:sz w:val="18"/>
          <w:szCs w:val="18"/>
        </w:rPr>
        <w:t xml:space="preserve">další </w:t>
      </w:r>
      <w:r w:rsidR="00023C3C" w:rsidRPr="00B00E1E">
        <w:rPr>
          <w:rFonts w:asciiTheme="minorHAnsi" w:hAnsiTheme="minorHAnsi" w:cs="Arial"/>
          <w:sz w:val="18"/>
          <w:szCs w:val="18"/>
        </w:rPr>
        <w:t xml:space="preserve">práva, tak, aby mohl být naplněn účel této Smlouvy a Veřejné zakázky, a to i po skončení její účinnosti, to vše alespoň v rozsahu uvedeném ve čl. </w:t>
      </w:r>
      <w:r w:rsidR="000E3F88">
        <w:rPr>
          <w:rFonts w:asciiTheme="minorHAnsi" w:hAnsiTheme="minorHAnsi" w:cs="Arial"/>
          <w:sz w:val="18"/>
          <w:szCs w:val="18"/>
        </w:rPr>
        <w:fldChar w:fldCharType="begin"/>
      </w:r>
      <w:r w:rsidR="000E3F88">
        <w:rPr>
          <w:rFonts w:asciiTheme="minorHAnsi" w:hAnsiTheme="minorHAnsi" w:cs="Arial"/>
          <w:sz w:val="18"/>
          <w:szCs w:val="18"/>
        </w:rPr>
        <w:instrText xml:space="preserve"> REF _Ref124089682 \r \h </w:instrText>
      </w:r>
      <w:r w:rsidR="00B6547F">
        <w:rPr>
          <w:rFonts w:asciiTheme="minorHAnsi" w:hAnsiTheme="minorHAnsi" w:cs="Arial"/>
          <w:sz w:val="18"/>
          <w:szCs w:val="18"/>
        </w:rPr>
        <w:instrText xml:space="preserve"> \* MERGEFORMAT </w:instrText>
      </w:r>
      <w:r w:rsidR="000E3F88">
        <w:rPr>
          <w:rFonts w:asciiTheme="minorHAnsi" w:hAnsiTheme="minorHAnsi" w:cs="Arial"/>
          <w:sz w:val="18"/>
          <w:szCs w:val="18"/>
        </w:rPr>
      </w:r>
      <w:r w:rsidR="000E3F88">
        <w:rPr>
          <w:rFonts w:asciiTheme="minorHAnsi" w:hAnsiTheme="minorHAnsi" w:cs="Arial"/>
          <w:sz w:val="18"/>
          <w:szCs w:val="18"/>
        </w:rPr>
        <w:fldChar w:fldCharType="separate"/>
      </w:r>
      <w:r w:rsidR="003847F2">
        <w:rPr>
          <w:rFonts w:asciiTheme="minorHAnsi" w:hAnsiTheme="minorHAnsi" w:cs="Arial"/>
          <w:sz w:val="18"/>
          <w:szCs w:val="18"/>
        </w:rPr>
        <w:t>7.1</w:t>
      </w:r>
      <w:r w:rsidR="000E3F88">
        <w:rPr>
          <w:rFonts w:asciiTheme="minorHAnsi" w:hAnsiTheme="minorHAnsi" w:cs="Arial"/>
          <w:sz w:val="18"/>
          <w:szCs w:val="18"/>
        </w:rPr>
        <w:fldChar w:fldCharType="end"/>
      </w:r>
      <w:r w:rsidR="000E3F88">
        <w:rPr>
          <w:rFonts w:asciiTheme="minorHAnsi" w:hAnsiTheme="minorHAnsi" w:cs="Arial"/>
          <w:sz w:val="18"/>
          <w:szCs w:val="18"/>
          <w:lang w:val="cs-CZ"/>
        </w:rPr>
        <w:t xml:space="preserve"> a násl. </w:t>
      </w:r>
      <w:r w:rsidR="00023C3C" w:rsidRPr="000E3F88">
        <w:rPr>
          <w:rFonts w:asciiTheme="minorHAnsi" w:hAnsiTheme="minorHAnsi" w:cs="Arial"/>
          <w:sz w:val="18"/>
          <w:szCs w:val="18"/>
        </w:rPr>
        <w:t>této Smlouvy.</w:t>
      </w:r>
      <w:bookmarkEnd w:id="34"/>
    </w:p>
    <w:p w14:paraId="772D5218" w14:textId="77777777" w:rsidR="00F3013B" w:rsidRPr="00B00E1E" w:rsidRDefault="00F3013B" w:rsidP="00B6547F">
      <w:pPr>
        <w:pStyle w:val="Odstavecseseznamem"/>
        <w:spacing w:after="0" w:line="240" w:lineRule="auto"/>
        <w:rPr>
          <w:rFonts w:cs="Arial"/>
        </w:rPr>
      </w:pPr>
    </w:p>
    <w:p w14:paraId="3975650F" w14:textId="77777777" w:rsidR="00F3013B" w:rsidRPr="00B00E1E" w:rsidRDefault="00023C3C"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 xml:space="preserve">Výstupy realizace jednotlivých úkolů nebo dílčích částí Předmětu plnění podle této Smlouvy musí odpovídat povaze těchto úkolů a jejich účelu s přihlédnutím k další využitelnosti zpracovaných výstupů při </w:t>
      </w:r>
      <w:r w:rsidR="000E3F88">
        <w:rPr>
          <w:rFonts w:asciiTheme="minorHAnsi" w:hAnsiTheme="minorHAnsi" w:cs="Arial"/>
          <w:sz w:val="18"/>
          <w:szCs w:val="18"/>
          <w:lang w:val="cs-CZ"/>
        </w:rPr>
        <w:t>činnosti Objednatele</w:t>
      </w:r>
      <w:r w:rsidRPr="00B00E1E">
        <w:rPr>
          <w:rFonts w:asciiTheme="minorHAnsi" w:hAnsiTheme="minorHAnsi" w:cs="Arial"/>
          <w:sz w:val="18"/>
          <w:szCs w:val="18"/>
        </w:rPr>
        <w:t xml:space="preserve"> a plnění této Smlouvy.</w:t>
      </w:r>
    </w:p>
    <w:p w14:paraId="67B2CD6F" w14:textId="77777777" w:rsidR="00F3013B" w:rsidRPr="00B00E1E" w:rsidRDefault="00F3013B" w:rsidP="00B6547F">
      <w:pPr>
        <w:pStyle w:val="Odstavecseseznamem"/>
        <w:spacing w:after="0" w:line="240" w:lineRule="auto"/>
        <w:rPr>
          <w:rFonts w:cs="Arial"/>
        </w:rPr>
      </w:pPr>
    </w:p>
    <w:p w14:paraId="5180051F" w14:textId="6D37D6EA" w:rsidR="00F3013B" w:rsidRPr="00B00E1E" w:rsidRDefault="00F3013B"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lang w:val="cs-CZ"/>
        </w:rPr>
        <w:t>Způsob poskytování služeb dle této Smlouvy</w:t>
      </w:r>
      <w:r w:rsidR="00C20DCD" w:rsidRPr="00B00E1E">
        <w:rPr>
          <w:rFonts w:asciiTheme="minorHAnsi" w:hAnsiTheme="minorHAnsi" w:cs="Arial"/>
          <w:sz w:val="18"/>
          <w:szCs w:val="18"/>
        </w:rPr>
        <w:t xml:space="preserve"> musí plně respektovat systémové, funkční a</w:t>
      </w:r>
      <w:r w:rsidRPr="00B00E1E">
        <w:rPr>
          <w:rFonts w:asciiTheme="minorHAnsi" w:hAnsiTheme="minorHAnsi" w:cs="Arial"/>
          <w:sz w:val="18"/>
          <w:szCs w:val="18"/>
          <w:lang w:val="cs-CZ"/>
        </w:rPr>
        <w:t> </w:t>
      </w:r>
      <w:r w:rsidR="00C20DCD" w:rsidRPr="00B00E1E">
        <w:rPr>
          <w:rFonts w:asciiTheme="minorHAnsi" w:hAnsiTheme="minorHAnsi" w:cs="Arial"/>
          <w:sz w:val="18"/>
          <w:szCs w:val="18"/>
        </w:rPr>
        <w:t xml:space="preserve">technické požadavky Objednatele stanovené v této </w:t>
      </w:r>
      <w:r w:rsidRPr="00B00E1E">
        <w:rPr>
          <w:rFonts w:asciiTheme="minorHAnsi" w:hAnsiTheme="minorHAnsi" w:cs="Arial"/>
          <w:sz w:val="18"/>
          <w:szCs w:val="18"/>
          <w:lang w:val="cs-CZ"/>
        </w:rPr>
        <w:t>Smlouvě</w:t>
      </w:r>
      <w:r w:rsidR="00236744">
        <w:rPr>
          <w:rFonts w:asciiTheme="minorHAnsi" w:hAnsiTheme="minorHAnsi" w:cs="Arial"/>
          <w:sz w:val="18"/>
          <w:szCs w:val="18"/>
          <w:lang w:val="cs-CZ"/>
        </w:rPr>
        <w:t xml:space="preserve">, </w:t>
      </w:r>
      <w:r w:rsidR="00236744" w:rsidRPr="00236744">
        <w:rPr>
          <w:rFonts w:asciiTheme="minorHAnsi" w:hAnsiTheme="minorHAnsi" w:cs="Arial"/>
          <w:sz w:val="18"/>
          <w:szCs w:val="18"/>
          <w:lang w:val="cs-CZ"/>
        </w:rPr>
        <w:t>Smlouv</w:t>
      </w:r>
      <w:r w:rsidR="00236744">
        <w:rPr>
          <w:rFonts w:asciiTheme="minorHAnsi" w:hAnsiTheme="minorHAnsi" w:cs="Arial"/>
          <w:sz w:val="18"/>
          <w:szCs w:val="18"/>
          <w:lang w:val="cs-CZ"/>
        </w:rPr>
        <w:t>ě</w:t>
      </w:r>
      <w:r w:rsidR="00236744" w:rsidRPr="00236744">
        <w:rPr>
          <w:rFonts w:asciiTheme="minorHAnsi" w:hAnsiTheme="minorHAnsi" w:cs="Arial"/>
          <w:sz w:val="18"/>
          <w:szCs w:val="18"/>
          <w:lang w:val="cs-CZ"/>
        </w:rPr>
        <w:t xml:space="preserve"> o údržbě, provozu a rozvoji provozní aplikac</w:t>
      </w:r>
      <w:r w:rsidR="00F118D7">
        <w:rPr>
          <w:rFonts w:asciiTheme="minorHAnsi" w:hAnsiTheme="minorHAnsi" w:cs="Arial"/>
          <w:sz w:val="18"/>
          <w:szCs w:val="18"/>
          <w:lang w:val="cs-CZ"/>
        </w:rPr>
        <w:t>e</w:t>
      </w:r>
      <w:r w:rsidRPr="00B00E1E">
        <w:rPr>
          <w:rFonts w:asciiTheme="minorHAnsi" w:hAnsiTheme="minorHAnsi" w:cs="Arial"/>
          <w:sz w:val="18"/>
          <w:szCs w:val="18"/>
          <w:lang w:val="cs-CZ"/>
        </w:rPr>
        <w:t xml:space="preserve"> a Smlouvě o dílo</w:t>
      </w:r>
      <w:r w:rsidR="00C20DCD" w:rsidRPr="00B00E1E">
        <w:rPr>
          <w:rFonts w:asciiTheme="minorHAnsi" w:hAnsiTheme="minorHAnsi" w:cs="Arial"/>
          <w:sz w:val="18"/>
          <w:szCs w:val="18"/>
        </w:rPr>
        <w:t xml:space="preserve">. </w:t>
      </w:r>
      <w:r w:rsidR="001B0759" w:rsidRPr="00B00E1E">
        <w:rPr>
          <w:rFonts w:asciiTheme="minorHAnsi" w:eastAsia="Arial" w:hAnsiTheme="minorHAnsi" w:cs="Arial"/>
          <w:sz w:val="18"/>
          <w:szCs w:val="18"/>
          <w:lang w:val="cs-CZ"/>
        </w:rPr>
        <w:t xml:space="preserve">Zhotovitel se zavazuje poskytovat služby dle této Smlouvy tak, aby Dílo a jeho části bylo plně funkční a sloužilo svému účelu po celou dobu trvání této Smlouvy. </w:t>
      </w:r>
      <w:r w:rsidR="006143FA" w:rsidRPr="00B00E1E">
        <w:rPr>
          <w:rFonts w:asciiTheme="minorHAnsi" w:hAnsiTheme="minorHAnsi" w:cs="Arial"/>
          <w:sz w:val="18"/>
          <w:szCs w:val="18"/>
        </w:rPr>
        <w:t xml:space="preserve">Nejsou-li v této </w:t>
      </w:r>
      <w:r w:rsidR="006143FA" w:rsidRPr="00B00E1E">
        <w:rPr>
          <w:rFonts w:asciiTheme="minorHAnsi" w:hAnsiTheme="minorHAnsi" w:cs="Arial"/>
          <w:sz w:val="18"/>
          <w:szCs w:val="18"/>
          <w:lang w:val="cs-CZ"/>
        </w:rPr>
        <w:t>Smlouvě</w:t>
      </w:r>
      <w:r w:rsidR="006143FA" w:rsidRPr="00B00E1E">
        <w:rPr>
          <w:rFonts w:asciiTheme="minorHAnsi" w:hAnsiTheme="minorHAnsi" w:cs="Arial"/>
          <w:sz w:val="18"/>
          <w:szCs w:val="18"/>
        </w:rPr>
        <w:t xml:space="preserve"> </w:t>
      </w:r>
      <w:r w:rsidR="006143FA" w:rsidRPr="00B00E1E">
        <w:rPr>
          <w:rFonts w:asciiTheme="minorHAnsi" w:hAnsiTheme="minorHAnsi" w:cs="Arial"/>
          <w:sz w:val="18"/>
          <w:szCs w:val="18"/>
          <w:lang w:val="cs-CZ"/>
        </w:rPr>
        <w:t xml:space="preserve">nebo Smlouvě o dílo </w:t>
      </w:r>
      <w:r w:rsidR="006143FA" w:rsidRPr="00B00E1E">
        <w:rPr>
          <w:rFonts w:asciiTheme="minorHAnsi" w:hAnsiTheme="minorHAnsi" w:cs="Arial"/>
          <w:sz w:val="18"/>
          <w:szCs w:val="18"/>
        </w:rPr>
        <w:t xml:space="preserve">ujednány zvláštní vlastnosti a jakost </w:t>
      </w:r>
      <w:r w:rsidR="006143FA" w:rsidRPr="00B00E1E">
        <w:rPr>
          <w:rFonts w:asciiTheme="minorHAnsi" w:hAnsiTheme="minorHAnsi" w:cs="Arial"/>
          <w:sz w:val="18"/>
          <w:szCs w:val="18"/>
          <w:lang w:val="cs-CZ"/>
        </w:rPr>
        <w:t xml:space="preserve">Předmětu plnění, resp. </w:t>
      </w:r>
      <w:r w:rsidR="006143FA" w:rsidRPr="00B00E1E">
        <w:rPr>
          <w:rFonts w:asciiTheme="minorHAnsi" w:hAnsiTheme="minorHAnsi" w:cs="Arial"/>
          <w:sz w:val="18"/>
          <w:szCs w:val="18"/>
        </w:rPr>
        <w:t xml:space="preserve">Díla nebo jeho částí, zavazuje se Zhotovitel poskytnout </w:t>
      </w:r>
      <w:r w:rsidR="00435F73" w:rsidRPr="00435F73">
        <w:rPr>
          <w:rFonts w:asciiTheme="minorHAnsi" w:hAnsiTheme="minorHAnsi" w:cs="Arial"/>
          <w:sz w:val="18"/>
          <w:szCs w:val="18"/>
        </w:rPr>
        <w:t>služ</w:t>
      </w:r>
      <w:r w:rsidR="00435F73">
        <w:rPr>
          <w:rFonts w:asciiTheme="minorHAnsi" w:hAnsiTheme="minorHAnsi" w:cs="Arial"/>
          <w:sz w:val="18"/>
          <w:szCs w:val="18"/>
          <w:lang w:val="cs-CZ"/>
        </w:rPr>
        <w:t>by</w:t>
      </w:r>
      <w:r w:rsidR="00435F73" w:rsidRPr="00435F73">
        <w:rPr>
          <w:rFonts w:asciiTheme="minorHAnsi" w:hAnsiTheme="minorHAnsi" w:cs="Arial"/>
          <w:sz w:val="18"/>
          <w:szCs w:val="18"/>
        </w:rPr>
        <w:t xml:space="preserve"> dle této Smlouvy </w:t>
      </w:r>
      <w:r w:rsidR="006143FA" w:rsidRPr="00B00E1E">
        <w:rPr>
          <w:rFonts w:asciiTheme="minorHAnsi" w:hAnsiTheme="minorHAnsi" w:cs="Arial"/>
          <w:sz w:val="18"/>
          <w:szCs w:val="18"/>
        </w:rPr>
        <w:t xml:space="preserve">v obvyklé jakosti, s obvyklými vlastnostmi vzhledem k povaze a účelu dané </w:t>
      </w:r>
      <w:r w:rsidR="00435F73">
        <w:rPr>
          <w:rFonts w:asciiTheme="minorHAnsi" w:hAnsiTheme="minorHAnsi" w:cs="Arial"/>
          <w:sz w:val="18"/>
          <w:szCs w:val="18"/>
          <w:lang w:val="cs-CZ"/>
        </w:rPr>
        <w:t>služby</w:t>
      </w:r>
      <w:r w:rsidR="006143FA" w:rsidRPr="00B00E1E">
        <w:rPr>
          <w:rFonts w:asciiTheme="minorHAnsi" w:hAnsiTheme="minorHAnsi" w:cs="Arial"/>
          <w:sz w:val="18"/>
          <w:szCs w:val="18"/>
        </w:rPr>
        <w:t>.</w:t>
      </w:r>
    </w:p>
    <w:p w14:paraId="37516262" w14:textId="77777777" w:rsidR="00F3013B" w:rsidRPr="00B00E1E" w:rsidRDefault="00F3013B" w:rsidP="00B6547F">
      <w:pPr>
        <w:pStyle w:val="Odstavecseseznamem"/>
        <w:spacing w:after="0" w:line="240" w:lineRule="auto"/>
        <w:rPr>
          <w:rFonts w:cs="Arial"/>
        </w:rPr>
      </w:pPr>
    </w:p>
    <w:p w14:paraId="48382790" w14:textId="77777777" w:rsidR="000607E2" w:rsidRPr="00B00E1E" w:rsidRDefault="00C20DCD" w:rsidP="00B6547F">
      <w:pPr>
        <w:pStyle w:val="2rove"/>
        <w:numPr>
          <w:ilvl w:val="0"/>
          <w:numId w:val="34"/>
        </w:numPr>
        <w:spacing w:before="0" w:after="0" w:line="240" w:lineRule="auto"/>
        <w:ind w:left="567" w:hanging="567"/>
        <w:rPr>
          <w:rFonts w:asciiTheme="minorHAnsi" w:hAnsiTheme="minorHAnsi" w:cs="Arial"/>
          <w:sz w:val="18"/>
          <w:szCs w:val="18"/>
          <w:lang w:val="cs-CZ"/>
        </w:rPr>
      </w:pPr>
      <w:bookmarkStart w:id="35" w:name="_Hlk123908301"/>
      <w:r w:rsidRPr="00BA2BCC">
        <w:rPr>
          <w:rFonts w:asciiTheme="minorHAnsi" w:hAnsiTheme="minorHAnsi" w:cs="Arial"/>
          <w:sz w:val="18"/>
          <w:szCs w:val="18"/>
        </w:rPr>
        <w:t xml:space="preserve">Objednatel se zavazuje </w:t>
      </w:r>
      <w:r w:rsidR="00F3013B" w:rsidRPr="00BA2BCC">
        <w:rPr>
          <w:rFonts w:asciiTheme="minorHAnsi" w:hAnsiTheme="minorHAnsi" w:cs="Arial"/>
          <w:sz w:val="18"/>
          <w:szCs w:val="18"/>
          <w:lang w:val="cs-CZ"/>
        </w:rPr>
        <w:t xml:space="preserve">poskytovat Zhotoviteli nezbytnou součinnost pro plnění této Smlouvy. Zhotovitel je v případě potřeby součinnosti povinen požádat Objednatele o součinnost v dostatečném předstihu, a to písemně či e-mailem na adresu kontaktní osoby Objednatele. Lhůta pro poskytnutí součinnosti ze strany Objednatele činí </w:t>
      </w:r>
      <w:r w:rsidR="00F3013B" w:rsidRPr="00314DA7">
        <w:rPr>
          <w:rFonts w:asciiTheme="minorHAnsi" w:hAnsiTheme="minorHAnsi" w:cs="Arial"/>
          <w:sz w:val="18"/>
          <w:szCs w:val="18"/>
          <w:lang w:val="cs-CZ"/>
        </w:rPr>
        <w:t>5 dní</w:t>
      </w:r>
      <w:r w:rsidR="00F3013B" w:rsidRPr="00BA2BCC">
        <w:rPr>
          <w:rFonts w:asciiTheme="minorHAnsi" w:hAnsiTheme="minorHAnsi" w:cs="Arial"/>
          <w:sz w:val="18"/>
          <w:szCs w:val="18"/>
          <w:lang w:val="cs-CZ"/>
        </w:rPr>
        <w:t>, přičemž v odůvodněných případech je Objednatel oprávněn stanovit lhůtu delší</w:t>
      </w:r>
      <w:r w:rsidR="000607E2" w:rsidRPr="00BA2BCC">
        <w:rPr>
          <w:rFonts w:asciiTheme="minorHAnsi" w:hAnsiTheme="minorHAnsi" w:cs="Arial"/>
          <w:sz w:val="18"/>
          <w:szCs w:val="18"/>
          <w:lang w:val="cs-CZ"/>
        </w:rPr>
        <w:t>. Zhotovitel nemá nárok na prodloužení doby plnění o dobu do poskytnutí součinnosti ze strany Objednatele dle tohoto odstavce.</w:t>
      </w:r>
    </w:p>
    <w:bookmarkEnd w:id="35"/>
    <w:p w14:paraId="2D52909C" w14:textId="77777777" w:rsidR="000607E2" w:rsidRPr="00B00E1E" w:rsidRDefault="000607E2" w:rsidP="00B6547F">
      <w:pPr>
        <w:pStyle w:val="Odstavecseseznamem"/>
        <w:spacing w:after="0" w:line="240" w:lineRule="auto"/>
        <w:rPr>
          <w:rFonts w:cs="Arial"/>
        </w:rPr>
      </w:pPr>
    </w:p>
    <w:p w14:paraId="53828D95" w14:textId="538528D1" w:rsidR="00C20DCD" w:rsidRPr="00B00E1E" w:rsidRDefault="00EF221F" w:rsidP="00B6547F">
      <w:pPr>
        <w:pStyle w:val="2rove"/>
        <w:numPr>
          <w:ilvl w:val="0"/>
          <w:numId w:val="34"/>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 xml:space="preserve">Předmět </w:t>
      </w:r>
      <w:r w:rsidR="000E3F88">
        <w:rPr>
          <w:rFonts w:asciiTheme="minorHAnsi" w:hAnsiTheme="minorHAnsi" w:cs="Arial"/>
          <w:sz w:val="18"/>
          <w:szCs w:val="18"/>
          <w:lang w:val="cs-CZ"/>
        </w:rPr>
        <w:t xml:space="preserve">plnění dle </w:t>
      </w:r>
      <w:r w:rsidRPr="00B00E1E">
        <w:rPr>
          <w:rFonts w:asciiTheme="minorHAnsi" w:hAnsiTheme="minorHAnsi" w:cs="Arial"/>
          <w:sz w:val="18"/>
          <w:szCs w:val="18"/>
        </w:rPr>
        <w:t>této Smlouvy</w:t>
      </w:r>
      <w:r w:rsidR="00C20DCD" w:rsidRPr="00B00E1E">
        <w:rPr>
          <w:rFonts w:asciiTheme="minorHAnsi" w:hAnsiTheme="minorHAnsi" w:cs="Arial"/>
          <w:sz w:val="18"/>
          <w:szCs w:val="18"/>
        </w:rPr>
        <w:t xml:space="preserve"> </w:t>
      </w:r>
      <w:r w:rsidR="000E3F88">
        <w:rPr>
          <w:rFonts w:asciiTheme="minorHAnsi" w:hAnsiTheme="minorHAnsi" w:cs="Arial"/>
          <w:sz w:val="18"/>
          <w:szCs w:val="18"/>
          <w:lang w:val="cs-CZ"/>
        </w:rPr>
        <w:t xml:space="preserve">dále </w:t>
      </w:r>
      <w:r w:rsidR="00C20DCD" w:rsidRPr="00B00E1E">
        <w:rPr>
          <w:rFonts w:asciiTheme="minorHAnsi" w:hAnsiTheme="minorHAnsi" w:cs="Arial"/>
          <w:sz w:val="18"/>
          <w:szCs w:val="18"/>
        </w:rPr>
        <w:t xml:space="preserve">zahrnuje </w:t>
      </w:r>
      <w:r w:rsidR="000E3F88">
        <w:rPr>
          <w:rFonts w:asciiTheme="minorHAnsi" w:hAnsiTheme="minorHAnsi" w:cs="Arial"/>
          <w:sz w:val="18"/>
          <w:szCs w:val="18"/>
          <w:lang w:val="cs-CZ"/>
        </w:rPr>
        <w:t xml:space="preserve">následující činnosti, za které Zhotoviteli nenáleží dodatečná úplata nad rámec ceny služeb a náhradních dílů dle </w:t>
      </w:r>
      <w:r w:rsidR="000E3F88" w:rsidRPr="000E3F88">
        <w:rPr>
          <w:rFonts w:asciiTheme="minorHAnsi" w:hAnsiTheme="minorHAnsi" w:cs="Arial"/>
          <w:sz w:val="18"/>
          <w:szCs w:val="18"/>
        </w:rPr>
        <w:t xml:space="preserve">čl. </w:t>
      </w:r>
      <w:r w:rsidR="000E3F88">
        <w:rPr>
          <w:rFonts w:asciiTheme="minorHAnsi" w:hAnsiTheme="minorHAnsi" w:cs="Arial"/>
          <w:sz w:val="18"/>
          <w:szCs w:val="18"/>
        </w:rPr>
        <w:fldChar w:fldCharType="begin"/>
      </w:r>
      <w:r w:rsidR="000E3F88">
        <w:rPr>
          <w:rFonts w:asciiTheme="minorHAnsi" w:hAnsiTheme="minorHAnsi" w:cs="Arial"/>
          <w:sz w:val="18"/>
          <w:szCs w:val="18"/>
        </w:rPr>
        <w:instrText xml:space="preserve"> REF _Ref124089595 \r \h </w:instrText>
      </w:r>
      <w:r w:rsidR="00B6547F">
        <w:rPr>
          <w:rFonts w:asciiTheme="minorHAnsi" w:hAnsiTheme="minorHAnsi" w:cs="Arial"/>
          <w:sz w:val="18"/>
          <w:szCs w:val="18"/>
        </w:rPr>
        <w:instrText xml:space="preserve"> \* MERGEFORMAT </w:instrText>
      </w:r>
      <w:r w:rsidR="000E3F88">
        <w:rPr>
          <w:rFonts w:asciiTheme="minorHAnsi" w:hAnsiTheme="minorHAnsi" w:cs="Arial"/>
          <w:sz w:val="18"/>
          <w:szCs w:val="18"/>
        </w:rPr>
      </w:r>
      <w:r w:rsidR="000E3F88">
        <w:rPr>
          <w:rFonts w:asciiTheme="minorHAnsi" w:hAnsiTheme="minorHAnsi" w:cs="Arial"/>
          <w:sz w:val="18"/>
          <w:szCs w:val="18"/>
        </w:rPr>
        <w:fldChar w:fldCharType="separate"/>
      </w:r>
      <w:r w:rsidR="003847F2">
        <w:rPr>
          <w:rFonts w:asciiTheme="minorHAnsi" w:hAnsiTheme="minorHAnsi" w:cs="Arial"/>
          <w:sz w:val="18"/>
          <w:szCs w:val="18"/>
        </w:rPr>
        <w:t>5.1</w:t>
      </w:r>
      <w:r w:rsidR="000E3F88">
        <w:rPr>
          <w:rFonts w:asciiTheme="minorHAnsi" w:hAnsiTheme="minorHAnsi" w:cs="Arial"/>
          <w:sz w:val="18"/>
          <w:szCs w:val="18"/>
        </w:rPr>
        <w:fldChar w:fldCharType="end"/>
      </w:r>
      <w:r w:rsidR="000E3F88">
        <w:rPr>
          <w:rFonts w:asciiTheme="minorHAnsi" w:hAnsiTheme="minorHAnsi" w:cs="Arial"/>
          <w:sz w:val="18"/>
          <w:szCs w:val="18"/>
          <w:lang w:val="cs-CZ"/>
        </w:rPr>
        <w:t xml:space="preserve"> a násl. </w:t>
      </w:r>
      <w:r w:rsidR="000E3F88" w:rsidRPr="00B00E1E">
        <w:rPr>
          <w:rFonts w:asciiTheme="minorHAnsi" w:hAnsiTheme="minorHAnsi" w:cs="Arial"/>
          <w:sz w:val="18"/>
          <w:szCs w:val="18"/>
        </w:rPr>
        <w:t xml:space="preserve">této </w:t>
      </w:r>
      <w:r w:rsidR="000E3F88" w:rsidRPr="00B00E1E">
        <w:rPr>
          <w:rFonts w:asciiTheme="minorHAnsi" w:hAnsiTheme="minorHAnsi" w:cs="Arial"/>
          <w:sz w:val="18"/>
          <w:szCs w:val="18"/>
          <w:lang w:val="cs-CZ"/>
        </w:rPr>
        <w:t>Smlouvy</w:t>
      </w:r>
      <w:r w:rsidR="00C20DCD" w:rsidRPr="00B00E1E">
        <w:rPr>
          <w:rFonts w:asciiTheme="minorHAnsi" w:hAnsiTheme="minorHAnsi" w:cs="Arial"/>
          <w:sz w:val="18"/>
          <w:szCs w:val="18"/>
        </w:rPr>
        <w:t>:</w:t>
      </w:r>
    </w:p>
    <w:p w14:paraId="527E6FF5" w14:textId="77777777" w:rsidR="00C20DCD" w:rsidRPr="00B00E1E" w:rsidRDefault="00C20DCD" w:rsidP="00B6547F">
      <w:pPr>
        <w:pStyle w:val="Bezmezer"/>
        <w:spacing w:line="240" w:lineRule="auto"/>
        <w:ind w:left="1134" w:hanging="425"/>
        <w:jc w:val="both"/>
        <w:rPr>
          <w:rFonts w:cs="Arial"/>
        </w:rPr>
      </w:pPr>
      <w:r w:rsidRPr="00B00E1E">
        <w:rPr>
          <w:rFonts w:cs="Arial"/>
        </w:rPr>
        <w:t>•</w:t>
      </w:r>
      <w:r w:rsidRPr="00B00E1E">
        <w:rPr>
          <w:rFonts w:cs="Arial"/>
        </w:rPr>
        <w:tab/>
        <w:t xml:space="preserve">opatření všech materiálů a věcí, které jsou nutné pro jeho řádné a včasné </w:t>
      </w:r>
      <w:r w:rsidR="000E3F88">
        <w:rPr>
          <w:rFonts w:cs="Arial"/>
        </w:rPr>
        <w:t>poskytování služeb dle této Smlouvy</w:t>
      </w:r>
      <w:r w:rsidRPr="00B00E1E">
        <w:rPr>
          <w:rFonts w:cs="Arial"/>
        </w:rPr>
        <w:t xml:space="preserve">, komplexní příprava veškerých technických řešení a poskytování plnění a součinnosti v rozsahu sjednaném </w:t>
      </w:r>
      <w:r w:rsidR="000607E2" w:rsidRPr="00B00E1E">
        <w:rPr>
          <w:rFonts w:cs="Arial"/>
        </w:rPr>
        <w:t>S</w:t>
      </w:r>
      <w:r w:rsidRPr="00B00E1E">
        <w:rPr>
          <w:rFonts w:cs="Arial"/>
        </w:rPr>
        <w:t xml:space="preserve">mluvními stranami v této </w:t>
      </w:r>
      <w:r w:rsidR="000607E2" w:rsidRPr="00B00E1E">
        <w:rPr>
          <w:rFonts w:cs="Arial"/>
        </w:rPr>
        <w:t>S</w:t>
      </w:r>
      <w:r w:rsidRPr="00B00E1E">
        <w:rPr>
          <w:rFonts w:cs="Arial"/>
        </w:rPr>
        <w:t>mlouvě;</w:t>
      </w:r>
    </w:p>
    <w:p w14:paraId="5799FA3F" w14:textId="1F85BB23" w:rsidR="00C20DCD" w:rsidRPr="00B00E1E" w:rsidRDefault="00C20DCD" w:rsidP="00B6547F">
      <w:pPr>
        <w:pStyle w:val="Bezmezer"/>
        <w:spacing w:line="240" w:lineRule="auto"/>
        <w:ind w:left="1134" w:hanging="425"/>
        <w:jc w:val="both"/>
        <w:rPr>
          <w:rFonts w:cs="Arial"/>
        </w:rPr>
      </w:pPr>
      <w:r w:rsidRPr="00B00E1E">
        <w:rPr>
          <w:rFonts w:cs="Arial"/>
        </w:rPr>
        <w:t>•</w:t>
      </w:r>
      <w:r w:rsidRPr="00B00E1E">
        <w:rPr>
          <w:rFonts w:cs="Arial"/>
        </w:rPr>
        <w:tab/>
        <w:t>veškeré pomocné práce, příprava místa plnění, manipulac</w:t>
      </w:r>
      <w:r w:rsidR="000607E2" w:rsidRPr="00B00E1E">
        <w:rPr>
          <w:rFonts w:cs="Arial"/>
        </w:rPr>
        <w:t>i</w:t>
      </w:r>
      <w:r w:rsidRPr="00B00E1E">
        <w:rPr>
          <w:rFonts w:cs="Arial"/>
        </w:rPr>
        <w:t>, dopravu, pracovní lešení, zřizování pracovních ploch, zakrývání konstrukcí, likvidaci odpadů (v souladu se</w:t>
      </w:r>
      <w:r w:rsidR="000E3F88">
        <w:rPr>
          <w:rFonts w:cs="Arial"/>
        </w:rPr>
        <w:t> </w:t>
      </w:r>
      <w:r w:rsidRPr="00B00E1E">
        <w:rPr>
          <w:rFonts w:cs="Arial"/>
        </w:rPr>
        <w:t xml:space="preserve">zákonem č. </w:t>
      </w:r>
      <w:r w:rsidR="007E0E97">
        <w:rPr>
          <w:rFonts w:cs="Arial"/>
        </w:rPr>
        <w:t>541/2020</w:t>
      </w:r>
      <w:r w:rsidRPr="00B00E1E">
        <w:rPr>
          <w:rFonts w:cs="Arial"/>
        </w:rPr>
        <w:t xml:space="preserve"> Sb., o odpadech, ve</w:t>
      </w:r>
      <w:r w:rsidR="000E3F88">
        <w:rPr>
          <w:rFonts w:cs="Arial"/>
        </w:rPr>
        <w:t> </w:t>
      </w:r>
      <w:r w:rsidRPr="00B00E1E">
        <w:rPr>
          <w:rFonts w:cs="Arial"/>
        </w:rPr>
        <w:t>znění pozdějších předpisů) a veškeré další práce související s</w:t>
      </w:r>
      <w:r w:rsidR="000607E2" w:rsidRPr="00B00E1E">
        <w:rPr>
          <w:rFonts w:cs="Arial"/>
        </w:rPr>
        <w:t> </w:t>
      </w:r>
      <w:r w:rsidRPr="00B00E1E">
        <w:rPr>
          <w:rFonts w:cs="Arial"/>
        </w:rPr>
        <w:t>p</w:t>
      </w:r>
      <w:r w:rsidR="000607E2" w:rsidRPr="00B00E1E">
        <w:rPr>
          <w:rFonts w:cs="Arial"/>
        </w:rPr>
        <w:t>oskytováním služeb dle této Smlouvy</w:t>
      </w:r>
      <w:r w:rsidRPr="00B00E1E">
        <w:rPr>
          <w:rFonts w:cs="Arial"/>
        </w:rPr>
        <w:t>;</w:t>
      </w:r>
    </w:p>
    <w:p w14:paraId="49222079" w14:textId="77777777" w:rsidR="00C20DCD" w:rsidRPr="00B00E1E" w:rsidRDefault="00C20DCD" w:rsidP="00B6547F">
      <w:pPr>
        <w:pStyle w:val="Bezmezer"/>
        <w:spacing w:line="240" w:lineRule="auto"/>
        <w:ind w:left="1134" w:hanging="425"/>
        <w:jc w:val="both"/>
        <w:rPr>
          <w:rFonts w:cs="Arial"/>
        </w:rPr>
      </w:pPr>
      <w:r w:rsidRPr="00B00E1E">
        <w:rPr>
          <w:rFonts w:cs="Arial"/>
        </w:rPr>
        <w:t>•</w:t>
      </w:r>
      <w:r w:rsidRPr="00B00E1E">
        <w:rPr>
          <w:rFonts w:cs="Arial"/>
        </w:rPr>
        <w:tab/>
        <w:t>organizaci a úspěšné provedení předepsaných měření, atestů, revizí a zkoušek Díla</w:t>
      </w:r>
      <w:r w:rsidR="000607E2" w:rsidRPr="00B00E1E">
        <w:rPr>
          <w:rFonts w:cs="Arial"/>
        </w:rPr>
        <w:t xml:space="preserve"> či jeho částí, bude-li to nezbytné v souvislosti s poskytováním služeb dle této Smlouvy</w:t>
      </w:r>
      <w:r w:rsidRPr="00B00E1E">
        <w:rPr>
          <w:rFonts w:cs="Arial"/>
        </w:rPr>
        <w:t xml:space="preserve">; </w:t>
      </w:r>
    </w:p>
    <w:p w14:paraId="3D4496C7" w14:textId="77777777" w:rsidR="00C20DCD" w:rsidRPr="00B00E1E" w:rsidRDefault="00C20DCD" w:rsidP="00B6547F">
      <w:pPr>
        <w:pStyle w:val="Bezmezer"/>
        <w:spacing w:line="240" w:lineRule="auto"/>
        <w:ind w:left="1134" w:hanging="425"/>
        <w:jc w:val="both"/>
        <w:rPr>
          <w:rFonts w:cs="Arial"/>
        </w:rPr>
      </w:pPr>
      <w:r w:rsidRPr="00B00E1E">
        <w:rPr>
          <w:rFonts w:cs="Arial"/>
        </w:rPr>
        <w:t>•</w:t>
      </w:r>
      <w:r w:rsidRPr="00B00E1E">
        <w:rPr>
          <w:rFonts w:cs="Arial"/>
        </w:rPr>
        <w:tab/>
        <w:t xml:space="preserve">projednání a zajištění všech </w:t>
      </w:r>
      <w:r w:rsidR="00502530" w:rsidRPr="00B00E1E">
        <w:rPr>
          <w:rFonts w:cs="Arial"/>
        </w:rPr>
        <w:t xml:space="preserve">případně nutných </w:t>
      </w:r>
      <w:r w:rsidRPr="00B00E1E">
        <w:rPr>
          <w:rFonts w:cs="Arial"/>
        </w:rPr>
        <w:t>souhlasů dotčených subjektů a</w:t>
      </w:r>
      <w:r w:rsidR="00502530" w:rsidRPr="00B00E1E">
        <w:rPr>
          <w:rFonts w:cs="Arial"/>
        </w:rPr>
        <w:t> </w:t>
      </w:r>
      <w:r w:rsidRPr="00B00E1E">
        <w:rPr>
          <w:rFonts w:cs="Arial"/>
        </w:rPr>
        <w:t xml:space="preserve">zajištění vydání správních rozhodnutí umožňujících realizaci </w:t>
      </w:r>
      <w:r w:rsidR="00502530" w:rsidRPr="00B00E1E">
        <w:rPr>
          <w:rFonts w:cs="Arial"/>
        </w:rPr>
        <w:t>služeb dle této Smlouvy</w:t>
      </w:r>
      <w:r w:rsidR="00173225">
        <w:rPr>
          <w:rFonts w:cs="Arial"/>
        </w:rPr>
        <w:t>, bude-li to v daném případě nezbytné</w:t>
      </w:r>
      <w:r w:rsidR="00502530" w:rsidRPr="00B00E1E">
        <w:rPr>
          <w:rFonts w:cs="Arial"/>
        </w:rPr>
        <w:t>.</w:t>
      </w:r>
    </w:p>
    <w:p w14:paraId="0B591B73" w14:textId="77777777" w:rsidR="00C20DCD" w:rsidRPr="00B00E1E" w:rsidRDefault="00C20DCD" w:rsidP="00B6547F">
      <w:pPr>
        <w:pStyle w:val="Bezmezer"/>
        <w:spacing w:line="240" w:lineRule="auto"/>
        <w:jc w:val="both"/>
        <w:rPr>
          <w:rFonts w:cs="Arial"/>
        </w:rPr>
      </w:pPr>
    </w:p>
    <w:p w14:paraId="747EC55E" w14:textId="77777777" w:rsidR="006143FA" w:rsidRPr="00B00E1E" w:rsidRDefault="00C20DCD" w:rsidP="00B6547F">
      <w:pPr>
        <w:pStyle w:val="Bezmezer"/>
        <w:numPr>
          <w:ilvl w:val="0"/>
          <w:numId w:val="34"/>
        </w:numPr>
        <w:spacing w:line="240" w:lineRule="auto"/>
        <w:ind w:left="567" w:hanging="567"/>
        <w:jc w:val="both"/>
        <w:rPr>
          <w:rFonts w:cs="Arial"/>
        </w:rPr>
      </w:pPr>
      <w:r w:rsidRPr="00B00E1E">
        <w:rPr>
          <w:rFonts w:cs="Arial"/>
        </w:rPr>
        <w:t xml:space="preserve">Zhotovitel prohlašuje, že se seznámil s požadovanou specifikací </w:t>
      </w:r>
      <w:r w:rsidR="006143FA" w:rsidRPr="00B00E1E">
        <w:rPr>
          <w:rFonts w:cs="Arial"/>
        </w:rPr>
        <w:t>Předmětu plnění</w:t>
      </w:r>
      <w:r w:rsidRPr="00B00E1E">
        <w:rPr>
          <w:rFonts w:cs="Arial"/>
        </w:rPr>
        <w:t xml:space="preserve"> uvedenou v této </w:t>
      </w:r>
      <w:r w:rsidR="006143FA" w:rsidRPr="00B00E1E">
        <w:rPr>
          <w:rFonts w:cs="Arial"/>
        </w:rPr>
        <w:t>S</w:t>
      </w:r>
      <w:r w:rsidRPr="00B00E1E">
        <w:rPr>
          <w:rFonts w:cs="Arial"/>
        </w:rPr>
        <w:t xml:space="preserve">mlouvě, zejména </w:t>
      </w:r>
      <w:r w:rsidR="00173225">
        <w:rPr>
          <w:rFonts w:cs="Arial"/>
        </w:rPr>
        <w:t xml:space="preserve">ve </w:t>
      </w:r>
      <w:r w:rsidRPr="00B00E1E">
        <w:rPr>
          <w:rFonts w:cs="Arial"/>
        </w:rPr>
        <w:t xml:space="preserve">všech přílohách této </w:t>
      </w:r>
      <w:r w:rsidR="006143FA" w:rsidRPr="00B00E1E">
        <w:rPr>
          <w:rFonts w:cs="Arial"/>
        </w:rPr>
        <w:t>S</w:t>
      </w:r>
      <w:r w:rsidRPr="00B00E1E">
        <w:rPr>
          <w:rFonts w:cs="Arial"/>
        </w:rPr>
        <w:t xml:space="preserve">mlouvy, stejně jako s dalšími podklady, které Zhotoviteli za účelem </w:t>
      </w:r>
      <w:r w:rsidR="006143FA" w:rsidRPr="00B00E1E">
        <w:rPr>
          <w:rFonts w:cs="Arial"/>
        </w:rPr>
        <w:t>plnění této Smlouvy</w:t>
      </w:r>
      <w:r w:rsidRPr="00B00E1E">
        <w:rPr>
          <w:rFonts w:cs="Arial"/>
        </w:rPr>
        <w:t xml:space="preserve"> předal Objednatel před podpisem této </w:t>
      </w:r>
      <w:r w:rsidR="006143FA" w:rsidRPr="00B00E1E">
        <w:rPr>
          <w:rFonts w:cs="Arial"/>
        </w:rPr>
        <w:t>S</w:t>
      </w:r>
      <w:r w:rsidRPr="00B00E1E">
        <w:rPr>
          <w:rFonts w:cs="Arial"/>
        </w:rPr>
        <w:t>mlouvy</w:t>
      </w:r>
      <w:r w:rsidR="006143FA" w:rsidRPr="00B00E1E">
        <w:rPr>
          <w:rFonts w:cs="Arial"/>
        </w:rPr>
        <w:t xml:space="preserve">, </w:t>
      </w:r>
      <w:r w:rsidR="00173225">
        <w:rPr>
          <w:rFonts w:cs="Arial"/>
        </w:rPr>
        <w:t>a to především</w:t>
      </w:r>
      <w:r w:rsidR="006143FA" w:rsidRPr="00B00E1E">
        <w:rPr>
          <w:rFonts w:cs="Arial"/>
        </w:rPr>
        <w:t xml:space="preserve"> s obsahem Smlouvy o dílo,</w:t>
      </w:r>
      <w:r w:rsidRPr="00B00E1E">
        <w:rPr>
          <w:rFonts w:cs="Arial"/>
        </w:rPr>
        <w:t xml:space="preserve"> a prohlašuje, že tyto podklady jsou dostatečné </w:t>
      </w:r>
      <w:r w:rsidR="006143FA" w:rsidRPr="00B00E1E">
        <w:rPr>
          <w:rFonts w:cs="Arial"/>
        </w:rPr>
        <w:t xml:space="preserve">k </w:t>
      </w:r>
      <w:r w:rsidRPr="00B00E1E">
        <w:rPr>
          <w:rFonts w:cs="Arial"/>
        </w:rPr>
        <w:t>poskyt</w:t>
      </w:r>
      <w:r w:rsidR="006143FA" w:rsidRPr="00B00E1E">
        <w:rPr>
          <w:rFonts w:cs="Arial"/>
        </w:rPr>
        <w:t>ování</w:t>
      </w:r>
      <w:r w:rsidRPr="00B00E1E">
        <w:rPr>
          <w:rFonts w:cs="Arial"/>
        </w:rPr>
        <w:t xml:space="preserve"> </w:t>
      </w:r>
      <w:r w:rsidR="00173225">
        <w:rPr>
          <w:rFonts w:cs="Arial"/>
        </w:rPr>
        <w:t>služeb</w:t>
      </w:r>
      <w:r w:rsidRPr="00B00E1E">
        <w:rPr>
          <w:rFonts w:cs="Arial"/>
        </w:rPr>
        <w:t xml:space="preserve"> Objednateli dle této </w:t>
      </w:r>
      <w:r w:rsidR="006143FA" w:rsidRPr="00B00E1E">
        <w:rPr>
          <w:rFonts w:cs="Arial"/>
        </w:rPr>
        <w:t>S</w:t>
      </w:r>
      <w:r w:rsidRPr="00B00E1E">
        <w:rPr>
          <w:rFonts w:cs="Arial"/>
        </w:rPr>
        <w:t xml:space="preserve">mlouvy. </w:t>
      </w:r>
    </w:p>
    <w:p w14:paraId="3E66A900" w14:textId="77777777" w:rsidR="006143FA" w:rsidRPr="00B00E1E" w:rsidRDefault="006143FA" w:rsidP="00B6547F">
      <w:pPr>
        <w:pStyle w:val="Bezmezer"/>
        <w:spacing w:line="240" w:lineRule="auto"/>
        <w:ind w:left="567"/>
        <w:jc w:val="both"/>
        <w:rPr>
          <w:rFonts w:cs="Arial"/>
        </w:rPr>
      </w:pPr>
    </w:p>
    <w:p w14:paraId="036E369A" w14:textId="77777777" w:rsidR="006143FA" w:rsidRPr="00B00E1E" w:rsidRDefault="00C20DCD" w:rsidP="00B6547F">
      <w:pPr>
        <w:pStyle w:val="Bezmezer"/>
        <w:numPr>
          <w:ilvl w:val="0"/>
          <w:numId w:val="34"/>
        </w:numPr>
        <w:spacing w:line="240" w:lineRule="auto"/>
        <w:ind w:left="567" w:hanging="567"/>
        <w:jc w:val="both"/>
        <w:rPr>
          <w:rFonts w:cs="Arial"/>
        </w:rPr>
      </w:pPr>
      <w:r w:rsidRPr="00B00E1E">
        <w:rPr>
          <w:rFonts w:cs="Arial"/>
        </w:rPr>
        <w:t xml:space="preserve">Zhotovitel prohlašuje, že je výlučným a ničím neomezeným vlastníkem materiálů a věcí, které </w:t>
      </w:r>
      <w:r w:rsidR="006143FA" w:rsidRPr="00B00E1E">
        <w:rPr>
          <w:rFonts w:cs="Arial"/>
        </w:rPr>
        <w:t xml:space="preserve">budou </w:t>
      </w:r>
      <w:r w:rsidR="00173225">
        <w:rPr>
          <w:rFonts w:cs="Arial"/>
        </w:rPr>
        <w:t>dodány Objednateli</w:t>
      </w:r>
      <w:r w:rsidR="006143FA" w:rsidRPr="00B00E1E">
        <w:rPr>
          <w:rFonts w:cs="Arial"/>
        </w:rPr>
        <w:t xml:space="preserve"> v rámci plnění této Smlouvy</w:t>
      </w:r>
      <w:r w:rsidRPr="00B00E1E">
        <w:rPr>
          <w:rFonts w:cs="Arial"/>
        </w:rPr>
        <w:t>, jedná se o věci nové, dříve nepoužité a</w:t>
      </w:r>
      <w:r w:rsidR="006143FA" w:rsidRPr="00B00E1E">
        <w:rPr>
          <w:rFonts w:cs="Arial"/>
        </w:rPr>
        <w:t> </w:t>
      </w:r>
      <w:r w:rsidRPr="00B00E1E">
        <w:rPr>
          <w:rFonts w:cs="Arial"/>
        </w:rPr>
        <w:t>způsobilé k</w:t>
      </w:r>
      <w:r w:rsidR="006143FA" w:rsidRPr="00B00E1E">
        <w:rPr>
          <w:rFonts w:cs="Arial"/>
        </w:rPr>
        <w:t> </w:t>
      </w:r>
      <w:r w:rsidRPr="00B00E1E">
        <w:rPr>
          <w:rFonts w:cs="Arial"/>
        </w:rPr>
        <w:t xml:space="preserve">naplnění účelu této </w:t>
      </w:r>
      <w:r w:rsidR="006143FA" w:rsidRPr="00B00E1E">
        <w:rPr>
          <w:rFonts w:cs="Arial"/>
        </w:rPr>
        <w:t>S</w:t>
      </w:r>
      <w:r w:rsidRPr="00B00E1E">
        <w:rPr>
          <w:rFonts w:cs="Arial"/>
        </w:rPr>
        <w:t>mlouvy, zejména jsou bez právních či</w:t>
      </w:r>
      <w:r w:rsidR="00173225">
        <w:rPr>
          <w:rFonts w:cs="Arial"/>
        </w:rPr>
        <w:t> </w:t>
      </w:r>
      <w:r w:rsidRPr="00B00E1E">
        <w:rPr>
          <w:rFonts w:cs="Arial"/>
        </w:rPr>
        <w:t xml:space="preserve">faktických vad. </w:t>
      </w:r>
    </w:p>
    <w:p w14:paraId="36315E01" w14:textId="77777777" w:rsidR="006143FA" w:rsidRPr="00B00E1E" w:rsidRDefault="006143FA" w:rsidP="00B6547F">
      <w:pPr>
        <w:pStyle w:val="Odstavecseseznamem"/>
        <w:spacing w:after="0" w:line="240" w:lineRule="auto"/>
        <w:rPr>
          <w:rFonts w:cs="Arial"/>
        </w:rPr>
      </w:pPr>
    </w:p>
    <w:p w14:paraId="1EF01EB6" w14:textId="77777777" w:rsidR="006143FA" w:rsidRPr="00B00E1E" w:rsidRDefault="00C20DCD" w:rsidP="00B6547F">
      <w:pPr>
        <w:pStyle w:val="Bezmezer"/>
        <w:numPr>
          <w:ilvl w:val="0"/>
          <w:numId w:val="34"/>
        </w:numPr>
        <w:spacing w:line="240" w:lineRule="auto"/>
        <w:ind w:left="567" w:hanging="567"/>
        <w:jc w:val="both"/>
        <w:rPr>
          <w:rFonts w:cs="Arial"/>
        </w:rPr>
      </w:pPr>
      <w:r w:rsidRPr="00B00E1E">
        <w:rPr>
          <w:rFonts w:cs="Arial"/>
        </w:rPr>
        <w:t xml:space="preserve">Objednatel má právo kontrolovat </w:t>
      </w:r>
      <w:r w:rsidR="006143FA" w:rsidRPr="00B00E1E">
        <w:rPr>
          <w:rFonts w:cs="Arial"/>
        </w:rPr>
        <w:t>plnění této Smlouvy</w:t>
      </w:r>
      <w:r w:rsidRPr="00B00E1E">
        <w:rPr>
          <w:rFonts w:cs="Arial"/>
        </w:rPr>
        <w:t xml:space="preserve"> Zhotovitelem. Zjistí-li Objednatel, že</w:t>
      </w:r>
      <w:r w:rsidR="006143FA" w:rsidRPr="00B00E1E">
        <w:rPr>
          <w:rFonts w:cs="Arial"/>
        </w:rPr>
        <w:t> </w:t>
      </w:r>
      <w:r w:rsidRPr="00B00E1E">
        <w:rPr>
          <w:rFonts w:cs="Arial"/>
        </w:rPr>
        <w:t>Zhotovitel porušuje svou povinnost, může požadovat, aby Zhotovitel zajistil nápravu a</w:t>
      </w:r>
      <w:r w:rsidR="006143FA" w:rsidRPr="00B00E1E">
        <w:rPr>
          <w:rFonts w:cs="Arial"/>
        </w:rPr>
        <w:t> </w:t>
      </w:r>
      <w:r w:rsidRPr="00B00E1E">
        <w:rPr>
          <w:rFonts w:cs="Arial"/>
        </w:rPr>
        <w:t>prováděl</w:t>
      </w:r>
      <w:r w:rsidR="006143FA" w:rsidRPr="00B00E1E">
        <w:rPr>
          <w:rFonts w:cs="Arial"/>
        </w:rPr>
        <w:t xml:space="preserve"> činnosti dle této Smlouvy</w:t>
      </w:r>
      <w:r w:rsidRPr="00B00E1E">
        <w:rPr>
          <w:rFonts w:cs="Arial"/>
        </w:rPr>
        <w:t xml:space="preserve"> řádným způsobem.</w:t>
      </w:r>
    </w:p>
    <w:p w14:paraId="5DE192A2" w14:textId="77777777" w:rsidR="00C20DCD" w:rsidRPr="00B00E1E" w:rsidRDefault="00C20DCD" w:rsidP="00B6547F">
      <w:pPr>
        <w:pStyle w:val="Bezmezer"/>
        <w:numPr>
          <w:ilvl w:val="0"/>
          <w:numId w:val="34"/>
        </w:numPr>
        <w:spacing w:line="240" w:lineRule="auto"/>
        <w:ind w:left="567" w:hanging="567"/>
        <w:jc w:val="both"/>
        <w:rPr>
          <w:rFonts w:cs="Arial"/>
        </w:rPr>
      </w:pPr>
      <w:r w:rsidRPr="00B00E1E">
        <w:rPr>
          <w:rFonts w:cs="Arial"/>
        </w:rPr>
        <w:t xml:space="preserve">Zhotovitel se zavazuje zajistit, že </w:t>
      </w:r>
      <w:r w:rsidR="0050251D" w:rsidRPr="00B00E1E">
        <w:rPr>
          <w:rFonts w:cs="Arial"/>
        </w:rPr>
        <w:t>provádění činností dle této Smlouvy</w:t>
      </w:r>
      <w:r w:rsidRPr="00B00E1E">
        <w:rPr>
          <w:rFonts w:cs="Arial"/>
        </w:rPr>
        <w:t xml:space="preserve"> v místě plnění neomezí nepřiměřeně Objednatele či třetí osoby, tj. neomezí provoz </w:t>
      </w:r>
      <w:r w:rsidR="006143FA" w:rsidRPr="00B00E1E">
        <w:rPr>
          <w:rFonts w:cs="Arial"/>
        </w:rPr>
        <w:t xml:space="preserve">na železniční </w:t>
      </w:r>
      <w:r w:rsidR="0050251D" w:rsidRPr="00B00E1E">
        <w:rPr>
          <w:rFonts w:cs="Arial"/>
        </w:rPr>
        <w:t>trati</w:t>
      </w:r>
      <w:r w:rsidRPr="00B00E1E">
        <w:rPr>
          <w:rFonts w:cs="Arial"/>
        </w:rPr>
        <w:t xml:space="preserve"> nad rámec nutný k provedení </w:t>
      </w:r>
      <w:r w:rsidR="0050251D" w:rsidRPr="00B00E1E">
        <w:rPr>
          <w:rFonts w:cs="Arial"/>
        </w:rPr>
        <w:t>činností dle této Smlouvy</w:t>
      </w:r>
      <w:r w:rsidRPr="00B00E1E">
        <w:rPr>
          <w:rFonts w:cs="Arial"/>
        </w:rPr>
        <w:t>.</w:t>
      </w:r>
    </w:p>
    <w:p w14:paraId="31C3466A" w14:textId="77777777" w:rsidR="005765A9" w:rsidRPr="00B00E1E" w:rsidRDefault="005765A9" w:rsidP="00B6547F">
      <w:pPr>
        <w:pStyle w:val="Odstavecseseznamem"/>
        <w:spacing w:after="0" w:line="240" w:lineRule="auto"/>
        <w:rPr>
          <w:rFonts w:cs="Arial"/>
        </w:rPr>
      </w:pPr>
    </w:p>
    <w:p w14:paraId="2B712A20" w14:textId="635B6588" w:rsidR="005765A9" w:rsidRDefault="005765A9" w:rsidP="00B6547F">
      <w:pPr>
        <w:pStyle w:val="Bezmezer"/>
        <w:numPr>
          <w:ilvl w:val="0"/>
          <w:numId w:val="34"/>
        </w:numPr>
        <w:spacing w:line="240" w:lineRule="auto"/>
        <w:ind w:left="567" w:hanging="567"/>
        <w:jc w:val="both"/>
        <w:rPr>
          <w:rFonts w:cs="Arial"/>
        </w:rPr>
      </w:pPr>
      <w:r w:rsidRPr="00B00E1E">
        <w:rPr>
          <w:rFonts w:cs="Arial"/>
        </w:rPr>
        <w:t xml:space="preserve">Zhotovitel se dále zavazuje, že odpovědní pracovníci poskytující služby dle této Smlouvy </w:t>
      </w:r>
      <w:r w:rsidR="00C90131">
        <w:rPr>
          <w:rFonts w:cs="Arial"/>
        </w:rPr>
        <w:t xml:space="preserve">budou mít kvalifikaci dle předpisu SŽ Zam1. </w:t>
      </w:r>
      <w:r w:rsidR="009E66DC">
        <w:rPr>
          <w:rFonts w:cs="Arial"/>
        </w:rPr>
        <w:t>O</w:t>
      </w:r>
      <w:r w:rsidRPr="00B00E1E">
        <w:rPr>
          <w:rFonts w:cs="Arial"/>
        </w:rPr>
        <w:t>bjednatele</w:t>
      </w:r>
      <w:r w:rsidR="00BA2BCC">
        <w:rPr>
          <w:rFonts w:cs="Arial"/>
        </w:rPr>
        <w:t xml:space="preserve">, který </w:t>
      </w:r>
      <w:r w:rsidR="00783D69">
        <w:rPr>
          <w:rFonts w:cs="Arial"/>
        </w:rPr>
        <w:t xml:space="preserve">je uveřejněn </w:t>
      </w:r>
      <w:r w:rsidR="009E66DC">
        <w:rPr>
          <w:rFonts w:cs="Arial"/>
        </w:rPr>
        <w:t>na webových stránkách Objednatele</w:t>
      </w:r>
      <w:r w:rsidRPr="00B00E1E">
        <w:rPr>
          <w:rFonts w:cs="Arial"/>
        </w:rPr>
        <w:t>.</w:t>
      </w:r>
    </w:p>
    <w:p w14:paraId="33BF3A22" w14:textId="77777777" w:rsidR="00661582" w:rsidRDefault="00661582" w:rsidP="00661582">
      <w:pPr>
        <w:pStyle w:val="Odstavecseseznamem"/>
        <w:spacing w:after="0" w:line="240" w:lineRule="auto"/>
        <w:rPr>
          <w:rFonts w:cs="Arial"/>
        </w:rPr>
      </w:pPr>
    </w:p>
    <w:p w14:paraId="30226D13" w14:textId="123CB85C" w:rsidR="00661582" w:rsidRPr="00B82A4A" w:rsidRDefault="00661582" w:rsidP="00B6547F">
      <w:pPr>
        <w:pStyle w:val="Bezmezer"/>
        <w:numPr>
          <w:ilvl w:val="0"/>
          <w:numId w:val="34"/>
        </w:numPr>
        <w:spacing w:line="240" w:lineRule="auto"/>
        <w:ind w:left="567" w:hanging="567"/>
        <w:jc w:val="both"/>
        <w:rPr>
          <w:rFonts w:cs="Arial"/>
        </w:rPr>
      </w:pPr>
      <w:bookmarkStart w:id="36" w:name="_Ref128236572"/>
      <w:r w:rsidRPr="009A20C6">
        <w:rPr>
          <w:rFonts w:cs="Arial"/>
          <w:szCs w:val="20"/>
        </w:rPr>
        <w:t>Objednatel je oprávněn požadovat poskytnutí Služeb rozvoje</w:t>
      </w:r>
      <w:r w:rsidR="00221257" w:rsidRPr="009A20C6">
        <w:rPr>
          <w:rFonts w:cs="Arial"/>
          <w:szCs w:val="20"/>
        </w:rPr>
        <w:t>,</w:t>
      </w:r>
      <w:r w:rsidRPr="009A20C6">
        <w:rPr>
          <w:rFonts w:cs="Arial"/>
          <w:szCs w:val="20"/>
        </w:rPr>
        <w:t xml:space="preserve"> Služeb servisu </w:t>
      </w:r>
      <w:r w:rsidR="00221257" w:rsidRPr="009A20C6">
        <w:rPr>
          <w:rFonts w:cs="Arial"/>
          <w:szCs w:val="20"/>
        </w:rPr>
        <w:t xml:space="preserve">a dodávky náhradních dílů </w:t>
      </w:r>
      <w:r w:rsidRPr="009A20C6">
        <w:rPr>
          <w:rFonts w:cs="Arial"/>
          <w:szCs w:val="20"/>
        </w:rPr>
        <w:t xml:space="preserve">v maximálním celkovém rozsahu do vyčerpání částky ve výši </w:t>
      </w:r>
      <w:r w:rsidR="007E0E97" w:rsidRPr="009A20C6">
        <w:rPr>
          <w:rFonts w:cs="Arial"/>
          <w:szCs w:val="20"/>
        </w:rPr>
        <w:t>4.</w:t>
      </w:r>
      <w:r w:rsidR="004D49C5" w:rsidRPr="009A20C6">
        <w:rPr>
          <w:rFonts w:cs="Arial"/>
          <w:szCs w:val="20"/>
        </w:rPr>
        <w:t>218</w:t>
      </w:r>
      <w:r w:rsidR="007E0E97" w:rsidRPr="009A20C6">
        <w:rPr>
          <w:rFonts w:cs="Arial"/>
          <w:szCs w:val="20"/>
        </w:rPr>
        <w:t>.750.000</w:t>
      </w:r>
      <w:r w:rsidRPr="009A20C6">
        <w:rPr>
          <w:rFonts w:cs="Arial"/>
          <w:szCs w:val="20"/>
        </w:rPr>
        <w:t>,- Kč bez DPH.</w:t>
      </w:r>
      <w:r w:rsidR="00FD4962" w:rsidRPr="009A20C6">
        <w:t xml:space="preserve"> </w:t>
      </w:r>
      <w:r w:rsidR="00FD4962" w:rsidRPr="009A20C6">
        <w:rPr>
          <w:rFonts w:cs="Arial"/>
          <w:szCs w:val="20"/>
        </w:rPr>
        <w:t>Výše celkové maximální částky za služby dle této Smlouvy se vždy společně se změnou</w:t>
      </w:r>
      <w:r w:rsidR="00FD4962" w:rsidRPr="00F16DB6">
        <w:rPr>
          <w:rFonts w:cs="Arial"/>
          <w:szCs w:val="20"/>
        </w:rPr>
        <w:t xml:space="preserve"> </w:t>
      </w:r>
      <w:r w:rsidR="00F16DB6">
        <w:rPr>
          <w:rFonts w:cs="Arial"/>
          <w:szCs w:val="20"/>
        </w:rPr>
        <w:t>c</w:t>
      </w:r>
      <w:r w:rsidR="00FD4962" w:rsidRPr="00F16DB6">
        <w:rPr>
          <w:rFonts w:cs="Arial"/>
          <w:szCs w:val="20"/>
        </w:rPr>
        <w:t>en</w:t>
      </w:r>
      <w:r w:rsidR="00F16DB6">
        <w:rPr>
          <w:rFonts w:cs="Arial"/>
          <w:szCs w:val="20"/>
        </w:rPr>
        <w:t xml:space="preserve"> služeb dle této Smlouvy</w:t>
      </w:r>
      <w:r w:rsidR="00FD4962" w:rsidRPr="00F16DB6">
        <w:rPr>
          <w:rFonts w:cs="Arial"/>
          <w:szCs w:val="20"/>
        </w:rPr>
        <w:t xml:space="preserve"> </w:t>
      </w:r>
      <w:r w:rsidR="00F16DB6">
        <w:rPr>
          <w:rFonts w:cs="Arial"/>
          <w:szCs w:val="20"/>
        </w:rPr>
        <w:t>na základě</w:t>
      </w:r>
      <w:r w:rsidR="00FD4962" w:rsidRPr="00F16DB6">
        <w:rPr>
          <w:rFonts w:cs="Arial"/>
          <w:szCs w:val="20"/>
        </w:rPr>
        <w:t xml:space="preserve"> čl. </w:t>
      </w:r>
      <w:r w:rsidR="00F16DB6">
        <w:rPr>
          <w:rFonts w:cs="Arial"/>
          <w:szCs w:val="20"/>
        </w:rPr>
        <w:fldChar w:fldCharType="begin"/>
      </w:r>
      <w:r w:rsidR="00F16DB6">
        <w:rPr>
          <w:rFonts w:cs="Arial"/>
          <w:szCs w:val="20"/>
        </w:rPr>
        <w:instrText xml:space="preserve"> REF _Ref128236835 \r \h </w:instrText>
      </w:r>
      <w:r w:rsidR="00F16DB6">
        <w:rPr>
          <w:rFonts w:cs="Arial"/>
          <w:szCs w:val="20"/>
        </w:rPr>
      </w:r>
      <w:r w:rsidR="00F16DB6">
        <w:rPr>
          <w:rFonts w:cs="Arial"/>
          <w:szCs w:val="20"/>
        </w:rPr>
        <w:fldChar w:fldCharType="separate"/>
      </w:r>
      <w:r w:rsidR="00F16DB6">
        <w:rPr>
          <w:rFonts w:cs="Arial"/>
          <w:szCs w:val="20"/>
        </w:rPr>
        <w:t>5.3</w:t>
      </w:r>
      <w:r w:rsidR="00F16DB6">
        <w:rPr>
          <w:rFonts w:cs="Arial"/>
          <w:szCs w:val="20"/>
        </w:rPr>
        <w:fldChar w:fldCharType="end"/>
      </w:r>
      <w:r w:rsidR="00F16DB6">
        <w:rPr>
          <w:rFonts w:cs="Arial"/>
          <w:szCs w:val="20"/>
        </w:rPr>
        <w:t xml:space="preserve"> </w:t>
      </w:r>
      <w:r w:rsidR="00FD4962" w:rsidRPr="00F16DB6">
        <w:rPr>
          <w:rFonts w:cs="Arial"/>
          <w:szCs w:val="20"/>
        </w:rPr>
        <w:t>a násl. této Smlouvy zvýší o hodnotu meziročního</w:t>
      </w:r>
      <w:r w:rsidR="00F16DB6" w:rsidRPr="00F16DB6">
        <w:t xml:space="preserve"> </w:t>
      </w:r>
      <w:r w:rsidR="00F16DB6" w:rsidRPr="004A7E01">
        <w:t xml:space="preserve">indexu </w:t>
      </w:r>
      <w:r w:rsidR="00F16DB6">
        <w:t>cen stavebních děl spadajících pod</w:t>
      </w:r>
      <w:r w:rsidR="00F16DB6" w:rsidRPr="00B10B8E">
        <w:t xml:space="preserve"> </w:t>
      </w:r>
      <w:r w:rsidR="00F16DB6">
        <w:t>k</w:t>
      </w:r>
      <w:r w:rsidR="00F16DB6" w:rsidRPr="00B10B8E">
        <w:t>ód CZ-CC</w:t>
      </w:r>
      <w:r w:rsidR="00F16DB6">
        <w:t xml:space="preserve"> </w:t>
      </w:r>
      <w:r w:rsidR="00F16DB6" w:rsidRPr="00B10B8E">
        <w:t>2</w:t>
      </w:r>
      <w:r w:rsidR="00F16DB6">
        <w:t xml:space="preserve"> </w:t>
      </w:r>
      <w:r w:rsidR="00F16DB6" w:rsidRPr="00B10B8E">
        <w:t>Inženýrská díla</w:t>
      </w:r>
      <w:r w:rsidR="00FD4962" w:rsidRPr="00F16DB6">
        <w:rPr>
          <w:rFonts w:cs="Arial"/>
          <w:szCs w:val="20"/>
        </w:rPr>
        <w:t xml:space="preserve"> přesahující 100 %, případně sníží o hodnotu rozdílu 100 % a</w:t>
      </w:r>
      <w:r w:rsidR="00F16DB6">
        <w:rPr>
          <w:rFonts w:cs="Arial"/>
          <w:szCs w:val="20"/>
        </w:rPr>
        <w:t> </w:t>
      </w:r>
      <w:r w:rsidR="00FD4962" w:rsidRPr="00F16DB6">
        <w:rPr>
          <w:rFonts w:cs="Arial"/>
          <w:szCs w:val="20"/>
        </w:rPr>
        <w:t xml:space="preserve">meziročního indexu </w:t>
      </w:r>
      <w:r w:rsidR="00F16DB6">
        <w:t>cen stavebních děl spadajících pod</w:t>
      </w:r>
      <w:r w:rsidR="00F16DB6" w:rsidRPr="00B10B8E">
        <w:t xml:space="preserve"> </w:t>
      </w:r>
      <w:r w:rsidR="00F16DB6">
        <w:t>k</w:t>
      </w:r>
      <w:r w:rsidR="00F16DB6" w:rsidRPr="00B10B8E">
        <w:t>ód CZ-CC</w:t>
      </w:r>
      <w:r w:rsidR="00F16DB6">
        <w:t xml:space="preserve"> </w:t>
      </w:r>
      <w:r w:rsidR="00F16DB6" w:rsidRPr="00B10B8E">
        <w:t>2</w:t>
      </w:r>
      <w:r w:rsidR="00F16DB6">
        <w:t xml:space="preserve"> </w:t>
      </w:r>
      <w:r w:rsidR="00F16DB6" w:rsidRPr="00B10B8E">
        <w:t>Inženýrská díla</w:t>
      </w:r>
      <w:r w:rsidR="00FD4962" w:rsidRPr="00F16DB6">
        <w:rPr>
          <w:rFonts w:cs="Arial"/>
          <w:szCs w:val="20"/>
        </w:rPr>
        <w:t>. O</w:t>
      </w:r>
      <w:r w:rsidR="00F16DB6">
        <w:rPr>
          <w:rFonts w:cs="Arial"/>
          <w:szCs w:val="20"/>
        </w:rPr>
        <w:t> </w:t>
      </w:r>
      <w:r w:rsidR="00FD4962" w:rsidRPr="00F16DB6">
        <w:rPr>
          <w:rFonts w:cs="Arial"/>
          <w:szCs w:val="20"/>
        </w:rPr>
        <w:t xml:space="preserve">aktualizaci výše celkové maximální částky </w:t>
      </w:r>
      <w:r w:rsidR="00F16DB6">
        <w:rPr>
          <w:rFonts w:cs="Arial"/>
          <w:szCs w:val="20"/>
        </w:rPr>
        <w:t xml:space="preserve">dle tohoto odstavce </w:t>
      </w:r>
      <w:r w:rsidR="00FD4962" w:rsidRPr="00F16DB6">
        <w:rPr>
          <w:rFonts w:cs="Arial"/>
          <w:szCs w:val="20"/>
        </w:rPr>
        <w:t xml:space="preserve">bude Smluvními stranami uzavřen dodatek ke Smlouvě, a to vždy společně s dodatkem upravujícím </w:t>
      </w:r>
      <w:r w:rsidR="00F16DB6">
        <w:rPr>
          <w:rFonts w:cs="Arial"/>
          <w:szCs w:val="20"/>
        </w:rPr>
        <w:t>c</w:t>
      </w:r>
      <w:r w:rsidR="00FD4962" w:rsidRPr="00F16DB6">
        <w:rPr>
          <w:rFonts w:cs="Arial"/>
          <w:szCs w:val="20"/>
        </w:rPr>
        <w:t xml:space="preserve">enu </w:t>
      </w:r>
      <w:r w:rsidR="00F16DB6">
        <w:rPr>
          <w:rFonts w:cs="Arial"/>
          <w:szCs w:val="20"/>
        </w:rPr>
        <w:t xml:space="preserve">služeb dle této Smlouvy na základě </w:t>
      </w:r>
      <w:r w:rsidR="00FD4962" w:rsidRPr="00F16DB6">
        <w:rPr>
          <w:rFonts w:cs="Arial"/>
          <w:szCs w:val="20"/>
        </w:rPr>
        <w:t xml:space="preserve">dle čl. </w:t>
      </w:r>
      <w:r w:rsidR="00F16DB6">
        <w:rPr>
          <w:rFonts w:cs="Arial"/>
          <w:szCs w:val="20"/>
        </w:rPr>
        <w:fldChar w:fldCharType="begin"/>
      </w:r>
      <w:r w:rsidR="00F16DB6">
        <w:rPr>
          <w:rFonts w:cs="Arial"/>
          <w:szCs w:val="20"/>
        </w:rPr>
        <w:instrText xml:space="preserve"> REF _Ref128236835 \r \h </w:instrText>
      </w:r>
      <w:r w:rsidR="00F16DB6">
        <w:rPr>
          <w:rFonts w:cs="Arial"/>
          <w:szCs w:val="20"/>
        </w:rPr>
      </w:r>
      <w:r w:rsidR="00F16DB6">
        <w:rPr>
          <w:rFonts w:cs="Arial"/>
          <w:szCs w:val="20"/>
        </w:rPr>
        <w:fldChar w:fldCharType="separate"/>
      </w:r>
      <w:r w:rsidR="00F16DB6">
        <w:rPr>
          <w:rFonts w:cs="Arial"/>
          <w:szCs w:val="20"/>
        </w:rPr>
        <w:t>5.3</w:t>
      </w:r>
      <w:r w:rsidR="00F16DB6">
        <w:rPr>
          <w:rFonts w:cs="Arial"/>
          <w:szCs w:val="20"/>
        </w:rPr>
        <w:fldChar w:fldCharType="end"/>
      </w:r>
      <w:r w:rsidR="00F16DB6">
        <w:rPr>
          <w:rFonts w:cs="Arial"/>
          <w:szCs w:val="20"/>
        </w:rPr>
        <w:t xml:space="preserve"> </w:t>
      </w:r>
      <w:r w:rsidR="00FD4962" w:rsidRPr="00F16DB6">
        <w:rPr>
          <w:rFonts w:cs="Arial"/>
          <w:szCs w:val="20"/>
        </w:rPr>
        <w:t>této Smlouvy.</w:t>
      </w:r>
      <w:bookmarkEnd w:id="36"/>
    </w:p>
    <w:p w14:paraId="02BBFA41" w14:textId="77777777" w:rsidR="00B82A4A" w:rsidRDefault="00B82A4A" w:rsidP="00B82A4A">
      <w:pPr>
        <w:pStyle w:val="Odstavecseseznamem"/>
        <w:spacing w:after="0" w:line="240" w:lineRule="auto"/>
        <w:rPr>
          <w:rFonts w:cs="Arial"/>
        </w:rPr>
      </w:pPr>
    </w:p>
    <w:p w14:paraId="5FA3A542" w14:textId="1E73B14A" w:rsidR="00B82A4A" w:rsidRPr="00B00E1E" w:rsidRDefault="00B82A4A" w:rsidP="00B82A4A">
      <w:pPr>
        <w:pStyle w:val="RLTextlnkuslovan"/>
        <w:numPr>
          <w:ilvl w:val="0"/>
          <w:numId w:val="34"/>
        </w:numPr>
        <w:spacing w:after="0" w:line="240" w:lineRule="auto"/>
        <w:ind w:left="567" w:hanging="567"/>
        <w:rPr>
          <w:rFonts w:asciiTheme="minorHAnsi" w:hAnsiTheme="minorHAnsi" w:cs="Arial"/>
          <w:bCs/>
          <w:sz w:val="18"/>
          <w:szCs w:val="18"/>
        </w:rPr>
      </w:pPr>
      <w:r>
        <w:rPr>
          <w:rFonts w:asciiTheme="minorHAnsi" w:hAnsiTheme="minorHAnsi" w:cs="Arial"/>
          <w:bCs/>
          <w:sz w:val="18"/>
          <w:szCs w:val="18"/>
        </w:rPr>
        <w:t xml:space="preserve">V případě, že Objednatel </w:t>
      </w:r>
      <w:r w:rsidRPr="00B82A4A">
        <w:rPr>
          <w:rFonts w:asciiTheme="minorHAnsi" w:hAnsiTheme="minorHAnsi" w:cs="Arial"/>
          <w:bCs/>
          <w:sz w:val="18"/>
          <w:szCs w:val="18"/>
        </w:rPr>
        <w:t xml:space="preserve">bude </w:t>
      </w:r>
      <w:r>
        <w:rPr>
          <w:rFonts w:asciiTheme="minorHAnsi" w:hAnsiTheme="minorHAnsi" w:cs="Arial"/>
          <w:bCs/>
          <w:sz w:val="18"/>
          <w:szCs w:val="18"/>
        </w:rPr>
        <w:t>po dobu trvání této S</w:t>
      </w:r>
      <w:r w:rsidRPr="00B82A4A">
        <w:rPr>
          <w:rFonts w:asciiTheme="minorHAnsi" w:hAnsiTheme="minorHAnsi" w:cs="Arial"/>
          <w:bCs/>
          <w:sz w:val="18"/>
          <w:szCs w:val="18"/>
        </w:rPr>
        <w:t>mlouvy poptávat obdobné služby,</w:t>
      </w:r>
      <w:r>
        <w:rPr>
          <w:rFonts w:asciiTheme="minorHAnsi" w:hAnsiTheme="minorHAnsi" w:cs="Arial"/>
          <w:bCs/>
          <w:sz w:val="18"/>
          <w:szCs w:val="18"/>
        </w:rPr>
        <w:t xml:space="preserve"> jako služby, které</w:t>
      </w:r>
      <w:r w:rsidRPr="00B82A4A">
        <w:rPr>
          <w:rFonts w:asciiTheme="minorHAnsi" w:hAnsiTheme="minorHAnsi" w:cs="Arial"/>
          <w:bCs/>
          <w:sz w:val="18"/>
          <w:szCs w:val="18"/>
        </w:rPr>
        <w:t xml:space="preserve"> jsou předmětem </w:t>
      </w:r>
      <w:r>
        <w:rPr>
          <w:rFonts w:asciiTheme="minorHAnsi" w:hAnsiTheme="minorHAnsi" w:cs="Arial"/>
          <w:bCs/>
          <w:sz w:val="18"/>
          <w:szCs w:val="18"/>
        </w:rPr>
        <w:t>této S</w:t>
      </w:r>
      <w:r w:rsidRPr="00B82A4A">
        <w:rPr>
          <w:rFonts w:asciiTheme="minorHAnsi" w:hAnsiTheme="minorHAnsi" w:cs="Arial"/>
          <w:bCs/>
          <w:sz w:val="18"/>
          <w:szCs w:val="18"/>
        </w:rPr>
        <w:t xml:space="preserve">mlouvy, ve vztahu </w:t>
      </w:r>
      <w:r w:rsidR="0052268F">
        <w:rPr>
          <w:rFonts w:asciiTheme="minorHAnsi" w:hAnsiTheme="minorHAnsi" w:cs="Arial"/>
          <w:bCs/>
          <w:sz w:val="18"/>
          <w:szCs w:val="18"/>
        </w:rPr>
        <w:t>k Dílu, případně k částem trati navazujícím na Dílo</w:t>
      </w:r>
      <w:r>
        <w:rPr>
          <w:rFonts w:asciiTheme="minorHAnsi" w:hAnsiTheme="minorHAnsi" w:cs="Arial"/>
          <w:bCs/>
          <w:sz w:val="18"/>
          <w:szCs w:val="18"/>
        </w:rPr>
        <w:t xml:space="preserve">, </w:t>
      </w:r>
      <w:r w:rsidR="0052268F">
        <w:rPr>
          <w:rFonts w:asciiTheme="minorHAnsi" w:hAnsiTheme="minorHAnsi" w:cs="Arial"/>
          <w:bCs/>
          <w:sz w:val="18"/>
          <w:szCs w:val="18"/>
        </w:rPr>
        <w:t xml:space="preserve">přičemž takové služby nebudou součástí služeb dle této Smlouvy, </w:t>
      </w:r>
      <w:r w:rsidRPr="00B82A4A">
        <w:rPr>
          <w:rFonts w:asciiTheme="minorHAnsi" w:hAnsiTheme="minorHAnsi" w:cs="Arial"/>
          <w:bCs/>
          <w:sz w:val="18"/>
          <w:szCs w:val="18"/>
        </w:rPr>
        <w:t xml:space="preserve">zavazuje se </w:t>
      </w:r>
      <w:r>
        <w:rPr>
          <w:rFonts w:asciiTheme="minorHAnsi" w:hAnsiTheme="minorHAnsi" w:cs="Arial"/>
          <w:bCs/>
          <w:sz w:val="18"/>
          <w:szCs w:val="18"/>
        </w:rPr>
        <w:t>Zhotovitel</w:t>
      </w:r>
      <w:r w:rsidRPr="00B82A4A">
        <w:rPr>
          <w:rFonts w:asciiTheme="minorHAnsi" w:hAnsiTheme="minorHAnsi" w:cs="Arial"/>
          <w:bCs/>
          <w:sz w:val="18"/>
          <w:szCs w:val="18"/>
        </w:rPr>
        <w:t xml:space="preserve"> takové služby nabídnout </w:t>
      </w:r>
      <w:r>
        <w:rPr>
          <w:rFonts w:asciiTheme="minorHAnsi" w:hAnsiTheme="minorHAnsi" w:cs="Arial"/>
          <w:bCs/>
          <w:sz w:val="18"/>
          <w:szCs w:val="18"/>
        </w:rPr>
        <w:t xml:space="preserve">Objednateli </w:t>
      </w:r>
      <w:r w:rsidRPr="00B82A4A">
        <w:rPr>
          <w:rFonts w:asciiTheme="minorHAnsi" w:hAnsiTheme="minorHAnsi" w:cs="Arial"/>
          <w:bCs/>
          <w:sz w:val="18"/>
          <w:szCs w:val="18"/>
        </w:rPr>
        <w:t>z</w:t>
      </w:r>
      <w:r>
        <w:rPr>
          <w:rFonts w:asciiTheme="minorHAnsi" w:hAnsiTheme="minorHAnsi" w:cs="Arial"/>
          <w:bCs/>
          <w:sz w:val="18"/>
          <w:szCs w:val="18"/>
        </w:rPr>
        <w:t xml:space="preserve">a podmínek, které nebudou méně výhodné pro Objednatele, než jsou podmínky uvedené v této Smlouvě, tj. zejména se zavazuje nabídnout poskytování takových služeb za stejnou nebo nižší cenu, než je cena služeb dle této Smlouvy. Povinností Zhotovitele dle tohoto odstavce Smlouvy je na žádost </w:t>
      </w:r>
      <w:r w:rsidR="00A55388">
        <w:rPr>
          <w:rFonts w:asciiTheme="minorHAnsi" w:hAnsiTheme="minorHAnsi" w:cs="Arial"/>
          <w:bCs/>
          <w:sz w:val="18"/>
          <w:szCs w:val="18"/>
        </w:rPr>
        <w:t>Objednatele</w:t>
      </w:r>
      <w:r>
        <w:rPr>
          <w:rFonts w:asciiTheme="minorHAnsi" w:hAnsiTheme="minorHAnsi" w:cs="Arial"/>
          <w:bCs/>
          <w:sz w:val="18"/>
          <w:szCs w:val="18"/>
        </w:rPr>
        <w:t xml:space="preserve"> uzavřít smlouvu s Objednatelem, jejímž předmětem bude poskytování služeb</w:t>
      </w:r>
      <w:r w:rsidR="00A55388">
        <w:rPr>
          <w:rFonts w:asciiTheme="minorHAnsi" w:hAnsiTheme="minorHAnsi" w:cs="Arial"/>
          <w:bCs/>
          <w:sz w:val="18"/>
          <w:szCs w:val="18"/>
        </w:rPr>
        <w:t xml:space="preserve"> uvedených v tomto odstavci</w:t>
      </w:r>
      <w:r>
        <w:rPr>
          <w:rFonts w:asciiTheme="minorHAnsi" w:hAnsiTheme="minorHAnsi" w:cs="Arial"/>
          <w:bCs/>
          <w:sz w:val="18"/>
          <w:szCs w:val="18"/>
        </w:rPr>
        <w:t xml:space="preserve">, a případně též podat nabídku v rámci zadávacího či jiného obdobného řízení, </w:t>
      </w:r>
      <w:r w:rsidR="00A55388">
        <w:rPr>
          <w:rFonts w:asciiTheme="minorHAnsi" w:hAnsiTheme="minorHAnsi" w:cs="Arial"/>
          <w:bCs/>
          <w:sz w:val="18"/>
          <w:szCs w:val="18"/>
        </w:rPr>
        <w:t>na základě</w:t>
      </w:r>
      <w:r>
        <w:rPr>
          <w:rFonts w:asciiTheme="minorHAnsi" w:hAnsiTheme="minorHAnsi" w:cs="Arial"/>
          <w:bCs/>
          <w:sz w:val="18"/>
          <w:szCs w:val="18"/>
        </w:rPr>
        <w:t xml:space="preserve"> kterého bude Objednatel vybírat dodavatele takových služeb.</w:t>
      </w:r>
    </w:p>
    <w:p w14:paraId="2F69CA65" w14:textId="77777777" w:rsidR="00023C3C" w:rsidRPr="00B00E1E" w:rsidRDefault="00023C3C" w:rsidP="00B6547F">
      <w:pPr>
        <w:pStyle w:val="Default"/>
        <w:jc w:val="both"/>
        <w:rPr>
          <w:rFonts w:asciiTheme="minorHAnsi" w:hAnsiTheme="minorHAnsi" w:cs="Arial"/>
          <w:color w:val="auto"/>
          <w:sz w:val="18"/>
          <w:szCs w:val="18"/>
        </w:rPr>
      </w:pPr>
    </w:p>
    <w:p w14:paraId="08864416" w14:textId="77777777" w:rsidR="00023C3C" w:rsidRPr="00B00E1E" w:rsidRDefault="00023C3C" w:rsidP="00B6547F">
      <w:pPr>
        <w:spacing w:after="0" w:line="240" w:lineRule="auto"/>
        <w:ind w:right="40"/>
        <w:jc w:val="both"/>
        <w:rPr>
          <w:rFonts w:cs="Arial"/>
          <w:b/>
        </w:rPr>
      </w:pPr>
    </w:p>
    <w:p w14:paraId="21EEA6BB" w14:textId="77777777" w:rsidR="00023C3C" w:rsidRPr="00B00E1E" w:rsidRDefault="00023C3C" w:rsidP="00B6547F">
      <w:pPr>
        <w:spacing w:after="0" w:line="240" w:lineRule="auto"/>
        <w:ind w:left="567" w:right="40" w:hanging="567"/>
        <w:jc w:val="center"/>
        <w:rPr>
          <w:rFonts w:cs="Arial"/>
          <w:b/>
        </w:rPr>
      </w:pPr>
      <w:r w:rsidRPr="00B00E1E">
        <w:rPr>
          <w:rFonts w:cs="Arial"/>
          <w:b/>
        </w:rPr>
        <w:t>I</w:t>
      </w:r>
      <w:r w:rsidR="00613F19" w:rsidRPr="00B00E1E">
        <w:rPr>
          <w:rFonts w:cs="Arial"/>
          <w:b/>
        </w:rPr>
        <w:t>II</w:t>
      </w:r>
      <w:r w:rsidRPr="00B00E1E">
        <w:rPr>
          <w:rFonts w:cs="Arial"/>
          <w:b/>
        </w:rPr>
        <w:t>.</w:t>
      </w:r>
    </w:p>
    <w:p w14:paraId="5B7F2A40" w14:textId="77777777" w:rsidR="00023C3C" w:rsidRPr="00B00E1E" w:rsidRDefault="00023C3C" w:rsidP="00B6547F">
      <w:pPr>
        <w:spacing w:after="0" w:line="240" w:lineRule="auto"/>
        <w:ind w:left="567" w:right="40" w:hanging="567"/>
        <w:jc w:val="center"/>
        <w:rPr>
          <w:rFonts w:cs="Arial"/>
          <w:b/>
        </w:rPr>
      </w:pPr>
      <w:r w:rsidRPr="00B00E1E">
        <w:rPr>
          <w:rFonts w:cs="Arial"/>
          <w:b/>
        </w:rPr>
        <w:t>Předání a převzetí Předmětu plnění a jeho částí</w:t>
      </w:r>
    </w:p>
    <w:p w14:paraId="3884BCAE" w14:textId="77777777" w:rsidR="00023C3C" w:rsidRPr="00B00E1E" w:rsidRDefault="00023C3C" w:rsidP="00B6547F">
      <w:pPr>
        <w:spacing w:after="0" w:line="240" w:lineRule="auto"/>
        <w:ind w:left="567" w:right="40" w:hanging="567"/>
        <w:jc w:val="both"/>
        <w:rPr>
          <w:rFonts w:cs="Arial"/>
        </w:rPr>
      </w:pPr>
    </w:p>
    <w:p w14:paraId="57473A79" w14:textId="2DEDE7BC" w:rsidR="003E7630" w:rsidRDefault="00613F19" w:rsidP="00B6547F">
      <w:pPr>
        <w:pStyle w:val="RLTextlnkuslovan"/>
        <w:numPr>
          <w:ilvl w:val="0"/>
          <w:numId w:val="35"/>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lang w:eastAsia="en-US"/>
        </w:rPr>
        <w:t>Zhotovitel je povinen výstupy své činnosti dle této Smlouvy dokončit a Objednateli předat v termínech, rozsahu, parametrech a s vlastnostmi sjednanými v této Smlouvě</w:t>
      </w:r>
      <w:r w:rsidR="00173225">
        <w:rPr>
          <w:rFonts w:asciiTheme="minorHAnsi" w:hAnsiTheme="minorHAnsi" w:cs="Arial"/>
          <w:sz w:val="18"/>
          <w:szCs w:val="18"/>
          <w:lang w:eastAsia="en-US"/>
        </w:rPr>
        <w:t xml:space="preserve"> </w:t>
      </w:r>
      <w:r w:rsidRPr="00B00E1E">
        <w:rPr>
          <w:rFonts w:asciiTheme="minorHAnsi" w:hAnsiTheme="minorHAnsi" w:cs="Arial"/>
          <w:sz w:val="18"/>
          <w:szCs w:val="18"/>
          <w:lang w:eastAsia="en-US"/>
        </w:rPr>
        <w:t>a</w:t>
      </w:r>
      <w:r w:rsidR="00173225">
        <w:rPr>
          <w:rFonts w:asciiTheme="minorHAnsi" w:hAnsiTheme="minorHAnsi" w:cs="Arial"/>
          <w:sz w:val="18"/>
          <w:szCs w:val="18"/>
          <w:lang w:eastAsia="en-US"/>
        </w:rPr>
        <w:t> </w:t>
      </w:r>
      <w:r w:rsidRPr="00B00E1E">
        <w:rPr>
          <w:rFonts w:asciiTheme="minorHAnsi" w:hAnsiTheme="minorHAnsi" w:cs="Arial"/>
          <w:sz w:val="18"/>
          <w:szCs w:val="18"/>
          <w:lang w:eastAsia="en-US"/>
        </w:rPr>
        <w:t>objednávkách Objednatele, kompletní a provozuschopné, bez jakýchkoli právních či</w:t>
      </w:r>
      <w:r w:rsidR="00173225">
        <w:rPr>
          <w:rFonts w:asciiTheme="minorHAnsi" w:hAnsiTheme="minorHAnsi" w:cs="Arial"/>
          <w:sz w:val="18"/>
          <w:szCs w:val="18"/>
          <w:lang w:eastAsia="en-US"/>
        </w:rPr>
        <w:t> </w:t>
      </w:r>
      <w:r w:rsidRPr="00B00E1E">
        <w:rPr>
          <w:rFonts w:asciiTheme="minorHAnsi" w:hAnsiTheme="minorHAnsi" w:cs="Arial"/>
          <w:sz w:val="18"/>
          <w:szCs w:val="18"/>
          <w:lang w:eastAsia="en-US"/>
        </w:rPr>
        <w:t>faktických vad či nedodělků.</w:t>
      </w:r>
    </w:p>
    <w:p w14:paraId="1ADFD4AA" w14:textId="77777777" w:rsidR="0058342B" w:rsidRDefault="0058342B" w:rsidP="0058342B">
      <w:pPr>
        <w:pStyle w:val="RLTextlnkuslovan"/>
        <w:numPr>
          <w:ilvl w:val="0"/>
          <w:numId w:val="0"/>
        </w:numPr>
        <w:spacing w:after="0" w:line="240" w:lineRule="auto"/>
        <w:ind w:left="567"/>
        <w:rPr>
          <w:rFonts w:asciiTheme="minorHAnsi" w:hAnsiTheme="minorHAnsi" w:cs="Arial"/>
          <w:sz w:val="18"/>
          <w:szCs w:val="18"/>
          <w:lang w:eastAsia="en-US"/>
        </w:rPr>
      </w:pPr>
    </w:p>
    <w:p w14:paraId="629B16EF" w14:textId="3FF36A45" w:rsidR="003E7630" w:rsidRDefault="0058342B" w:rsidP="003E7630">
      <w:pPr>
        <w:pStyle w:val="RLTextlnkuslovan"/>
        <w:numPr>
          <w:ilvl w:val="0"/>
          <w:numId w:val="35"/>
        </w:numPr>
        <w:spacing w:after="0" w:line="240" w:lineRule="auto"/>
        <w:ind w:left="567" w:hanging="567"/>
        <w:rPr>
          <w:rFonts w:asciiTheme="minorHAnsi" w:hAnsiTheme="minorHAnsi" w:cs="Arial"/>
          <w:sz w:val="18"/>
          <w:szCs w:val="18"/>
          <w:lang w:eastAsia="en-US"/>
        </w:rPr>
      </w:pPr>
      <w:r>
        <w:rPr>
          <w:rFonts w:asciiTheme="minorHAnsi" w:hAnsiTheme="minorHAnsi" w:cs="Arial"/>
          <w:sz w:val="18"/>
          <w:szCs w:val="18"/>
          <w:lang w:eastAsia="en-US"/>
        </w:rPr>
        <w:t>Zhotovitel se dále zavazuje předkládat Objednateli pravidelné zprávy o realizovaných činnostech</w:t>
      </w:r>
      <w:r w:rsidR="00D97B55">
        <w:rPr>
          <w:rFonts w:asciiTheme="minorHAnsi" w:hAnsiTheme="minorHAnsi" w:cs="Arial"/>
          <w:sz w:val="18"/>
          <w:szCs w:val="18"/>
          <w:lang w:eastAsia="en-US"/>
        </w:rPr>
        <w:t xml:space="preserve"> (dále jen </w:t>
      </w:r>
      <w:r w:rsidR="00D97B55" w:rsidRPr="00D97B55">
        <w:rPr>
          <w:rFonts w:asciiTheme="minorHAnsi" w:hAnsiTheme="minorHAnsi" w:cs="Arial"/>
          <w:b/>
          <w:bCs/>
          <w:sz w:val="18"/>
          <w:szCs w:val="18"/>
          <w:lang w:eastAsia="en-US"/>
        </w:rPr>
        <w:t>„Výkazy“</w:t>
      </w:r>
      <w:r w:rsidR="00D97B55" w:rsidRPr="00D97B55">
        <w:rPr>
          <w:rFonts w:asciiTheme="minorHAnsi" w:hAnsiTheme="minorHAnsi" w:cs="Arial"/>
          <w:sz w:val="18"/>
          <w:szCs w:val="18"/>
          <w:lang w:eastAsia="en-US"/>
        </w:rPr>
        <w:t>)</w:t>
      </w:r>
      <w:r>
        <w:rPr>
          <w:rFonts w:asciiTheme="minorHAnsi" w:hAnsiTheme="minorHAnsi" w:cs="Arial"/>
          <w:sz w:val="18"/>
          <w:szCs w:val="18"/>
          <w:lang w:eastAsia="en-US"/>
        </w:rPr>
        <w:t>, a to vždy nejpozději do 15 dnů od skončení každého kalendářního čtvrtletí</w:t>
      </w:r>
      <w:r w:rsidR="003E7630">
        <w:rPr>
          <w:rFonts w:asciiTheme="minorHAnsi" w:hAnsiTheme="minorHAnsi" w:cs="Arial"/>
          <w:sz w:val="18"/>
          <w:szCs w:val="18"/>
          <w:lang w:eastAsia="en-US"/>
        </w:rPr>
        <w:t>.</w:t>
      </w:r>
      <w:r w:rsidR="00EC4A4D">
        <w:rPr>
          <w:rFonts w:asciiTheme="minorHAnsi" w:hAnsiTheme="minorHAnsi" w:cs="Arial"/>
          <w:sz w:val="18"/>
          <w:szCs w:val="18"/>
          <w:lang w:eastAsia="en-US"/>
        </w:rPr>
        <w:t xml:space="preserve"> </w:t>
      </w:r>
      <w:r w:rsidR="00EC4A4D" w:rsidRPr="00314DA7">
        <w:rPr>
          <w:rFonts w:asciiTheme="minorHAnsi" w:hAnsiTheme="minorHAnsi" w:cs="Arial"/>
          <w:sz w:val="18"/>
          <w:szCs w:val="18"/>
          <w:lang w:eastAsia="en-US"/>
        </w:rPr>
        <w:t>Pravideln</w:t>
      </w:r>
      <w:r w:rsidR="00BA2BCC" w:rsidRPr="00314DA7">
        <w:rPr>
          <w:rFonts w:asciiTheme="minorHAnsi" w:hAnsiTheme="minorHAnsi" w:cs="Arial"/>
          <w:sz w:val="18"/>
          <w:szCs w:val="18"/>
          <w:lang w:eastAsia="en-US"/>
        </w:rPr>
        <w:t>é</w:t>
      </w:r>
      <w:r w:rsidR="00EC4A4D" w:rsidRPr="00314DA7">
        <w:rPr>
          <w:rFonts w:asciiTheme="minorHAnsi" w:hAnsiTheme="minorHAnsi" w:cs="Arial"/>
          <w:sz w:val="18"/>
          <w:szCs w:val="18"/>
          <w:lang w:eastAsia="en-US"/>
        </w:rPr>
        <w:t xml:space="preserve"> </w:t>
      </w:r>
      <w:r w:rsidR="00D97B55">
        <w:rPr>
          <w:rFonts w:asciiTheme="minorHAnsi" w:hAnsiTheme="minorHAnsi" w:cs="Arial"/>
          <w:sz w:val="18"/>
          <w:szCs w:val="18"/>
          <w:lang w:eastAsia="en-US"/>
        </w:rPr>
        <w:t>Výkazy</w:t>
      </w:r>
      <w:r w:rsidR="00D97B55" w:rsidRPr="00314DA7">
        <w:rPr>
          <w:rFonts w:asciiTheme="minorHAnsi" w:hAnsiTheme="minorHAnsi" w:cs="Arial"/>
          <w:sz w:val="18"/>
          <w:szCs w:val="18"/>
          <w:lang w:eastAsia="en-US"/>
        </w:rPr>
        <w:t xml:space="preserve"> </w:t>
      </w:r>
      <w:r w:rsidR="00D97B55">
        <w:rPr>
          <w:rFonts w:asciiTheme="minorHAnsi" w:hAnsiTheme="minorHAnsi" w:cs="Arial"/>
          <w:sz w:val="18"/>
          <w:szCs w:val="18"/>
          <w:lang w:eastAsia="en-US"/>
        </w:rPr>
        <w:t>budou</w:t>
      </w:r>
      <w:r w:rsidR="00EC4A4D" w:rsidRPr="00314DA7">
        <w:rPr>
          <w:rFonts w:asciiTheme="minorHAnsi" w:hAnsiTheme="minorHAnsi" w:cs="Arial"/>
          <w:sz w:val="18"/>
          <w:szCs w:val="18"/>
          <w:lang w:eastAsia="en-US"/>
        </w:rPr>
        <w:t xml:space="preserve"> zejména obsahovat detailní výčet činností realizovaných v rámci Služeb údržby a Služeb servisu, s uvedení</w:t>
      </w:r>
      <w:r w:rsidR="00BA2BCC" w:rsidRPr="00314DA7">
        <w:rPr>
          <w:rFonts w:asciiTheme="minorHAnsi" w:hAnsiTheme="minorHAnsi" w:cs="Arial"/>
          <w:sz w:val="18"/>
          <w:szCs w:val="18"/>
          <w:lang w:eastAsia="en-US"/>
        </w:rPr>
        <w:t>m</w:t>
      </w:r>
      <w:r w:rsidR="00EC4A4D" w:rsidRPr="00314DA7">
        <w:rPr>
          <w:rFonts w:asciiTheme="minorHAnsi" w:hAnsiTheme="minorHAnsi" w:cs="Arial"/>
          <w:sz w:val="18"/>
          <w:szCs w:val="18"/>
          <w:lang w:eastAsia="en-US"/>
        </w:rPr>
        <w:t xml:space="preserve"> data, kdy byly činnosti realizovány, lokality a popisu provedených výkonů. V případě Služeb servisu musí být pro jednotlivé činnosti také uveden počet hodin a použité náhradní díly. Součástí </w:t>
      </w:r>
      <w:r w:rsidR="001E0B83" w:rsidRPr="00314DA7">
        <w:rPr>
          <w:rFonts w:asciiTheme="minorHAnsi" w:hAnsiTheme="minorHAnsi" w:cs="Arial"/>
          <w:sz w:val="18"/>
          <w:szCs w:val="18"/>
          <w:lang w:eastAsia="en-US"/>
        </w:rPr>
        <w:t xml:space="preserve">pravidelných </w:t>
      </w:r>
      <w:r w:rsidR="00D97B55">
        <w:rPr>
          <w:rFonts w:asciiTheme="minorHAnsi" w:hAnsiTheme="minorHAnsi" w:cs="Arial"/>
          <w:sz w:val="18"/>
          <w:szCs w:val="18"/>
          <w:lang w:eastAsia="en-US"/>
        </w:rPr>
        <w:t>Výkazů</w:t>
      </w:r>
      <w:r w:rsidR="00D97B55" w:rsidRPr="00314DA7">
        <w:rPr>
          <w:rFonts w:asciiTheme="minorHAnsi" w:hAnsiTheme="minorHAnsi" w:cs="Arial"/>
          <w:sz w:val="18"/>
          <w:szCs w:val="18"/>
          <w:lang w:eastAsia="en-US"/>
        </w:rPr>
        <w:t xml:space="preserve"> </w:t>
      </w:r>
      <w:r w:rsidR="001E0B83" w:rsidRPr="00314DA7">
        <w:rPr>
          <w:rFonts w:asciiTheme="minorHAnsi" w:hAnsiTheme="minorHAnsi" w:cs="Arial"/>
          <w:sz w:val="18"/>
          <w:szCs w:val="18"/>
          <w:lang w:eastAsia="en-US"/>
        </w:rPr>
        <w:t xml:space="preserve">bude dále informace o stavu jednotlivých </w:t>
      </w:r>
      <w:r w:rsidR="002F0ADF">
        <w:rPr>
          <w:rFonts w:asciiTheme="minorHAnsi" w:hAnsiTheme="minorHAnsi" w:cs="Arial"/>
          <w:sz w:val="18"/>
          <w:szCs w:val="18"/>
          <w:lang w:eastAsia="en-US"/>
        </w:rPr>
        <w:t>úložišť</w:t>
      </w:r>
      <w:r w:rsidR="002F0ADF" w:rsidRPr="00314DA7">
        <w:rPr>
          <w:rFonts w:asciiTheme="minorHAnsi" w:hAnsiTheme="minorHAnsi" w:cs="Arial"/>
          <w:sz w:val="18"/>
          <w:szCs w:val="18"/>
          <w:lang w:eastAsia="en-US"/>
        </w:rPr>
        <w:t xml:space="preserve"> </w:t>
      </w:r>
      <w:r w:rsidR="00A11002" w:rsidRPr="00A11002">
        <w:rPr>
          <w:rFonts w:asciiTheme="minorHAnsi" w:hAnsiTheme="minorHAnsi" w:cs="Arial"/>
          <w:sz w:val="18"/>
          <w:szCs w:val="18"/>
        </w:rPr>
        <w:t xml:space="preserve">pohotovostních zásob </w:t>
      </w:r>
      <w:r w:rsidR="001E0B83" w:rsidRPr="00314DA7">
        <w:rPr>
          <w:rFonts w:asciiTheme="minorHAnsi" w:hAnsiTheme="minorHAnsi" w:cs="Arial"/>
          <w:sz w:val="18"/>
          <w:szCs w:val="18"/>
          <w:lang w:eastAsia="en-US"/>
        </w:rPr>
        <w:t>a rozsahu čerpání náhradních dílů za reportované období. Budou-li z hodnocení Služeb údržby nebo Služeb servisu za reportované období vyplývat nějaké důležité informace o stavu zařízení a jeho provozuschopnosti musí být tyto také součástí pravidelné</w:t>
      </w:r>
      <w:r w:rsidR="00D97B55">
        <w:rPr>
          <w:rFonts w:asciiTheme="minorHAnsi" w:hAnsiTheme="minorHAnsi" w:cs="Arial"/>
          <w:sz w:val="18"/>
          <w:szCs w:val="18"/>
          <w:lang w:eastAsia="en-US"/>
        </w:rPr>
        <w:t>ho Výkazu</w:t>
      </w:r>
      <w:r w:rsidR="001E0B83" w:rsidRPr="00314DA7">
        <w:rPr>
          <w:rFonts w:asciiTheme="minorHAnsi" w:hAnsiTheme="minorHAnsi" w:cs="Arial"/>
          <w:sz w:val="18"/>
          <w:szCs w:val="18"/>
          <w:lang w:eastAsia="en-US"/>
        </w:rPr>
        <w:t>, i když byl na tyto skutečnosti Objednatel upozorněn</w:t>
      </w:r>
      <w:r w:rsidR="00BA2BCC">
        <w:rPr>
          <w:rFonts w:asciiTheme="minorHAnsi" w:hAnsiTheme="minorHAnsi" w:cs="Arial"/>
          <w:sz w:val="18"/>
          <w:szCs w:val="18"/>
          <w:lang w:eastAsia="en-US"/>
        </w:rPr>
        <w:t xml:space="preserve"> </w:t>
      </w:r>
      <w:r w:rsidR="001E0B83" w:rsidRPr="00314DA7">
        <w:rPr>
          <w:rFonts w:asciiTheme="minorHAnsi" w:hAnsiTheme="minorHAnsi" w:cs="Arial"/>
          <w:sz w:val="18"/>
          <w:szCs w:val="18"/>
          <w:lang w:eastAsia="en-US"/>
        </w:rPr>
        <w:t xml:space="preserve">jiným způsobem. Pravidelné </w:t>
      </w:r>
      <w:r w:rsidR="00D97B55">
        <w:rPr>
          <w:rFonts w:asciiTheme="minorHAnsi" w:hAnsiTheme="minorHAnsi" w:cs="Arial"/>
          <w:sz w:val="18"/>
          <w:szCs w:val="18"/>
          <w:lang w:eastAsia="en-US"/>
        </w:rPr>
        <w:t>Výkazy</w:t>
      </w:r>
      <w:r w:rsidR="00D97B55" w:rsidRPr="00314DA7">
        <w:rPr>
          <w:rFonts w:asciiTheme="minorHAnsi" w:hAnsiTheme="minorHAnsi" w:cs="Arial"/>
          <w:sz w:val="18"/>
          <w:szCs w:val="18"/>
          <w:lang w:eastAsia="en-US"/>
        </w:rPr>
        <w:t xml:space="preserve"> </w:t>
      </w:r>
      <w:r w:rsidR="001E0B83" w:rsidRPr="00314DA7">
        <w:rPr>
          <w:rFonts w:asciiTheme="minorHAnsi" w:hAnsiTheme="minorHAnsi" w:cs="Arial"/>
          <w:sz w:val="18"/>
          <w:szCs w:val="18"/>
          <w:lang w:eastAsia="en-US"/>
        </w:rPr>
        <w:t>budou zpracovány samostatně pro oblast OŘ Praha a OŘ Ústí nad Labem.</w:t>
      </w:r>
      <w:r w:rsidR="001E0B83" w:rsidRPr="00BA2BCC">
        <w:rPr>
          <w:rFonts w:asciiTheme="minorHAnsi" w:hAnsiTheme="minorHAnsi" w:cs="Arial"/>
          <w:sz w:val="18"/>
          <w:szCs w:val="18"/>
          <w:lang w:eastAsia="en-US"/>
        </w:rPr>
        <w:t xml:space="preserve"> </w:t>
      </w:r>
    </w:p>
    <w:p w14:paraId="3CEE9FAE" w14:textId="77777777" w:rsidR="0058342B" w:rsidRDefault="0058342B" w:rsidP="0058342B">
      <w:pPr>
        <w:pStyle w:val="RLTextlnkuslovan"/>
        <w:numPr>
          <w:ilvl w:val="0"/>
          <w:numId w:val="0"/>
        </w:numPr>
        <w:spacing w:after="0" w:line="240" w:lineRule="auto"/>
        <w:rPr>
          <w:rFonts w:asciiTheme="minorHAnsi" w:hAnsiTheme="minorHAnsi" w:cs="Arial"/>
          <w:sz w:val="18"/>
          <w:szCs w:val="18"/>
          <w:lang w:eastAsia="en-US"/>
        </w:rPr>
      </w:pPr>
    </w:p>
    <w:p w14:paraId="72CBCD00" w14:textId="5FD6A144" w:rsidR="00866BA0" w:rsidRPr="003E7630" w:rsidRDefault="00173225" w:rsidP="003E7630">
      <w:pPr>
        <w:pStyle w:val="RLTextlnkuslovan"/>
        <w:numPr>
          <w:ilvl w:val="0"/>
          <w:numId w:val="35"/>
        </w:numPr>
        <w:spacing w:after="0" w:line="240" w:lineRule="auto"/>
        <w:ind w:left="567" w:hanging="567"/>
        <w:rPr>
          <w:rFonts w:asciiTheme="minorHAnsi" w:hAnsiTheme="minorHAnsi" w:cs="Arial"/>
          <w:sz w:val="18"/>
          <w:szCs w:val="18"/>
          <w:lang w:eastAsia="en-US"/>
        </w:rPr>
      </w:pPr>
      <w:r w:rsidRPr="003E7630">
        <w:rPr>
          <w:rFonts w:asciiTheme="minorHAnsi" w:hAnsiTheme="minorHAnsi" w:cs="Arial"/>
          <w:sz w:val="18"/>
          <w:szCs w:val="18"/>
          <w:lang w:eastAsia="en-US"/>
        </w:rPr>
        <w:t>Následující ustanovení</w:t>
      </w:r>
      <w:r w:rsidR="00613F19" w:rsidRPr="003E7630">
        <w:rPr>
          <w:rFonts w:asciiTheme="minorHAnsi" w:hAnsiTheme="minorHAnsi" w:cs="Arial"/>
          <w:sz w:val="18"/>
          <w:szCs w:val="18"/>
          <w:lang w:eastAsia="en-US"/>
        </w:rPr>
        <w:t xml:space="preserve"> člán</w:t>
      </w:r>
      <w:r w:rsidRPr="003E7630">
        <w:rPr>
          <w:rFonts w:asciiTheme="minorHAnsi" w:hAnsiTheme="minorHAnsi" w:cs="Arial"/>
          <w:sz w:val="18"/>
          <w:szCs w:val="18"/>
          <w:lang w:eastAsia="en-US"/>
        </w:rPr>
        <w:t xml:space="preserve">ků </w:t>
      </w:r>
      <w:r w:rsidR="0058342B" w:rsidRPr="003E7630">
        <w:rPr>
          <w:rFonts w:asciiTheme="minorHAnsi" w:hAnsiTheme="minorHAnsi" w:cs="Arial"/>
          <w:sz w:val="18"/>
          <w:szCs w:val="18"/>
          <w:lang w:eastAsia="en-US"/>
        </w:rPr>
        <w:fldChar w:fldCharType="begin"/>
      </w:r>
      <w:r w:rsidR="0058342B" w:rsidRPr="00D8155C">
        <w:rPr>
          <w:rFonts w:asciiTheme="minorHAnsi" w:hAnsiTheme="minorHAnsi" w:cs="Arial"/>
          <w:sz w:val="18"/>
          <w:szCs w:val="18"/>
          <w:lang w:eastAsia="en-US"/>
        </w:rPr>
        <w:instrText xml:space="preserve"> REF _Ref124090508 \r \h  \* MERGEFORMAT </w:instrText>
      </w:r>
      <w:r w:rsidR="0058342B" w:rsidRPr="003E7630">
        <w:rPr>
          <w:rFonts w:asciiTheme="minorHAnsi" w:hAnsiTheme="minorHAnsi" w:cs="Arial"/>
          <w:sz w:val="18"/>
          <w:szCs w:val="18"/>
          <w:lang w:eastAsia="en-US"/>
        </w:rPr>
      </w:r>
      <w:r w:rsidR="0058342B" w:rsidRPr="003E7630">
        <w:rPr>
          <w:rFonts w:asciiTheme="minorHAnsi" w:hAnsiTheme="minorHAnsi" w:cs="Arial"/>
          <w:sz w:val="18"/>
          <w:szCs w:val="18"/>
          <w:lang w:eastAsia="en-US"/>
        </w:rPr>
        <w:fldChar w:fldCharType="separate"/>
      </w:r>
      <w:r w:rsidR="00FD4962">
        <w:rPr>
          <w:rFonts w:asciiTheme="minorHAnsi" w:hAnsiTheme="minorHAnsi" w:cs="Arial"/>
          <w:sz w:val="18"/>
          <w:szCs w:val="18"/>
          <w:lang w:eastAsia="en-US"/>
        </w:rPr>
        <w:t>3.4</w:t>
      </w:r>
      <w:r w:rsidR="0058342B" w:rsidRPr="003E7630">
        <w:rPr>
          <w:rFonts w:asciiTheme="minorHAnsi" w:hAnsiTheme="minorHAnsi" w:cs="Arial"/>
          <w:sz w:val="18"/>
          <w:szCs w:val="18"/>
          <w:lang w:eastAsia="en-US"/>
        </w:rPr>
        <w:fldChar w:fldCharType="end"/>
      </w:r>
      <w:r w:rsidRPr="003E7630">
        <w:rPr>
          <w:rFonts w:asciiTheme="minorHAnsi" w:hAnsiTheme="minorHAnsi" w:cs="Arial"/>
          <w:sz w:val="18"/>
          <w:szCs w:val="18"/>
          <w:lang w:eastAsia="en-US"/>
        </w:rPr>
        <w:t xml:space="preserve"> - </w:t>
      </w:r>
      <w:r w:rsidRPr="003E7630">
        <w:rPr>
          <w:rFonts w:asciiTheme="minorHAnsi" w:hAnsiTheme="minorHAnsi" w:cs="Arial"/>
          <w:sz w:val="18"/>
          <w:szCs w:val="18"/>
          <w:lang w:eastAsia="en-US"/>
        </w:rPr>
        <w:fldChar w:fldCharType="begin"/>
      </w:r>
      <w:r w:rsidRPr="00D8155C">
        <w:rPr>
          <w:rFonts w:asciiTheme="minorHAnsi" w:hAnsiTheme="minorHAnsi" w:cs="Arial"/>
          <w:sz w:val="18"/>
          <w:szCs w:val="18"/>
          <w:lang w:eastAsia="en-US"/>
        </w:rPr>
        <w:instrText xml:space="preserve"> REF _Ref124090521 \r \h </w:instrText>
      </w:r>
      <w:r w:rsidR="00B6547F" w:rsidRPr="00D8155C">
        <w:rPr>
          <w:rFonts w:asciiTheme="minorHAnsi" w:hAnsiTheme="minorHAnsi" w:cs="Arial"/>
          <w:sz w:val="18"/>
          <w:szCs w:val="18"/>
          <w:lang w:eastAsia="en-US"/>
        </w:rPr>
        <w:instrText xml:space="preserve"> \* MERGEFORMAT </w:instrText>
      </w:r>
      <w:r w:rsidRPr="003E7630">
        <w:rPr>
          <w:rFonts w:asciiTheme="minorHAnsi" w:hAnsiTheme="minorHAnsi" w:cs="Arial"/>
          <w:sz w:val="18"/>
          <w:szCs w:val="18"/>
          <w:lang w:eastAsia="en-US"/>
        </w:rPr>
      </w:r>
      <w:r w:rsidRPr="003E7630">
        <w:rPr>
          <w:rFonts w:asciiTheme="minorHAnsi" w:hAnsiTheme="minorHAnsi" w:cs="Arial"/>
          <w:sz w:val="18"/>
          <w:szCs w:val="18"/>
          <w:lang w:eastAsia="en-US"/>
        </w:rPr>
        <w:fldChar w:fldCharType="separate"/>
      </w:r>
      <w:r w:rsidR="00FD4962">
        <w:rPr>
          <w:rFonts w:asciiTheme="minorHAnsi" w:hAnsiTheme="minorHAnsi" w:cs="Arial"/>
          <w:sz w:val="18"/>
          <w:szCs w:val="18"/>
          <w:lang w:eastAsia="en-US"/>
        </w:rPr>
        <w:t>3.8</w:t>
      </w:r>
      <w:r w:rsidRPr="003E7630">
        <w:rPr>
          <w:rFonts w:asciiTheme="minorHAnsi" w:hAnsiTheme="minorHAnsi" w:cs="Arial"/>
          <w:sz w:val="18"/>
          <w:szCs w:val="18"/>
          <w:lang w:eastAsia="en-US"/>
        </w:rPr>
        <w:fldChar w:fldCharType="end"/>
      </w:r>
      <w:r w:rsidR="00613F19" w:rsidRPr="003E7630">
        <w:rPr>
          <w:rFonts w:asciiTheme="minorHAnsi" w:hAnsiTheme="minorHAnsi" w:cs="Arial"/>
          <w:sz w:val="18"/>
          <w:szCs w:val="18"/>
          <w:lang w:eastAsia="en-US"/>
        </w:rPr>
        <w:t xml:space="preserve"> </w:t>
      </w:r>
      <w:r w:rsidRPr="003E7630">
        <w:rPr>
          <w:rFonts w:asciiTheme="minorHAnsi" w:hAnsiTheme="minorHAnsi" w:cs="Arial"/>
          <w:sz w:val="18"/>
          <w:szCs w:val="18"/>
          <w:lang w:eastAsia="en-US"/>
        </w:rPr>
        <w:t xml:space="preserve">této </w:t>
      </w:r>
      <w:r w:rsidR="00613F19" w:rsidRPr="003E7630">
        <w:rPr>
          <w:rFonts w:asciiTheme="minorHAnsi" w:hAnsiTheme="minorHAnsi" w:cs="Arial"/>
          <w:sz w:val="18"/>
          <w:szCs w:val="18"/>
          <w:lang w:eastAsia="en-US"/>
        </w:rPr>
        <w:t>Smlouvy se</w:t>
      </w:r>
      <w:r w:rsidRPr="003E7630">
        <w:rPr>
          <w:rFonts w:asciiTheme="minorHAnsi" w:hAnsiTheme="minorHAnsi" w:cs="Arial"/>
          <w:sz w:val="18"/>
          <w:szCs w:val="18"/>
          <w:lang w:eastAsia="en-US"/>
        </w:rPr>
        <w:t> vztahují pouze na Služby rozvoje</w:t>
      </w:r>
      <w:r w:rsidR="00613F19" w:rsidRPr="003E7630">
        <w:rPr>
          <w:rFonts w:asciiTheme="minorHAnsi" w:hAnsiTheme="minorHAnsi" w:cs="Arial"/>
          <w:sz w:val="18"/>
          <w:szCs w:val="18"/>
          <w:lang w:eastAsia="en-US"/>
        </w:rPr>
        <w:t>.</w:t>
      </w:r>
    </w:p>
    <w:p w14:paraId="0F8474B6" w14:textId="77777777" w:rsidR="00866BA0" w:rsidRPr="00B00E1E" w:rsidRDefault="00866BA0" w:rsidP="00B6547F">
      <w:pPr>
        <w:pStyle w:val="RLTextlnkuslovan"/>
        <w:numPr>
          <w:ilvl w:val="0"/>
          <w:numId w:val="0"/>
        </w:numPr>
        <w:spacing w:after="0" w:line="240" w:lineRule="auto"/>
        <w:ind w:left="567"/>
        <w:rPr>
          <w:rFonts w:asciiTheme="minorHAnsi" w:hAnsiTheme="minorHAnsi" w:cs="Arial"/>
          <w:sz w:val="18"/>
          <w:szCs w:val="18"/>
          <w:lang w:eastAsia="en-US"/>
        </w:rPr>
      </w:pPr>
    </w:p>
    <w:p w14:paraId="677E1965" w14:textId="47E5FE8B" w:rsidR="00866BA0" w:rsidRPr="00B00E1E" w:rsidRDefault="00613F19" w:rsidP="00B6547F">
      <w:pPr>
        <w:pStyle w:val="RLTextlnkuslovan"/>
        <w:numPr>
          <w:ilvl w:val="0"/>
          <w:numId w:val="35"/>
        </w:numPr>
        <w:spacing w:after="0" w:line="240" w:lineRule="auto"/>
        <w:ind w:left="567" w:hanging="567"/>
        <w:rPr>
          <w:rFonts w:asciiTheme="minorHAnsi" w:hAnsiTheme="minorHAnsi" w:cs="Arial"/>
          <w:sz w:val="18"/>
          <w:szCs w:val="18"/>
          <w:lang w:eastAsia="en-US"/>
        </w:rPr>
      </w:pPr>
      <w:bookmarkStart w:id="37" w:name="_Ref124090508"/>
      <w:r w:rsidRPr="00B00E1E">
        <w:rPr>
          <w:rFonts w:asciiTheme="minorHAnsi" w:hAnsiTheme="minorHAnsi" w:cs="Arial"/>
          <w:sz w:val="18"/>
          <w:szCs w:val="18"/>
          <w:lang w:eastAsia="en-US"/>
        </w:rPr>
        <w:lastRenderedPageBreak/>
        <w:t xml:space="preserve">Dokončení a předání </w:t>
      </w:r>
      <w:r w:rsidR="00173225">
        <w:rPr>
          <w:rFonts w:asciiTheme="minorHAnsi" w:hAnsiTheme="minorHAnsi" w:cs="Arial"/>
          <w:sz w:val="18"/>
          <w:szCs w:val="18"/>
          <w:lang w:eastAsia="en-US"/>
        </w:rPr>
        <w:t>výstupů Služeb rozvoje</w:t>
      </w:r>
      <w:r w:rsidRPr="00B00E1E">
        <w:rPr>
          <w:rFonts w:asciiTheme="minorHAnsi" w:hAnsiTheme="minorHAnsi" w:cs="Arial"/>
          <w:sz w:val="18"/>
          <w:szCs w:val="18"/>
          <w:lang w:eastAsia="en-US"/>
        </w:rPr>
        <w:t xml:space="preserve"> předchází akceptační řízení, při kterém Objednatel prověří funkčnost </w:t>
      </w:r>
      <w:r w:rsidR="00866BA0" w:rsidRPr="00B00E1E">
        <w:rPr>
          <w:rFonts w:asciiTheme="minorHAnsi" w:hAnsiTheme="minorHAnsi" w:cs="Arial"/>
          <w:sz w:val="18"/>
          <w:szCs w:val="18"/>
          <w:lang w:eastAsia="en-US"/>
        </w:rPr>
        <w:t>výstupů činnosti Zhotovitele</w:t>
      </w:r>
      <w:r w:rsidRPr="00B00E1E">
        <w:rPr>
          <w:rFonts w:asciiTheme="minorHAnsi" w:hAnsiTheme="minorHAnsi" w:cs="Arial"/>
          <w:sz w:val="18"/>
          <w:szCs w:val="18"/>
          <w:lang w:eastAsia="en-US"/>
        </w:rPr>
        <w:t xml:space="preserve"> a je</w:t>
      </w:r>
      <w:r w:rsidR="00866BA0" w:rsidRPr="00B00E1E">
        <w:rPr>
          <w:rFonts w:asciiTheme="minorHAnsi" w:hAnsiTheme="minorHAnsi" w:cs="Arial"/>
          <w:sz w:val="18"/>
          <w:szCs w:val="18"/>
          <w:lang w:eastAsia="en-US"/>
        </w:rPr>
        <w:t>jich</w:t>
      </w:r>
      <w:r w:rsidRPr="00B00E1E">
        <w:rPr>
          <w:rFonts w:asciiTheme="minorHAnsi" w:hAnsiTheme="minorHAnsi" w:cs="Arial"/>
          <w:sz w:val="18"/>
          <w:szCs w:val="18"/>
          <w:lang w:eastAsia="en-US"/>
        </w:rPr>
        <w:t xml:space="preserve"> soulad s podmínkami sjednanými v této </w:t>
      </w:r>
      <w:r w:rsidR="00866BA0" w:rsidRPr="00B00E1E">
        <w:rPr>
          <w:rFonts w:asciiTheme="minorHAnsi" w:hAnsiTheme="minorHAnsi" w:cs="Arial"/>
          <w:sz w:val="18"/>
          <w:szCs w:val="18"/>
          <w:lang w:eastAsia="en-US"/>
        </w:rPr>
        <w:t>S</w:t>
      </w:r>
      <w:r w:rsidRPr="00B00E1E">
        <w:rPr>
          <w:rFonts w:asciiTheme="minorHAnsi" w:hAnsiTheme="minorHAnsi" w:cs="Arial"/>
          <w:sz w:val="18"/>
          <w:szCs w:val="18"/>
          <w:lang w:eastAsia="en-US"/>
        </w:rPr>
        <w:t>mlouvě</w:t>
      </w:r>
      <w:r w:rsidR="00173225">
        <w:rPr>
          <w:rFonts w:asciiTheme="minorHAnsi" w:hAnsiTheme="minorHAnsi" w:cs="Arial"/>
          <w:sz w:val="18"/>
          <w:szCs w:val="18"/>
          <w:lang w:eastAsia="en-US"/>
        </w:rPr>
        <w:t>, objednávkách Objednatele</w:t>
      </w:r>
      <w:r w:rsidRPr="00B00E1E">
        <w:rPr>
          <w:rFonts w:asciiTheme="minorHAnsi" w:hAnsiTheme="minorHAnsi" w:cs="Arial"/>
          <w:sz w:val="18"/>
          <w:szCs w:val="18"/>
          <w:lang w:eastAsia="en-US"/>
        </w:rPr>
        <w:t xml:space="preserve"> a technickými normami (dále jen </w:t>
      </w:r>
      <w:r w:rsidRPr="00B00E1E">
        <w:rPr>
          <w:rFonts w:asciiTheme="minorHAnsi" w:hAnsiTheme="minorHAnsi" w:cs="Arial"/>
          <w:b/>
          <w:bCs/>
          <w:sz w:val="18"/>
          <w:szCs w:val="18"/>
          <w:lang w:eastAsia="en-US"/>
        </w:rPr>
        <w:t>„</w:t>
      </w:r>
      <w:r w:rsidR="00DA06DB">
        <w:rPr>
          <w:rFonts w:asciiTheme="minorHAnsi" w:hAnsiTheme="minorHAnsi" w:cs="Arial"/>
          <w:b/>
          <w:bCs/>
          <w:sz w:val="18"/>
          <w:szCs w:val="18"/>
          <w:lang w:eastAsia="en-US"/>
        </w:rPr>
        <w:t>A</w:t>
      </w:r>
      <w:r w:rsidR="00DA06DB" w:rsidRPr="00B00E1E">
        <w:rPr>
          <w:rFonts w:asciiTheme="minorHAnsi" w:hAnsiTheme="minorHAnsi" w:cs="Arial"/>
          <w:b/>
          <w:bCs/>
          <w:sz w:val="18"/>
          <w:szCs w:val="18"/>
          <w:lang w:eastAsia="en-US"/>
        </w:rPr>
        <w:t xml:space="preserve">kceptační </w:t>
      </w:r>
      <w:r w:rsidRPr="00B00E1E">
        <w:rPr>
          <w:rFonts w:asciiTheme="minorHAnsi" w:hAnsiTheme="minorHAnsi" w:cs="Arial"/>
          <w:b/>
          <w:bCs/>
          <w:sz w:val="18"/>
          <w:szCs w:val="18"/>
          <w:lang w:eastAsia="en-US"/>
        </w:rPr>
        <w:t>řízení“</w:t>
      </w:r>
      <w:r w:rsidRPr="00B00E1E">
        <w:rPr>
          <w:rFonts w:asciiTheme="minorHAnsi" w:hAnsiTheme="minorHAnsi" w:cs="Arial"/>
          <w:sz w:val="18"/>
          <w:szCs w:val="18"/>
          <w:lang w:eastAsia="en-US"/>
        </w:rPr>
        <w:t>)</w:t>
      </w:r>
      <w:r w:rsidR="00971627">
        <w:rPr>
          <w:rFonts w:asciiTheme="minorHAnsi" w:hAnsiTheme="minorHAnsi" w:cs="Arial"/>
          <w:sz w:val="18"/>
          <w:szCs w:val="18"/>
          <w:lang w:eastAsia="en-US"/>
        </w:rPr>
        <w:t>, a to v souladu s přílohou č. 1 této Smlouvy</w:t>
      </w:r>
      <w:r w:rsidRPr="00B00E1E">
        <w:rPr>
          <w:rFonts w:asciiTheme="minorHAnsi" w:hAnsiTheme="minorHAnsi" w:cs="Arial"/>
          <w:sz w:val="18"/>
          <w:szCs w:val="18"/>
          <w:lang w:eastAsia="en-US"/>
        </w:rPr>
        <w:t xml:space="preserve">. </w:t>
      </w:r>
      <w:r w:rsidR="00866BA0" w:rsidRPr="00B00E1E">
        <w:rPr>
          <w:rFonts w:asciiTheme="minorHAnsi" w:hAnsiTheme="minorHAnsi" w:cs="Arial"/>
          <w:sz w:val="18"/>
          <w:szCs w:val="18"/>
          <w:lang w:eastAsia="en-US"/>
        </w:rPr>
        <w:t xml:space="preserve">Akceptační řízení zahrnuje také ověření, že dílčí plnění </w:t>
      </w:r>
      <w:r w:rsidR="00866BA0" w:rsidRPr="00B00E1E">
        <w:rPr>
          <w:rFonts w:asciiTheme="minorHAnsi" w:hAnsiTheme="minorHAnsi" w:cs="Arial"/>
          <w:sz w:val="18"/>
          <w:szCs w:val="18"/>
        </w:rPr>
        <w:t xml:space="preserve">k okamžiku předání a převzetí </w:t>
      </w:r>
      <w:r w:rsidR="00866BA0" w:rsidRPr="00B00E1E">
        <w:rPr>
          <w:rFonts w:asciiTheme="minorHAnsi" w:hAnsiTheme="minorHAnsi" w:cs="Arial"/>
          <w:sz w:val="18"/>
          <w:szCs w:val="18"/>
          <w:lang w:eastAsia="en-US"/>
        </w:rPr>
        <w:t xml:space="preserve">plně odpovídá </w:t>
      </w:r>
      <w:r w:rsidR="00866BA0" w:rsidRPr="00B00E1E">
        <w:rPr>
          <w:rFonts w:asciiTheme="minorHAnsi" w:hAnsiTheme="minorHAnsi" w:cs="Arial"/>
          <w:sz w:val="18"/>
          <w:szCs w:val="18"/>
        </w:rPr>
        <w:t>platným právním předpisům a</w:t>
      </w:r>
      <w:r w:rsidR="00B6547F">
        <w:rPr>
          <w:rFonts w:asciiTheme="minorHAnsi" w:hAnsiTheme="minorHAnsi" w:cs="Arial"/>
          <w:sz w:val="18"/>
          <w:szCs w:val="18"/>
        </w:rPr>
        <w:t xml:space="preserve"> </w:t>
      </w:r>
      <w:r w:rsidR="00866BA0" w:rsidRPr="00B00E1E">
        <w:rPr>
          <w:rFonts w:asciiTheme="minorHAnsi" w:hAnsiTheme="minorHAnsi" w:cs="Arial"/>
          <w:sz w:val="18"/>
          <w:szCs w:val="18"/>
        </w:rPr>
        <w:t xml:space="preserve">technickým normám, včetně požadavků Objednatele na Dílo dle Smlouvy o dílo. </w:t>
      </w:r>
      <w:r w:rsidR="00866BA0" w:rsidRPr="00B00E1E">
        <w:rPr>
          <w:rFonts w:asciiTheme="minorHAnsi" w:hAnsiTheme="minorHAnsi" w:cs="Arial"/>
          <w:sz w:val="18"/>
          <w:szCs w:val="18"/>
          <w:lang w:eastAsia="x-none"/>
        </w:rPr>
        <w:t>Výstupy činnosti Zhotovitele</w:t>
      </w:r>
      <w:r w:rsidR="006143FA" w:rsidRPr="00B00E1E">
        <w:rPr>
          <w:rFonts w:asciiTheme="minorHAnsi" w:hAnsiTheme="minorHAnsi" w:cs="Arial"/>
          <w:sz w:val="18"/>
          <w:szCs w:val="18"/>
          <w:lang w:eastAsia="x-none"/>
        </w:rPr>
        <w:t xml:space="preserve"> se považují za řádně dodan</w:t>
      </w:r>
      <w:r w:rsidR="00866BA0" w:rsidRPr="00B00E1E">
        <w:rPr>
          <w:rFonts w:asciiTheme="minorHAnsi" w:hAnsiTheme="minorHAnsi" w:cs="Arial"/>
          <w:sz w:val="18"/>
          <w:szCs w:val="18"/>
          <w:lang w:eastAsia="x-none"/>
        </w:rPr>
        <w:t>é</w:t>
      </w:r>
      <w:r w:rsidR="006143FA" w:rsidRPr="00B00E1E">
        <w:rPr>
          <w:rFonts w:asciiTheme="minorHAnsi" w:hAnsiTheme="minorHAnsi" w:cs="Arial"/>
          <w:sz w:val="18"/>
          <w:szCs w:val="18"/>
          <w:lang w:eastAsia="x-none"/>
        </w:rPr>
        <w:t xml:space="preserve"> tehdy, jestliže nemají žádné vady a</w:t>
      </w:r>
      <w:r w:rsidR="00866BA0" w:rsidRPr="00B00E1E">
        <w:rPr>
          <w:rFonts w:asciiTheme="minorHAnsi" w:hAnsiTheme="minorHAnsi" w:cs="Arial"/>
          <w:sz w:val="18"/>
          <w:szCs w:val="18"/>
          <w:lang w:eastAsia="x-none"/>
        </w:rPr>
        <w:t> </w:t>
      </w:r>
      <w:r w:rsidR="006143FA" w:rsidRPr="00B00E1E">
        <w:rPr>
          <w:rFonts w:asciiTheme="minorHAnsi" w:hAnsiTheme="minorHAnsi" w:cs="Arial"/>
          <w:sz w:val="18"/>
          <w:szCs w:val="18"/>
          <w:lang w:eastAsia="x-none"/>
        </w:rPr>
        <w:t>nedodělky.</w:t>
      </w:r>
      <w:bookmarkEnd w:id="37"/>
    </w:p>
    <w:p w14:paraId="6BA12921" w14:textId="77777777" w:rsidR="00866BA0" w:rsidRPr="00B00E1E" w:rsidRDefault="00866BA0" w:rsidP="00B6547F">
      <w:pPr>
        <w:pStyle w:val="RLTextlnkuslovan"/>
        <w:numPr>
          <w:ilvl w:val="0"/>
          <w:numId w:val="0"/>
        </w:numPr>
        <w:spacing w:after="0" w:line="240" w:lineRule="auto"/>
        <w:ind w:left="567"/>
        <w:rPr>
          <w:rFonts w:asciiTheme="minorHAnsi" w:hAnsiTheme="minorHAnsi" w:cs="Arial"/>
          <w:sz w:val="18"/>
          <w:szCs w:val="18"/>
          <w:lang w:eastAsia="en-US"/>
        </w:rPr>
      </w:pPr>
    </w:p>
    <w:p w14:paraId="20B3D758" w14:textId="77777777" w:rsidR="00866BA0" w:rsidRPr="00B00E1E" w:rsidRDefault="00023C3C" w:rsidP="00B6547F">
      <w:pPr>
        <w:pStyle w:val="RLTextlnkuslovan"/>
        <w:numPr>
          <w:ilvl w:val="0"/>
          <w:numId w:val="35"/>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rPr>
        <w:t xml:space="preserve">Objednatel je povinen převzít pouze plnění, které má </w:t>
      </w:r>
      <w:r w:rsidRPr="00B00E1E">
        <w:rPr>
          <w:rFonts w:asciiTheme="minorHAnsi" w:hAnsiTheme="minorHAnsi"/>
          <w:sz w:val="18"/>
          <w:szCs w:val="18"/>
        </w:rPr>
        <w:t>parametry a vlastnosti sjednané na</w:t>
      </w:r>
      <w:r w:rsidR="00866BA0" w:rsidRPr="00B00E1E">
        <w:rPr>
          <w:rFonts w:asciiTheme="minorHAnsi" w:hAnsiTheme="minorHAnsi"/>
          <w:sz w:val="18"/>
          <w:szCs w:val="18"/>
        </w:rPr>
        <w:t> </w:t>
      </w:r>
      <w:r w:rsidRPr="00B00E1E">
        <w:rPr>
          <w:rFonts w:asciiTheme="minorHAnsi" w:hAnsiTheme="minorHAnsi"/>
          <w:sz w:val="18"/>
          <w:szCs w:val="18"/>
        </w:rPr>
        <w:t>základě této Smlouvy</w:t>
      </w:r>
      <w:r w:rsidR="00866BA0" w:rsidRPr="00B00E1E">
        <w:rPr>
          <w:rFonts w:asciiTheme="minorHAnsi" w:hAnsiTheme="minorHAnsi" w:cs="Arial"/>
          <w:sz w:val="18"/>
          <w:szCs w:val="18"/>
          <w:lang w:eastAsia="en-US"/>
        </w:rPr>
        <w:t xml:space="preserve"> a objednávek Objednatele</w:t>
      </w:r>
      <w:r w:rsidRPr="00B00E1E">
        <w:rPr>
          <w:rFonts w:asciiTheme="minorHAnsi" w:hAnsiTheme="minorHAnsi"/>
          <w:sz w:val="18"/>
          <w:szCs w:val="18"/>
        </w:rPr>
        <w:t>, a je bez jakýchkoli právních či faktických vad a nedodělků. Objednatel je oprávněn odepřít převzetí jakéhokoliv dílčího plnění v případě, že nenaplňuje požadavky Objednatele</w:t>
      </w:r>
      <w:r w:rsidR="00866BA0" w:rsidRPr="00B00E1E">
        <w:rPr>
          <w:rFonts w:asciiTheme="minorHAnsi" w:hAnsiTheme="minorHAnsi"/>
          <w:sz w:val="18"/>
          <w:szCs w:val="18"/>
        </w:rPr>
        <w:t xml:space="preserve"> dle této Smlouvy</w:t>
      </w:r>
      <w:r w:rsidR="00866BA0" w:rsidRPr="00B00E1E">
        <w:rPr>
          <w:rFonts w:asciiTheme="minorHAnsi" w:hAnsiTheme="minorHAnsi" w:cs="Arial"/>
          <w:sz w:val="18"/>
          <w:szCs w:val="18"/>
          <w:lang w:eastAsia="en-US"/>
        </w:rPr>
        <w:t xml:space="preserve"> a objednávek Objednatele</w:t>
      </w:r>
      <w:r w:rsidRPr="00B00E1E">
        <w:rPr>
          <w:rFonts w:asciiTheme="minorHAnsi" w:hAnsiTheme="minorHAnsi"/>
          <w:sz w:val="18"/>
          <w:szCs w:val="18"/>
        </w:rPr>
        <w:t>.</w:t>
      </w:r>
    </w:p>
    <w:p w14:paraId="2E59044A" w14:textId="77777777" w:rsidR="00866BA0" w:rsidRPr="00B00E1E" w:rsidRDefault="00866BA0" w:rsidP="00B6547F">
      <w:pPr>
        <w:pStyle w:val="Odstavecseseznamem"/>
        <w:spacing w:after="0" w:line="240" w:lineRule="auto"/>
        <w:rPr>
          <w:rFonts w:cs="Arial"/>
          <w:lang w:eastAsia="ar-SA"/>
        </w:rPr>
      </w:pPr>
    </w:p>
    <w:p w14:paraId="133F9F40" w14:textId="21DFA94C" w:rsidR="001C2963" w:rsidRPr="00B00E1E" w:rsidRDefault="00023C3C" w:rsidP="00B6547F">
      <w:pPr>
        <w:pStyle w:val="RLTextlnkuslovan"/>
        <w:numPr>
          <w:ilvl w:val="0"/>
          <w:numId w:val="35"/>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lang w:eastAsia="en-US"/>
        </w:rPr>
        <w:t xml:space="preserve">Neoznámení vady či nedodělku plnění při </w:t>
      </w:r>
      <w:r w:rsidR="00666F98">
        <w:rPr>
          <w:rFonts w:asciiTheme="minorHAnsi" w:hAnsiTheme="minorHAnsi" w:cs="Arial"/>
          <w:sz w:val="18"/>
          <w:szCs w:val="18"/>
          <w:lang w:eastAsia="en-US"/>
        </w:rPr>
        <w:t>A</w:t>
      </w:r>
      <w:r w:rsidR="00666F98" w:rsidRPr="00B00E1E">
        <w:rPr>
          <w:rFonts w:asciiTheme="minorHAnsi" w:hAnsiTheme="minorHAnsi" w:cs="Arial"/>
          <w:sz w:val="18"/>
          <w:szCs w:val="18"/>
          <w:lang w:eastAsia="en-US"/>
        </w:rPr>
        <w:t xml:space="preserve">kceptačním </w:t>
      </w:r>
      <w:r w:rsidRPr="00B00E1E">
        <w:rPr>
          <w:rFonts w:asciiTheme="minorHAnsi" w:hAnsiTheme="minorHAnsi" w:cs="Arial"/>
          <w:sz w:val="18"/>
          <w:szCs w:val="18"/>
          <w:lang w:eastAsia="en-US"/>
        </w:rPr>
        <w:t xml:space="preserve">řízení nemá vliv na povinnost </w:t>
      </w:r>
      <w:r w:rsidR="001C2963" w:rsidRPr="00B00E1E">
        <w:rPr>
          <w:rFonts w:asciiTheme="minorHAnsi" w:hAnsiTheme="minorHAnsi" w:cs="Arial"/>
          <w:sz w:val="18"/>
          <w:szCs w:val="18"/>
          <w:lang w:eastAsia="en-US"/>
        </w:rPr>
        <w:t>Zhotovitele</w:t>
      </w:r>
      <w:r w:rsidRPr="00B00E1E">
        <w:rPr>
          <w:rFonts w:asciiTheme="minorHAnsi" w:hAnsiTheme="minorHAnsi" w:cs="Arial"/>
          <w:sz w:val="18"/>
          <w:szCs w:val="18"/>
          <w:lang w:eastAsia="en-US"/>
        </w:rPr>
        <w:t xml:space="preserve"> odstranit veškeré vady a nedodělky, které má dílčí plnění v době předání, a</w:t>
      </w:r>
      <w:r w:rsidR="001C2963" w:rsidRPr="00B00E1E">
        <w:rPr>
          <w:rFonts w:asciiTheme="minorHAnsi" w:hAnsiTheme="minorHAnsi" w:cs="Arial"/>
          <w:sz w:val="18"/>
          <w:szCs w:val="18"/>
          <w:lang w:eastAsia="en-US"/>
        </w:rPr>
        <w:t> </w:t>
      </w:r>
      <w:r w:rsidRPr="00B00E1E">
        <w:rPr>
          <w:rFonts w:asciiTheme="minorHAnsi" w:hAnsiTheme="minorHAnsi" w:cs="Arial"/>
          <w:sz w:val="18"/>
          <w:szCs w:val="18"/>
          <w:lang w:eastAsia="en-US"/>
        </w:rPr>
        <w:t xml:space="preserve">to i v případě, že mu bude taková vada oznámena dodatečně, bez ohledu na to, v jaké lhůtě bude vada </w:t>
      </w:r>
      <w:r w:rsidR="001C2963" w:rsidRPr="00B00E1E">
        <w:rPr>
          <w:rFonts w:asciiTheme="minorHAnsi" w:hAnsiTheme="minorHAnsi" w:cs="Arial"/>
          <w:sz w:val="18"/>
          <w:szCs w:val="18"/>
          <w:lang w:eastAsia="en-US"/>
        </w:rPr>
        <w:t>Zhotoviteli</w:t>
      </w:r>
      <w:r w:rsidRPr="00B00E1E">
        <w:rPr>
          <w:rFonts w:asciiTheme="minorHAnsi" w:hAnsiTheme="minorHAnsi" w:cs="Arial"/>
          <w:sz w:val="18"/>
          <w:szCs w:val="18"/>
          <w:lang w:eastAsia="en-US"/>
        </w:rPr>
        <w:t xml:space="preserve"> oznámena.</w:t>
      </w:r>
    </w:p>
    <w:p w14:paraId="0ACD0D6E" w14:textId="77777777" w:rsidR="001C2963" w:rsidRPr="00B00E1E" w:rsidRDefault="001C2963" w:rsidP="00B6547F">
      <w:pPr>
        <w:pStyle w:val="Odstavecseseznamem"/>
        <w:spacing w:after="0" w:line="240" w:lineRule="auto"/>
        <w:rPr>
          <w:rFonts w:cs="Arial"/>
          <w:lang w:eastAsia="ar-SA"/>
        </w:rPr>
      </w:pPr>
    </w:p>
    <w:p w14:paraId="593D0DC0" w14:textId="59E53843" w:rsidR="001C2963" w:rsidRPr="00B00E1E" w:rsidRDefault="00023C3C" w:rsidP="00B6547F">
      <w:pPr>
        <w:pStyle w:val="RLTextlnkuslovan"/>
        <w:numPr>
          <w:ilvl w:val="0"/>
          <w:numId w:val="35"/>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lang w:eastAsia="en-US"/>
        </w:rPr>
        <w:t xml:space="preserve">Dohodnuté termíny pro akceptaci plnění dle </w:t>
      </w:r>
      <w:r w:rsidR="001C2963" w:rsidRPr="00B00E1E">
        <w:rPr>
          <w:rFonts w:asciiTheme="minorHAnsi" w:hAnsiTheme="minorHAnsi" w:cs="Arial"/>
          <w:sz w:val="18"/>
          <w:szCs w:val="18"/>
          <w:lang w:eastAsia="en-US"/>
        </w:rPr>
        <w:t>této Smlouvy</w:t>
      </w:r>
      <w:r w:rsidRPr="00B00E1E">
        <w:rPr>
          <w:rFonts w:asciiTheme="minorHAnsi" w:hAnsiTheme="minorHAnsi" w:cs="Arial"/>
          <w:sz w:val="18"/>
          <w:szCs w:val="18"/>
          <w:lang w:eastAsia="en-US"/>
        </w:rPr>
        <w:t xml:space="preserve"> </w:t>
      </w:r>
      <w:r w:rsidR="001C2963" w:rsidRPr="00B00E1E">
        <w:rPr>
          <w:rFonts w:asciiTheme="minorHAnsi" w:hAnsiTheme="minorHAnsi" w:cs="Arial"/>
          <w:sz w:val="18"/>
          <w:szCs w:val="18"/>
          <w:lang w:eastAsia="en-US"/>
        </w:rPr>
        <w:t xml:space="preserve">či objednávek Objednatele </w:t>
      </w:r>
      <w:r w:rsidRPr="00B00E1E">
        <w:rPr>
          <w:rFonts w:asciiTheme="minorHAnsi" w:hAnsiTheme="minorHAnsi" w:cs="Arial"/>
          <w:sz w:val="18"/>
          <w:szCs w:val="18"/>
          <w:lang w:eastAsia="en-US"/>
        </w:rPr>
        <w:t xml:space="preserve">nejsou dotčeny trváním </w:t>
      </w:r>
      <w:r w:rsidR="00666F98">
        <w:rPr>
          <w:rFonts w:asciiTheme="minorHAnsi" w:hAnsiTheme="minorHAnsi" w:cs="Arial"/>
          <w:sz w:val="18"/>
          <w:szCs w:val="18"/>
          <w:lang w:eastAsia="en-US"/>
        </w:rPr>
        <w:t>A</w:t>
      </w:r>
      <w:r w:rsidR="00666F98" w:rsidRPr="00B00E1E">
        <w:rPr>
          <w:rFonts w:asciiTheme="minorHAnsi" w:hAnsiTheme="minorHAnsi" w:cs="Arial"/>
          <w:sz w:val="18"/>
          <w:szCs w:val="18"/>
          <w:lang w:eastAsia="en-US"/>
        </w:rPr>
        <w:t xml:space="preserve">kceptačního </w:t>
      </w:r>
      <w:r w:rsidRPr="00B00E1E">
        <w:rPr>
          <w:rFonts w:asciiTheme="minorHAnsi" w:hAnsiTheme="minorHAnsi" w:cs="Arial"/>
          <w:sz w:val="18"/>
          <w:szCs w:val="18"/>
          <w:lang w:eastAsia="en-US"/>
        </w:rPr>
        <w:t>řízení ani odepřením převzetí dílčího plnění v důsledku vad či nedodělků bránících akceptaci.</w:t>
      </w:r>
      <w:r w:rsidR="001C2963" w:rsidRPr="00B00E1E">
        <w:rPr>
          <w:rFonts w:asciiTheme="minorHAnsi" w:hAnsiTheme="minorHAnsi" w:cs="Arial"/>
          <w:sz w:val="18"/>
          <w:szCs w:val="18"/>
          <w:lang w:eastAsia="en-US"/>
        </w:rPr>
        <w:t xml:space="preserve"> </w:t>
      </w:r>
      <w:r w:rsidRPr="00B00E1E">
        <w:rPr>
          <w:rFonts w:asciiTheme="minorHAnsi" w:hAnsiTheme="minorHAnsi" w:cs="Arial"/>
          <w:sz w:val="18"/>
          <w:szCs w:val="18"/>
          <w:lang w:eastAsia="en-US"/>
        </w:rPr>
        <w:t xml:space="preserve">Nejpozději v den </w:t>
      </w:r>
      <w:r w:rsidR="00666F98">
        <w:rPr>
          <w:rFonts w:asciiTheme="minorHAnsi" w:hAnsiTheme="minorHAnsi" w:cs="Arial"/>
          <w:sz w:val="18"/>
          <w:szCs w:val="18"/>
          <w:lang w:eastAsia="en-US"/>
        </w:rPr>
        <w:t>akceptace</w:t>
      </w:r>
      <w:r w:rsidRPr="00B00E1E">
        <w:rPr>
          <w:rFonts w:asciiTheme="minorHAnsi" w:hAnsiTheme="minorHAnsi" w:cs="Arial"/>
          <w:sz w:val="18"/>
          <w:szCs w:val="18"/>
          <w:lang w:eastAsia="en-US"/>
        </w:rPr>
        <w:t xml:space="preserve"> dílčího plnění je </w:t>
      </w:r>
      <w:r w:rsidR="00B6547F">
        <w:rPr>
          <w:rFonts w:asciiTheme="minorHAnsi" w:hAnsiTheme="minorHAnsi" w:cs="Arial"/>
          <w:sz w:val="18"/>
          <w:szCs w:val="18"/>
          <w:lang w:eastAsia="en-US"/>
        </w:rPr>
        <w:t>Zhotovitel</w:t>
      </w:r>
      <w:r w:rsidRPr="00B00E1E">
        <w:rPr>
          <w:rFonts w:asciiTheme="minorHAnsi" w:hAnsiTheme="minorHAnsi" w:cs="Arial"/>
          <w:sz w:val="18"/>
          <w:szCs w:val="18"/>
          <w:lang w:eastAsia="en-US"/>
        </w:rPr>
        <w:t xml:space="preserve"> povinen předat Objednateli veškerou Dokumentaci k</w:t>
      </w:r>
      <w:r w:rsidR="001C2963" w:rsidRPr="00B00E1E">
        <w:rPr>
          <w:rFonts w:asciiTheme="minorHAnsi" w:hAnsiTheme="minorHAnsi" w:cs="Arial"/>
          <w:sz w:val="18"/>
          <w:szCs w:val="18"/>
          <w:lang w:eastAsia="en-US"/>
        </w:rPr>
        <w:t xml:space="preserve"> tomuto </w:t>
      </w:r>
      <w:r w:rsidRPr="00B00E1E">
        <w:rPr>
          <w:rFonts w:asciiTheme="minorHAnsi" w:hAnsiTheme="minorHAnsi" w:cs="Arial"/>
          <w:sz w:val="18"/>
          <w:szCs w:val="18"/>
          <w:lang w:eastAsia="en-US"/>
        </w:rPr>
        <w:t>plnění</w:t>
      </w:r>
      <w:r w:rsidR="001C2963" w:rsidRPr="00B00E1E">
        <w:rPr>
          <w:rFonts w:asciiTheme="minorHAnsi" w:hAnsiTheme="minorHAnsi" w:cs="Arial"/>
          <w:sz w:val="18"/>
          <w:szCs w:val="18"/>
          <w:lang w:eastAsia="en-US"/>
        </w:rPr>
        <w:t>.</w:t>
      </w:r>
    </w:p>
    <w:p w14:paraId="16456302" w14:textId="77777777" w:rsidR="001C2963" w:rsidRPr="00B00E1E" w:rsidRDefault="001C2963" w:rsidP="00B6547F">
      <w:pPr>
        <w:pStyle w:val="Odstavecseseznamem"/>
        <w:spacing w:after="0" w:line="240" w:lineRule="auto"/>
        <w:rPr>
          <w:rFonts w:cs="Arial"/>
        </w:rPr>
      </w:pPr>
    </w:p>
    <w:p w14:paraId="7EF3F88C" w14:textId="6F48857C" w:rsidR="001C2963" w:rsidRPr="00B00E1E" w:rsidRDefault="00C20DCD" w:rsidP="00B6547F">
      <w:pPr>
        <w:pStyle w:val="RLTextlnkuslovan"/>
        <w:numPr>
          <w:ilvl w:val="0"/>
          <w:numId w:val="35"/>
        </w:numPr>
        <w:spacing w:after="0" w:line="240" w:lineRule="auto"/>
        <w:ind w:left="567" w:hanging="567"/>
        <w:rPr>
          <w:rFonts w:asciiTheme="minorHAnsi" w:hAnsiTheme="minorHAnsi" w:cs="Arial"/>
          <w:sz w:val="18"/>
          <w:szCs w:val="18"/>
          <w:lang w:eastAsia="en-US"/>
        </w:rPr>
      </w:pPr>
      <w:bookmarkStart w:id="38" w:name="_Ref124090521"/>
      <w:r w:rsidRPr="00B00E1E">
        <w:rPr>
          <w:rFonts w:asciiTheme="minorHAnsi" w:hAnsiTheme="minorHAnsi" w:cs="Arial"/>
          <w:sz w:val="18"/>
          <w:szCs w:val="18"/>
        </w:rPr>
        <w:t xml:space="preserve">Vlastníkem všech </w:t>
      </w:r>
      <w:r w:rsidR="001C2963" w:rsidRPr="00B00E1E">
        <w:rPr>
          <w:rFonts w:asciiTheme="minorHAnsi" w:hAnsiTheme="minorHAnsi" w:cs="Arial"/>
          <w:sz w:val="18"/>
          <w:szCs w:val="18"/>
        </w:rPr>
        <w:t xml:space="preserve">výstupů činnosti Zhotovitele </w:t>
      </w:r>
      <w:r w:rsidRPr="00B00E1E">
        <w:rPr>
          <w:rFonts w:asciiTheme="minorHAnsi" w:hAnsiTheme="minorHAnsi" w:cs="Arial"/>
          <w:sz w:val="18"/>
          <w:szCs w:val="18"/>
        </w:rPr>
        <w:t xml:space="preserve">je od okamžiku </w:t>
      </w:r>
      <w:r w:rsidR="00666F98">
        <w:rPr>
          <w:rFonts w:asciiTheme="minorHAnsi" w:hAnsiTheme="minorHAnsi" w:cs="Arial"/>
          <w:sz w:val="18"/>
          <w:szCs w:val="18"/>
        </w:rPr>
        <w:t>jejich akceptace</w:t>
      </w:r>
      <w:r w:rsidR="001C2963" w:rsidRPr="00B00E1E">
        <w:rPr>
          <w:rFonts w:asciiTheme="minorHAnsi" w:hAnsiTheme="minorHAnsi" w:cs="Arial"/>
          <w:sz w:val="18"/>
          <w:szCs w:val="18"/>
        </w:rPr>
        <w:t xml:space="preserve"> </w:t>
      </w:r>
      <w:r w:rsidRPr="00B00E1E">
        <w:rPr>
          <w:rFonts w:asciiTheme="minorHAnsi" w:hAnsiTheme="minorHAnsi" w:cs="Arial"/>
          <w:sz w:val="18"/>
          <w:szCs w:val="18"/>
        </w:rPr>
        <w:t>Objednatel.</w:t>
      </w:r>
      <w:r w:rsidR="001C2963" w:rsidRPr="00B00E1E">
        <w:rPr>
          <w:rFonts w:asciiTheme="minorHAnsi" w:hAnsiTheme="minorHAnsi" w:cs="Arial"/>
          <w:sz w:val="18"/>
          <w:szCs w:val="18"/>
        </w:rPr>
        <w:t xml:space="preserve"> </w:t>
      </w:r>
      <w:r w:rsidRPr="00B00E1E">
        <w:rPr>
          <w:rFonts w:asciiTheme="minorHAnsi" w:hAnsiTheme="minorHAnsi" w:cs="Arial"/>
          <w:sz w:val="18"/>
          <w:szCs w:val="18"/>
        </w:rPr>
        <w:t xml:space="preserve">Od okamžiku </w:t>
      </w:r>
      <w:r w:rsidR="00666F98">
        <w:rPr>
          <w:rFonts w:asciiTheme="minorHAnsi" w:hAnsiTheme="minorHAnsi" w:cs="Arial"/>
          <w:sz w:val="18"/>
          <w:szCs w:val="18"/>
        </w:rPr>
        <w:t>akceptace</w:t>
      </w:r>
      <w:r w:rsidRPr="00B00E1E">
        <w:rPr>
          <w:rFonts w:asciiTheme="minorHAnsi" w:hAnsiTheme="minorHAnsi" w:cs="Arial"/>
          <w:sz w:val="18"/>
          <w:szCs w:val="18"/>
        </w:rPr>
        <w:t xml:space="preserve"> nese Objednatel nebezpečí škody na</w:t>
      </w:r>
      <w:r w:rsidR="00AF27C5" w:rsidRPr="00B00E1E">
        <w:rPr>
          <w:rFonts w:asciiTheme="minorHAnsi" w:hAnsiTheme="minorHAnsi" w:cs="Arial"/>
          <w:sz w:val="18"/>
          <w:szCs w:val="18"/>
        </w:rPr>
        <w:t> předaných výstupech činnosti Zhotovitele</w:t>
      </w:r>
      <w:r w:rsidRPr="00B00E1E">
        <w:rPr>
          <w:rFonts w:asciiTheme="minorHAnsi" w:hAnsiTheme="minorHAnsi" w:cs="Arial"/>
          <w:sz w:val="18"/>
          <w:szCs w:val="18"/>
        </w:rPr>
        <w:t xml:space="preserve"> a na všech jeho částech, vyjma případů, kdy škoda vznikla v souvislosti s jednáním Zhotovitele. Převzetím </w:t>
      </w:r>
      <w:r w:rsidR="00B6547F">
        <w:rPr>
          <w:rFonts w:asciiTheme="minorHAnsi" w:hAnsiTheme="minorHAnsi" w:cs="Arial"/>
          <w:sz w:val="18"/>
          <w:szCs w:val="18"/>
        </w:rPr>
        <w:t xml:space="preserve">výstupů činnosti Zhotovitele </w:t>
      </w:r>
      <w:r w:rsidRPr="00B00E1E">
        <w:rPr>
          <w:rFonts w:asciiTheme="minorHAnsi" w:hAnsiTheme="minorHAnsi" w:cs="Arial"/>
          <w:sz w:val="18"/>
          <w:szCs w:val="18"/>
        </w:rPr>
        <w:t>či je</w:t>
      </w:r>
      <w:r w:rsidR="00B6547F">
        <w:rPr>
          <w:rFonts w:asciiTheme="minorHAnsi" w:hAnsiTheme="minorHAnsi" w:cs="Arial"/>
          <w:sz w:val="18"/>
          <w:szCs w:val="18"/>
        </w:rPr>
        <w:t>jich</w:t>
      </w:r>
      <w:r w:rsidRPr="00B00E1E">
        <w:rPr>
          <w:rFonts w:asciiTheme="minorHAnsi" w:hAnsiTheme="minorHAnsi" w:cs="Arial"/>
          <w:sz w:val="18"/>
          <w:szCs w:val="18"/>
        </w:rPr>
        <w:t xml:space="preserve"> části Objednatel nepřebírá odpovědnost za škodu či jinou újmu podle obecně závazných předpisů, jakož i</w:t>
      </w:r>
      <w:r w:rsidR="00AF27C5" w:rsidRPr="00B00E1E">
        <w:rPr>
          <w:rFonts w:asciiTheme="minorHAnsi" w:hAnsiTheme="minorHAnsi" w:cs="Arial"/>
          <w:sz w:val="18"/>
          <w:szCs w:val="18"/>
        </w:rPr>
        <w:t> </w:t>
      </w:r>
      <w:r w:rsidRPr="00B00E1E">
        <w:rPr>
          <w:rFonts w:asciiTheme="minorHAnsi" w:hAnsiTheme="minorHAnsi" w:cs="Arial"/>
          <w:sz w:val="18"/>
          <w:szCs w:val="18"/>
        </w:rPr>
        <w:t>za</w:t>
      </w:r>
      <w:r w:rsidR="00AF27C5" w:rsidRPr="00B00E1E">
        <w:rPr>
          <w:rFonts w:asciiTheme="minorHAnsi" w:hAnsiTheme="minorHAnsi" w:cs="Arial"/>
          <w:sz w:val="18"/>
          <w:szCs w:val="18"/>
        </w:rPr>
        <w:t> </w:t>
      </w:r>
      <w:r w:rsidRPr="00B00E1E">
        <w:rPr>
          <w:rFonts w:asciiTheme="minorHAnsi" w:hAnsiTheme="minorHAnsi" w:cs="Arial"/>
          <w:sz w:val="18"/>
          <w:szCs w:val="18"/>
        </w:rPr>
        <w:t xml:space="preserve">škodu způsobenou vadami nebo jiným porušením </w:t>
      </w:r>
      <w:r w:rsidR="00AF27C5" w:rsidRPr="00B00E1E">
        <w:rPr>
          <w:rFonts w:asciiTheme="minorHAnsi" w:hAnsiTheme="minorHAnsi" w:cs="Arial"/>
          <w:sz w:val="18"/>
          <w:szCs w:val="18"/>
        </w:rPr>
        <w:t>povinností</w:t>
      </w:r>
      <w:r w:rsidRPr="00B00E1E">
        <w:rPr>
          <w:rFonts w:asciiTheme="minorHAnsi" w:hAnsiTheme="minorHAnsi" w:cs="Arial"/>
          <w:sz w:val="18"/>
          <w:szCs w:val="18"/>
        </w:rPr>
        <w:t xml:space="preserve"> Zhotovitele.</w:t>
      </w:r>
      <w:bookmarkEnd w:id="38"/>
    </w:p>
    <w:p w14:paraId="7093153B" w14:textId="77777777" w:rsidR="00C20DCD" w:rsidRPr="00B00E1E" w:rsidRDefault="00C20DCD" w:rsidP="00B6547F">
      <w:pPr>
        <w:spacing w:after="0" w:line="240" w:lineRule="auto"/>
        <w:ind w:right="40"/>
        <w:jc w:val="both"/>
        <w:rPr>
          <w:rFonts w:cs="Arial"/>
          <w:b/>
        </w:rPr>
      </w:pPr>
    </w:p>
    <w:p w14:paraId="45C910AA" w14:textId="77777777" w:rsidR="00A90E70" w:rsidRPr="00B00E1E" w:rsidRDefault="00A90E70" w:rsidP="00B6547F">
      <w:pPr>
        <w:spacing w:after="0" w:line="240" w:lineRule="auto"/>
        <w:ind w:right="40"/>
        <w:jc w:val="both"/>
        <w:rPr>
          <w:rFonts w:cs="Arial"/>
          <w:b/>
        </w:rPr>
      </w:pPr>
    </w:p>
    <w:p w14:paraId="4D911E5A" w14:textId="2418B945" w:rsidR="00023C3C" w:rsidRPr="00B00E1E" w:rsidRDefault="00AF27C5" w:rsidP="000D2345">
      <w:pPr>
        <w:keepNext/>
        <w:spacing w:after="0" w:line="240" w:lineRule="auto"/>
        <w:ind w:right="40"/>
        <w:jc w:val="center"/>
        <w:rPr>
          <w:rFonts w:cs="Arial"/>
          <w:b/>
        </w:rPr>
      </w:pPr>
      <w:r w:rsidRPr="00B00E1E">
        <w:rPr>
          <w:rFonts w:cs="Arial"/>
          <w:b/>
        </w:rPr>
        <w:t>I</w:t>
      </w:r>
      <w:r w:rsidR="00023C3C" w:rsidRPr="00B00E1E">
        <w:rPr>
          <w:rFonts w:cs="Arial"/>
          <w:b/>
        </w:rPr>
        <w:t>V.</w:t>
      </w:r>
    </w:p>
    <w:p w14:paraId="53463F4E" w14:textId="77777777" w:rsidR="00023C3C" w:rsidRDefault="00023C3C" w:rsidP="000D2345">
      <w:pPr>
        <w:keepNext/>
        <w:spacing w:after="0" w:line="240" w:lineRule="auto"/>
        <w:ind w:right="40"/>
        <w:jc w:val="center"/>
        <w:rPr>
          <w:rFonts w:cs="Arial"/>
          <w:b/>
        </w:rPr>
      </w:pPr>
      <w:r w:rsidRPr="00B00E1E">
        <w:rPr>
          <w:rFonts w:cs="Arial"/>
          <w:b/>
        </w:rPr>
        <w:t>Termíny a místo plnění</w:t>
      </w:r>
    </w:p>
    <w:p w14:paraId="48F780A8" w14:textId="77777777" w:rsidR="00A90E70" w:rsidRPr="00B00E1E" w:rsidRDefault="00A90E70" w:rsidP="000D2345">
      <w:pPr>
        <w:keepNext/>
        <w:spacing w:after="0" w:line="240" w:lineRule="auto"/>
        <w:ind w:right="40"/>
        <w:jc w:val="center"/>
        <w:rPr>
          <w:rFonts w:cs="Arial"/>
          <w:b/>
        </w:rPr>
      </w:pPr>
    </w:p>
    <w:p w14:paraId="5A0F8765" w14:textId="7DCBF064" w:rsidR="00404757" w:rsidRPr="007F24E7" w:rsidRDefault="00AF27C5" w:rsidP="00B6547F">
      <w:pPr>
        <w:pStyle w:val="2rove"/>
        <w:numPr>
          <w:ilvl w:val="0"/>
          <w:numId w:val="36"/>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lang w:val="cs-CZ"/>
        </w:rPr>
        <w:t>Zhotovitel</w:t>
      </w:r>
      <w:r w:rsidR="00023C3C" w:rsidRPr="00B00E1E">
        <w:rPr>
          <w:rFonts w:asciiTheme="minorHAnsi" w:hAnsiTheme="minorHAnsi" w:cs="Arial"/>
          <w:sz w:val="18"/>
          <w:szCs w:val="18"/>
          <w:lang w:val="cs-CZ"/>
        </w:rPr>
        <w:t xml:space="preserve"> je povinen zahájit </w:t>
      </w:r>
      <w:r w:rsidR="00A90E70">
        <w:rPr>
          <w:rFonts w:asciiTheme="minorHAnsi" w:hAnsiTheme="minorHAnsi" w:cs="Arial"/>
          <w:sz w:val="18"/>
          <w:szCs w:val="18"/>
          <w:lang w:val="cs-CZ"/>
        </w:rPr>
        <w:t>poskytování služeb dle této Smlouvy</w:t>
      </w:r>
      <w:r w:rsidR="00023C3C" w:rsidRPr="00B00E1E">
        <w:rPr>
          <w:rFonts w:asciiTheme="minorHAnsi" w:hAnsiTheme="minorHAnsi" w:cs="Arial"/>
          <w:sz w:val="18"/>
          <w:szCs w:val="18"/>
          <w:lang w:val="cs-CZ"/>
        </w:rPr>
        <w:t xml:space="preserve"> ihned po nabytí účinnosti této Smlouvy</w:t>
      </w:r>
      <w:r w:rsidR="00A90E70">
        <w:rPr>
          <w:rFonts w:asciiTheme="minorHAnsi" w:hAnsiTheme="minorHAnsi" w:cs="Arial"/>
          <w:sz w:val="18"/>
          <w:szCs w:val="18"/>
          <w:lang w:val="cs-CZ"/>
        </w:rPr>
        <w:t xml:space="preserve">, a to v termínech </w:t>
      </w:r>
      <w:r w:rsidR="00A90E70" w:rsidRPr="007F24E7">
        <w:rPr>
          <w:rFonts w:asciiTheme="minorHAnsi" w:hAnsiTheme="minorHAnsi" w:cs="Arial"/>
          <w:sz w:val="18"/>
          <w:szCs w:val="18"/>
          <w:lang w:val="cs-CZ"/>
        </w:rPr>
        <w:t>dle této Smlouvy</w:t>
      </w:r>
      <w:r w:rsidR="007F24E7" w:rsidRPr="007F24E7">
        <w:rPr>
          <w:rFonts w:asciiTheme="minorHAnsi" w:hAnsiTheme="minorHAnsi" w:cs="Arial"/>
          <w:sz w:val="18"/>
          <w:szCs w:val="18"/>
          <w:lang w:val="cs-CZ"/>
        </w:rPr>
        <w:t xml:space="preserve">, </w:t>
      </w:r>
      <w:r w:rsidR="007F24E7">
        <w:rPr>
          <w:rFonts w:asciiTheme="minorHAnsi" w:hAnsiTheme="minorHAnsi" w:cs="Arial"/>
          <w:sz w:val="18"/>
          <w:szCs w:val="18"/>
          <w:lang w:val="cs-CZ"/>
        </w:rPr>
        <w:t xml:space="preserve">v termínech dle </w:t>
      </w:r>
      <w:r w:rsidR="007F24E7" w:rsidRPr="007F24E7">
        <w:rPr>
          <w:rFonts w:asciiTheme="minorHAnsi" w:hAnsiTheme="minorHAnsi" w:cs="Arial"/>
          <w:sz w:val="18"/>
          <w:szCs w:val="18"/>
          <w:lang w:val="cs-CZ"/>
        </w:rPr>
        <w:t>přílohy č. 1 této Smlouvy</w:t>
      </w:r>
      <w:r w:rsidR="00A90E70" w:rsidRPr="007F24E7">
        <w:rPr>
          <w:rFonts w:asciiTheme="minorHAnsi" w:hAnsiTheme="minorHAnsi" w:cs="Arial"/>
          <w:sz w:val="18"/>
          <w:szCs w:val="18"/>
          <w:lang w:val="cs-CZ"/>
        </w:rPr>
        <w:t xml:space="preserve">, případně v termínech </w:t>
      </w:r>
      <w:r w:rsidR="00404757" w:rsidRPr="007F24E7">
        <w:rPr>
          <w:rFonts w:asciiTheme="minorHAnsi" w:hAnsiTheme="minorHAnsi" w:cs="Arial"/>
          <w:sz w:val="18"/>
          <w:szCs w:val="18"/>
          <w:lang w:val="cs-CZ"/>
        </w:rPr>
        <w:t>sjednaných v objednávkách Objednatele.</w:t>
      </w:r>
    </w:p>
    <w:p w14:paraId="20CA09C8" w14:textId="77777777" w:rsidR="00404757" w:rsidRPr="00B00E1E" w:rsidRDefault="00404757" w:rsidP="00B6547F">
      <w:pPr>
        <w:pStyle w:val="2rove"/>
        <w:numPr>
          <w:ilvl w:val="0"/>
          <w:numId w:val="0"/>
        </w:numPr>
        <w:spacing w:before="0" w:after="0" w:line="240" w:lineRule="auto"/>
        <w:ind w:left="567"/>
        <w:rPr>
          <w:rFonts w:asciiTheme="minorHAnsi" w:hAnsiTheme="minorHAnsi" w:cs="Arial"/>
          <w:sz w:val="18"/>
          <w:szCs w:val="18"/>
          <w:lang w:val="cs-CZ"/>
        </w:rPr>
      </w:pPr>
    </w:p>
    <w:p w14:paraId="01E5FA34" w14:textId="77777777" w:rsidR="00404757" w:rsidRPr="00B00E1E" w:rsidRDefault="00023C3C" w:rsidP="00B6547F">
      <w:pPr>
        <w:pStyle w:val="2rove"/>
        <w:numPr>
          <w:ilvl w:val="0"/>
          <w:numId w:val="36"/>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Za místo plnění se považuj</w:t>
      </w:r>
      <w:r w:rsidR="00404757" w:rsidRPr="00B00E1E">
        <w:rPr>
          <w:rFonts w:asciiTheme="minorHAnsi" w:hAnsiTheme="minorHAnsi" w:cs="Arial"/>
          <w:sz w:val="18"/>
          <w:szCs w:val="18"/>
          <w:lang w:val="cs-CZ"/>
        </w:rPr>
        <w:t>e</w:t>
      </w:r>
      <w:r w:rsidRPr="00B00E1E">
        <w:rPr>
          <w:rFonts w:asciiTheme="minorHAnsi" w:hAnsiTheme="minorHAnsi" w:cs="Arial"/>
          <w:sz w:val="18"/>
          <w:szCs w:val="18"/>
        </w:rPr>
        <w:t xml:space="preserve"> sídlo </w:t>
      </w:r>
      <w:r w:rsidRPr="00B00E1E">
        <w:rPr>
          <w:rFonts w:asciiTheme="minorHAnsi" w:hAnsiTheme="minorHAnsi" w:cs="Arial"/>
          <w:sz w:val="18"/>
          <w:szCs w:val="18"/>
          <w:lang w:val="cs-CZ"/>
        </w:rPr>
        <w:t>Objednatele</w:t>
      </w:r>
      <w:r w:rsidRPr="00B00E1E">
        <w:rPr>
          <w:rFonts w:asciiTheme="minorHAnsi" w:hAnsiTheme="minorHAnsi" w:cs="Arial"/>
          <w:sz w:val="18"/>
          <w:szCs w:val="18"/>
        </w:rPr>
        <w:t>, není-li dohodnuto jinak</w:t>
      </w:r>
      <w:r w:rsidRPr="00B00E1E">
        <w:rPr>
          <w:rFonts w:asciiTheme="minorHAnsi" w:hAnsiTheme="minorHAnsi" w:cs="Arial"/>
          <w:sz w:val="18"/>
          <w:szCs w:val="18"/>
          <w:lang w:val="cs-CZ"/>
        </w:rPr>
        <w:t xml:space="preserve">, nebo nevyplývá-li </w:t>
      </w:r>
      <w:r w:rsidRPr="00B00E1E">
        <w:rPr>
          <w:rFonts w:asciiTheme="minorHAnsi" w:hAnsiTheme="minorHAnsi" w:cs="Arial"/>
          <w:sz w:val="18"/>
          <w:szCs w:val="18"/>
        </w:rPr>
        <w:t xml:space="preserve">z povahy jednotlivého úkolu, že tento musí být splněn v jiném místě, </w:t>
      </w:r>
      <w:r w:rsidRPr="00B00E1E">
        <w:rPr>
          <w:rFonts w:asciiTheme="minorHAnsi" w:hAnsiTheme="minorHAnsi" w:cs="Arial"/>
          <w:sz w:val="18"/>
          <w:szCs w:val="18"/>
          <w:lang w:val="cs-CZ"/>
        </w:rPr>
        <w:t>kdy</w:t>
      </w:r>
      <w:r w:rsidRPr="00B00E1E">
        <w:rPr>
          <w:rFonts w:asciiTheme="minorHAnsi" w:hAnsiTheme="minorHAnsi" w:cs="Arial"/>
          <w:sz w:val="18"/>
          <w:szCs w:val="18"/>
        </w:rPr>
        <w:t xml:space="preserve"> </w:t>
      </w:r>
      <w:r w:rsidRPr="00B00E1E">
        <w:rPr>
          <w:rFonts w:asciiTheme="minorHAnsi" w:hAnsiTheme="minorHAnsi" w:cs="Arial"/>
          <w:sz w:val="18"/>
          <w:szCs w:val="18"/>
          <w:lang w:val="cs-CZ"/>
        </w:rPr>
        <w:t xml:space="preserve">v takovém případě </w:t>
      </w:r>
      <w:r w:rsidRPr="00B00E1E">
        <w:rPr>
          <w:rFonts w:asciiTheme="minorHAnsi" w:hAnsiTheme="minorHAnsi" w:cs="Arial"/>
          <w:sz w:val="18"/>
          <w:szCs w:val="18"/>
        </w:rPr>
        <w:t>je místem plnění toto jiné místo.</w:t>
      </w:r>
    </w:p>
    <w:p w14:paraId="6EBC475F" w14:textId="77777777" w:rsidR="00404757" w:rsidRPr="00B00E1E" w:rsidRDefault="00404757" w:rsidP="00B6547F">
      <w:pPr>
        <w:pStyle w:val="Odstavecseseznamem"/>
        <w:spacing w:after="0" w:line="240" w:lineRule="auto"/>
        <w:rPr>
          <w:rFonts w:cs="Arial"/>
        </w:rPr>
      </w:pPr>
    </w:p>
    <w:p w14:paraId="480B0757" w14:textId="39A75655" w:rsidR="00023C3C" w:rsidRPr="00890E93" w:rsidRDefault="00023C3C" w:rsidP="00B6547F">
      <w:pPr>
        <w:pStyle w:val="2rove"/>
        <w:numPr>
          <w:ilvl w:val="0"/>
          <w:numId w:val="36"/>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P</w:t>
      </w:r>
      <w:r w:rsidRPr="00B00E1E">
        <w:rPr>
          <w:rFonts w:asciiTheme="minorHAnsi" w:hAnsiTheme="minorHAnsi" w:cs="Arial"/>
          <w:sz w:val="18"/>
          <w:szCs w:val="18"/>
          <w:lang w:val="cs-CZ"/>
        </w:rPr>
        <w:t>ředmět p</w:t>
      </w:r>
      <w:r w:rsidRPr="00B00E1E">
        <w:rPr>
          <w:rFonts w:asciiTheme="minorHAnsi" w:hAnsiTheme="minorHAnsi" w:cs="Arial"/>
          <w:sz w:val="18"/>
          <w:szCs w:val="18"/>
        </w:rPr>
        <w:t>lnění</w:t>
      </w:r>
      <w:r w:rsidRPr="00B00E1E">
        <w:rPr>
          <w:rFonts w:asciiTheme="minorHAnsi" w:hAnsiTheme="minorHAnsi" w:cs="Arial"/>
          <w:sz w:val="18"/>
          <w:szCs w:val="18"/>
          <w:lang w:val="cs-CZ"/>
        </w:rPr>
        <w:t xml:space="preserve"> </w:t>
      </w:r>
      <w:r w:rsidRPr="00B00E1E">
        <w:rPr>
          <w:rFonts w:asciiTheme="minorHAnsi" w:hAnsiTheme="minorHAnsi" w:cs="Arial"/>
          <w:sz w:val="18"/>
          <w:szCs w:val="18"/>
        </w:rPr>
        <w:t>je poskytnut</w:t>
      </w:r>
      <w:r w:rsidRPr="00B00E1E">
        <w:rPr>
          <w:rFonts w:asciiTheme="minorHAnsi" w:hAnsiTheme="minorHAnsi" w:cs="Arial"/>
          <w:sz w:val="18"/>
          <w:szCs w:val="18"/>
          <w:lang w:val="cs-CZ"/>
        </w:rPr>
        <w:t xml:space="preserve">ý </w:t>
      </w:r>
      <w:r w:rsidRPr="00B00E1E">
        <w:rPr>
          <w:rFonts w:asciiTheme="minorHAnsi" w:hAnsiTheme="minorHAnsi" w:cs="Arial"/>
          <w:sz w:val="18"/>
          <w:szCs w:val="18"/>
        </w:rPr>
        <w:t xml:space="preserve">včas, jsou-li </w:t>
      </w:r>
      <w:r w:rsidRPr="00B00E1E">
        <w:rPr>
          <w:rFonts w:asciiTheme="minorHAnsi" w:hAnsiTheme="minorHAnsi" w:cs="Arial"/>
          <w:sz w:val="18"/>
          <w:szCs w:val="18"/>
          <w:lang w:val="cs-CZ"/>
        </w:rPr>
        <w:t xml:space="preserve">dílčí plnění </w:t>
      </w:r>
      <w:r w:rsidR="00A90E70">
        <w:rPr>
          <w:rFonts w:asciiTheme="minorHAnsi" w:hAnsiTheme="minorHAnsi" w:cs="Arial"/>
          <w:sz w:val="18"/>
          <w:szCs w:val="18"/>
          <w:lang w:val="cs-CZ"/>
        </w:rPr>
        <w:t xml:space="preserve">poskytnuta v termínech dle této Smlouvy, </w:t>
      </w:r>
      <w:r w:rsidR="00890E93">
        <w:rPr>
          <w:rFonts w:asciiTheme="minorHAnsi" w:hAnsiTheme="minorHAnsi" w:cs="Arial"/>
          <w:sz w:val="18"/>
          <w:szCs w:val="18"/>
          <w:lang w:val="cs-CZ"/>
        </w:rPr>
        <w:t xml:space="preserve">v termínech dle </w:t>
      </w:r>
      <w:r w:rsidR="00890E93" w:rsidRPr="007F24E7">
        <w:rPr>
          <w:rFonts w:asciiTheme="minorHAnsi" w:hAnsiTheme="minorHAnsi" w:cs="Arial"/>
          <w:sz w:val="18"/>
          <w:szCs w:val="18"/>
          <w:lang w:val="cs-CZ"/>
        </w:rPr>
        <w:t>přílohy č. 1 této Smlouvy</w:t>
      </w:r>
      <w:r w:rsidR="00A90E70">
        <w:rPr>
          <w:rFonts w:asciiTheme="minorHAnsi" w:hAnsiTheme="minorHAnsi" w:cs="Arial"/>
          <w:sz w:val="18"/>
          <w:szCs w:val="18"/>
          <w:lang w:val="cs-CZ"/>
        </w:rPr>
        <w:t xml:space="preserve">, případně v termínech </w:t>
      </w:r>
      <w:r w:rsidR="00A90E70" w:rsidRPr="00B00E1E">
        <w:rPr>
          <w:rFonts w:asciiTheme="minorHAnsi" w:hAnsiTheme="minorHAnsi" w:cs="Arial"/>
          <w:sz w:val="18"/>
          <w:szCs w:val="18"/>
          <w:lang w:val="cs-CZ"/>
        </w:rPr>
        <w:t>sjednaných v objednávkách Objednatele.</w:t>
      </w:r>
      <w:r w:rsidR="00A90E70">
        <w:rPr>
          <w:rFonts w:asciiTheme="minorHAnsi" w:hAnsiTheme="minorHAnsi" w:cs="Arial"/>
          <w:sz w:val="18"/>
          <w:szCs w:val="18"/>
          <w:lang w:val="cs-CZ"/>
        </w:rPr>
        <w:t xml:space="preserve"> V případě, že převzetí výstupů služeb Zhotovitele předchází </w:t>
      </w:r>
      <w:r w:rsidR="00F469A0">
        <w:rPr>
          <w:rFonts w:asciiTheme="minorHAnsi" w:hAnsiTheme="minorHAnsi" w:cs="Arial"/>
          <w:sz w:val="18"/>
          <w:szCs w:val="18"/>
          <w:lang w:val="cs-CZ"/>
        </w:rPr>
        <w:t xml:space="preserve">Akceptační </w:t>
      </w:r>
      <w:r w:rsidR="00A90E70">
        <w:rPr>
          <w:rFonts w:asciiTheme="minorHAnsi" w:hAnsiTheme="minorHAnsi" w:cs="Arial"/>
          <w:sz w:val="18"/>
          <w:szCs w:val="18"/>
          <w:lang w:val="cs-CZ"/>
        </w:rPr>
        <w:t xml:space="preserve">řízení, </w:t>
      </w:r>
      <w:r w:rsidR="00A90E70" w:rsidRPr="00B00E1E">
        <w:rPr>
          <w:rFonts w:asciiTheme="minorHAnsi" w:hAnsiTheme="minorHAnsi" w:cs="Arial"/>
          <w:sz w:val="18"/>
          <w:szCs w:val="18"/>
        </w:rPr>
        <w:t xml:space="preserve">jsou </w:t>
      </w:r>
      <w:r w:rsidR="00A90E70" w:rsidRPr="00B00E1E">
        <w:rPr>
          <w:rFonts w:asciiTheme="minorHAnsi" w:hAnsiTheme="minorHAnsi" w:cs="Arial"/>
          <w:sz w:val="18"/>
          <w:szCs w:val="18"/>
          <w:lang w:val="cs-CZ"/>
        </w:rPr>
        <w:t xml:space="preserve">dílčí plnění </w:t>
      </w:r>
      <w:r w:rsidR="00A90E70">
        <w:rPr>
          <w:rFonts w:asciiTheme="minorHAnsi" w:hAnsiTheme="minorHAnsi" w:cs="Arial"/>
          <w:sz w:val="18"/>
          <w:szCs w:val="18"/>
          <w:lang w:val="cs-CZ"/>
        </w:rPr>
        <w:t xml:space="preserve">poskytnuta včas tehdy, jestliže ve stanoveném termínu byla </w:t>
      </w:r>
      <w:r w:rsidRPr="00B00E1E">
        <w:rPr>
          <w:rFonts w:asciiTheme="minorHAnsi" w:hAnsiTheme="minorHAnsi" w:cs="Arial"/>
          <w:sz w:val="18"/>
          <w:szCs w:val="18"/>
          <w:lang w:val="cs-CZ"/>
        </w:rPr>
        <w:t>Objednatelem písemně akceptována.</w:t>
      </w:r>
      <w:bookmarkStart w:id="39" w:name="_Ref876176"/>
      <w:bookmarkStart w:id="40" w:name="_Ref5183457"/>
      <w:r w:rsidRPr="00B00E1E">
        <w:rPr>
          <w:rFonts w:asciiTheme="minorHAnsi" w:hAnsiTheme="minorHAnsi" w:cs="Arial"/>
          <w:sz w:val="18"/>
          <w:szCs w:val="18"/>
          <w:lang w:val="cs-CZ"/>
        </w:rPr>
        <w:t xml:space="preserve"> </w:t>
      </w:r>
      <w:r w:rsidRPr="00B00E1E">
        <w:rPr>
          <w:rFonts w:asciiTheme="minorHAnsi" w:hAnsiTheme="minorHAnsi" w:cs="Arial"/>
          <w:sz w:val="18"/>
          <w:szCs w:val="18"/>
        </w:rPr>
        <w:t xml:space="preserve">Místem předání výstupů </w:t>
      </w:r>
      <w:r w:rsidR="00404757" w:rsidRPr="00B00E1E">
        <w:rPr>
          <w:rFonts w:asciiTheme="minorHAnsi" w:hAnsiTheme="minorHAnsi" w:cs="Arial"/>
          <w:sz w:val="18"/>
          <w:szCs w:val="18"/>
          <w:lang w:val="cs-CZ"/>
        </w:rPr>
        <w:t xml:space="preserve">Zhotovitele </w:t>
      </w:r>
      <w:r w:rsidRPr="00B00E1E">
        <w:rPr>
          <w:rFonts w:asciiTheme="minorHAnsi" w:hAnsiTheme="minorHAnsi" w:cs="Arial"/>
          <w:sz w:val="18"/>
          <w:szCs w:val="18"/>
        </w:rPr>
        <w:t>je</w:t>
      </w:r>
      <w:r w:rsidRPr="00B00E1E">
        <w:rPr>
          <w:rFonts w:asciiTheme="minorHAnsi" w:hAnsiTheme="minorHAnsi" w:cs="Arial"/>
          <w:sz w:val="18"/>
          <w:szCs w:val="18"/>
          <w:lang w:val="cs-CZ"/>
        </w:rPr>
        <w:t> </w:t>
      </w:r>
      <w:r w:rsidRPr="00B00E1E">
        <w:rPr>
          <w:rFonts w:asciiTheme="minorHAnsi" w:hAnsiTheme="minorHAnsi" w:cs="Arial"/>
          <w:sz w:val="18"/>
          <w:szCs w:val="18"/>
        </w:rPr>
        <w:t xml:space="preserve">sídlo </w:t>
      </w:r>
      <w:r w:rsidRPr="00B00E1E">
        <w:rPr>
          <w:rFonts w:asciiTheme="minorHAnsi" w:hAnsiTheme="minorHAnsi" w:cs="Arial"/>
          <w:sz w:val="18"/>
          <w:szCs w:val="18"/>
          <w:lang w:val="cs-CZ"/>
        </w:rPr>
        <w:t>Objednatele, není-li stanoveno jinak</w:t>
      </w:r>
      <w:r w:rsidRPr="00B00E1E">
        <w:rPr>
          <w:rFonts w:asciiTheme="minorHAnsi" w:hAnsiTheme="minorHAnsi" w:cs="Arial"/>
          <w:sz w:val="18"/>
          <w:szCs w:val="18"/>
        </w:rPr>
        <w:t>.</w:t>
      </w:r>
    </w:p>
    <w:p w14:paraId="7F6DF95F" w14:textId="77777777" w:rsidR="00890E93" w:rsidRDefault="00890E93" w:rsidP="00890E93">
      <w:pPr>
        <w:pStyle w:val="Odstavecseseznamem"/>
        <w:spacing w:after="0" w:line="240" w:lineRule="auto"/>
        <w:rPr>
          <w:rFonts w:cs="Arial"/>
        </w:rPr>
      </w:pPr>
    </w:p>
    <w:p w14:paraId="6B0A2658" w14:textId="30572D81" w:rsidR="00890E93" w:rsidRPr="00B00E1E" w:rsidRDefault="00890E93" w:rsidP="00B6547F">
      <w:pPr>
        <w:pStyle w:val="2rove"/>
        <w:numPr>
          <w:ilvl w:val="0"/>
          <w:numId w:val="36"/>
        </w:numPr>
        <w:spacing w:before="0" w:after="0" w:line="240" w:lineRule="auto"/>
        <w:ind w:left="567" w:hanging="567"/>
        <w:rPr>
          <w:rFonts w:asciiTheme="minorHAnsi" w:hAnsiTheme="minorHAnsi" w:cs="Arial"/>
          <w:sz w:val="18"/>
          <w:szCs w:val="18"/>
          <w:lang w:val="cs-CZ"/>
        </w:rPr>
      </w:pPr>
      <w:r>
        <w:rPr>
          <w:rFonts w:asciiTheme="minorHAnsi" w:hAnsiTheme="minorHAnsi" w:cs="Arial"/>
          <w:sz w:val="18"/>
          <w:szCs w:val="18"/>
          <w:lang w:val="cs-CZ"/>
        </w:rPr>
        <w:t>Objednatel umožní Zhotoviteli vzdálený přístup k Dílu a jeho částem za podmínek a způsobem stanoveným v příloze č. 1 této Smlouvy.</w:t>
      </w:r>
    </w:p>
    <w:p w14:paraId="6A2580E0" w14:textId="77777777" w:rsidR="00C20DCD" w:rsidRPr="00B00E1E" w:rsidRDefault="00C20DCD" w:rsidP="00B6547F">
      <w:pPr>
        <w:pStyle w:val="2rove"/>
        <w:numPr>
          <w:ilvl w:val="0"/>
          <w:numId w:val="0"/>
        </w:numPr>
        <w:spacing w:before="0" w:after="0" w:line="240" w:lineRule="auto"/>
        <w:rPr>
          <w:rFonts w:asciiTheme="minorHAnsi" w:hAnsiTheme="minorHAnsi" w:cs="Arial"/>
          <w:b/>
          <w:sz w:val="18"/>
          <w:szCs w:val="18"/>
          <w:lang w:val="cs-CZ"/>
        </w:rPr>
      </w:pPr>
    </w:p>
    <w:p w14:paraId="4CFCDC49" w14:textId="3593DB8A" w:rsidR="00FD4962" w:rsidRDefault="00FD4962" w:rsidP="00B6547F">
      <w:pPr>
        <w:pStyle w:val="2rove"/>
        <w:numPr>
          <w:ilvl w:val="0"/>
          <w:numId w:val="0"/>
        </w:numPr>
        <w:spacing w:before="0" w:after="0" w:line="240" w:lineRule="auto"/>
        <w:jc w:val="center"/>
        <w:rPr>
          <w:rFonts w:asciiTheme="minorHAnsi" w:hAnsiTheme="minorHAnsi" w:cs="Arial"/>
          <w:b/>
          <w:sz w:val="18"/>
          <w:szCs w:val="18"/>
          <w:lang w:val="cs-CZ"/>
        </w:rPr>
      </w:pPr>
    </w:p>
    <w:p w14:paraId="687A2F7C" w14:textId="77777777" w:rsidR="00023C3C" w:rsidRPr="00B00E1E" w:rsidRDefault="00023C3C" w:rsidP="009A20C6">
      <w:pPr>
        <w:pStyle w:val="2rove"/>
        <w:keepNext/>
        <w:numPr>
          <w:ilvl w:val="0"/>
          <w:numId w:val="0"/>
        </w:numPr>
        <w:spacing w:before="0" w:after="0" w:line="240" w:lineRule="auto"/>
        <w:jc w:val="center"/>
        <w:rPr>
          <w:rFonts w:asciiTheme="minorHAnsi" w:hAnsiTheme="minorHAnsi" w:cs="Arial"/>
          <w:b/>
          <w:sz w:val="18"/>
          <w:szCs w:val="18"/>
          <w:lang w:val="cs-CZ"/>
        </w:rPr>
      </w:pPr>
      <w:r w:rsidRPr="00B00E1E">
        <w:rPr>
          <w:rFonts w:asciiTheme="minorHAnsi" w:hAnsiTheme="minorHAnsi" w:cs="Arial"/>
          <w:b/>
          <w:sz w:val="18"/>
          <w:szCs w:val="18"/>
          <w:lang w:val="cs-CZ"/>
        </w:rPr>
        <w:lastRenderedPageBreak/>
        <w:t>V.</w:t>
      </w:r>
    </w:p>
    <w:p w14:paraId="327C85B5" w14:textId="77777777" w:rsidR="00023C3C" w:rsidRPr="00B00E1E" w:rsidRDefault="00023C3C" w:rsidP="009A20C6">
      <w:pPr>
        <w:pStyle w:val="2rove"/>
        <w:keepNext/>
        <w:numPr>
          <w:ilvl w:val="0"/>
          <w:numId w:val="0"/>
        </w:numPr>
        <w:spacing w:before="0" w:after="0" w:line="240" w:lineRule="auto"/>
        <w:jc w:val="center"/>
        <w:rPr>
          <w:rFonts w:asciiTheme="minorHAnsi" w:hAnsiTheme="minorHAnsi" w:cs="Arial"/>
          <w:b/>
          <w:sz w:val="18"/>
          <w:szCs w:val="18"/>
        </w:rPr>
      </w:pPr>
      <w:r w:rsidRPr="00B00E1E">
        <w:rPr>
          <w:rFonts w:asciiTheme="minorHAnsi" w:hAnsiTheme="minorHAnsi" w:cs="Arial"/>
          <w:b/>
          <w:sz w:val="18"/>
          <w:szCs w:val="18"/>
          <w:lang w:val="cs-CZ"/>
        </w:rPr>
        <w:t>Cena a platební podmínky</w:t>
      </w:r>
    </w:p>
    <w:p w14:paraId="6E224C8A" w14:textId="77777777" w:rsidR="00023C3C" w:rsidRPr="00B00E1E" w:rsidRDefault="00023C3C" w:rsidP="009A20C6">
      <w:pPr>
        <w:pStyle w:val="2rove"/>
        <w:keepNext/>
        <w:numPr>
          <w:ilvl w:val="0"/>
          <w:numId w:val="0"/>
        </w:numPr>
        <w:spacing w:before="0" w:after="0" w:line="240" w:lineRule="auto"/>
        <w:ind w:left="576"/>
        <w:rPr>
          <w:rFonts w:asciiTheme="minorHAnsi" w:hAnsiTheme="minorHAnsi" w:cs="Arial"/>
          <w:sz w:val="18"/>
          <w:szCs w:val="18"/>
        </w:rPr>
      </w:pPr>
    </w:p>
    <w:p w14:paraId="34DF3787" w14:textId="11CC794F" w:rsidR="00557DF5" w:rsidRDefault="00F67534" w:rsidP="00B6547F">
      <w:pPr>
        <w:pStyle w:val="RLTextlnkuslovan"/>
        <w:numPr>
          <w:ilvl w:val="0"/>
          <w:numId w:val="37"/>
        </w:numPr>
        <w:spacing w:after="0" w:line="240" w:lineRule="auto"/>
        <w:ind w:left="567" w:hanging="567"/>
        <w:rPr>
          <w:rFonts w:asciiTheme="minorHAnsi" w:hAnsiTheme="minorHAnsi" w:cs="Arial"/>
          <w:sz w:val="18"/>
          <w:szCs w:val="18"/>
        </w:rPr>
      </w:pPr>
      <w:bookmarkStart w:id="41" w:name="_Ref124089595"/>
      <w:bookmarkEnd w:id="39"/>
      <w:bookmarkEnd w:id="40"/>
      <w:r w:rsidRPr="00B00E1E">
        <w:rPr>
          <w:rFonts w:asciiTheme="minorHAnsi" w:hAnsiTheme="minorHAnsi" w:cs="Arial"/>
          <w:sz w:val="18"/>
          <w:szCs w:val="18"/>
        </w:rPr>
        <w:t>Objednatel se zavazuje zaplatit Zhotoviteli níže uvedenou</w:t>
      </w:r>
      <w:r w:rsidR="00023C3C" w:rsidRPr="00B00E1E">
        <w:rPr>
          <w:rFonts w:asciiTheme="minorHAnsi" w:hAnsiTheme="minorHAnsi" w:cs="Arial"/>
          <w:sz w:val="18"/>
          <w:szCs w:val="18"/>
        </w:rPr>
        <w:t xml:space="preserve"> </w:t>
      </w:r>
      <w:r w:rsidR="006357AC">
        <w:rPr>
          <w:rFonts w:asciiTheme="minorHAnsi" w:hAnsiTheme="minorHAnsi" w:cs="Arial"/>
          <w:sz w:val="18"/>
          <w:szCs w:val="18"/>
        </w:rPr>
        <w:t xml:space="preserve">cenu </w:t>
      </w:r>
      <w:r w:rsidR="00023C3C" w:rsidRPr="00B00E1E">
        <w:rPr>
          <w:rFonts w:asciiTheme="minorHAnsi" w:hAnsiTheme="minorHAnsi" w:cs="Arial"/>
          <w:sz w:val="18"/>
          <w:szCs w:val="18"/>
        </w:rPr>
        <w:t xml:space="preserve">za </w:t>
      </w:r>
      <w:r w:rsidR="00557DF5" w:rsidRPr="00B00E1E">
        <w:rPr>
          <w:rFonts w:asciiTheme="minorHAnsi" w:hAnsiTheme="minorHAnsi" w:cs="Arial"/>
          <w:sz w:val="18"/>
          <w:szCs w:val="18"/>
        </w:rPr>
        <w:t>poskytování služeb dle této Smlouvy</w:t>
      </w:r>
      <w:r w:rsidRPr="00B00E1E">
        <w:rPr>
          <w:rFonts w:asciiTheme="minorHAnsi" w:hAnsiTheme="minorHAnsi" w:cs="Arial"/>
          <w:sz w:val="18"/>
          <w:szCs w:val="18"/>
        </w:rPr>
        <w:t>, která</w:t>
      </w:r>
      <w:r w:rsidR="00557DF5" w:rsidRPr="00B00E1E">
        <w:rPr>
          <w:rFonts w:asciiTheme="minorHAnsi" w:hAnsiTheme="minorHAnsi" w:cs="Arial"/>
          <w:sz w:val="18"/>
          <w:szCs w:val="18"/>
        </w:rPr>
        <w:t xml:space="preserve"> se skládá z:</w:t>
      </w:r>
      <w:bookmarkEnd w:id="41"/>
    </w:p>
    <w:p w14:paraId="6C568ADD" w14:textId="77777777" w:rsidR="00595A58" w:rsidRDefault="00595A58" w:rsidP="00595A58">
      <w:pPr>
        <w:pStyle w:val="RLTextlnkuslovan"/>
        <w:numPr>
          <w:ilvl w:val="0"/>
          <w:numId w:val="0"/>
        </w:numPr>
        <w:spacing w:after="0" w:line="240" w:lineRule="auto"/>
        <w:ind w:left="567"/>
        <w:rPr>
          <w:rFonts w:asciiTheme="minorHAnsi" w:hAnsiTheme="minorHAnsi" w:cs="Arial"/>
          <w:sz w:val="18"/>
          <w:szCs w:val="18"/>
        </w:rPr>
      </w:pPr>
    </w:p>
    <w:p w14:paraId="382795D7" w14:textId="2F24F2D3" w:rsidR="00F67534" w:rsidRPr="00B00E1E" w:rsidRDefault="00DB1A26" w:rsidP="00B6547F">
      <w:pPr>
        <w:pStyle w:val="RLTextlnkuslovan"/>
        <w:numPr>
          <w:ilvl w:val="1"/>
          <w:numId w:val="37"/>
        </w:numPr>
        <w:spacing w:after="0" w:line="240" w:lineRule="auto"/>
        <w:ind w:left="1134" w:hanging="425"/>
        <w:rPr>
          <w:rFonts w:asciiTheme="minorHAnsi" w:hAnsiTheme="minorHAnsi" w:cs="Arial"/>
          <w:sz w:val="18"/>
          <w:szCs w:val="18"/>
        </w:rPr>
      </w:pPr>
      <w:bookmarkStart w:id="42" w:name="_Hlk128226868"/>
      <w:bookmarkStart w:id="43" w:name="_Ref124092505"/>
      <w:r>
        <w:rPr>
          <w:rFonts w:asciiTheme="minorHAnsi" w:hAnsiTheme="minorHAnsi" w:cs="Arial"/>
          <w:sz w:val="18"/>
          <w:szCs w:val="18"/>
        </w:rPr>
        <w:t xml:space="preserve">paušální ceny za každý </w:t>
      </w:r>
      <w:r w:rsidR="00FB0A2F">
        <w:rPr>
          <w:rFonts w:asciiTheme="minorHAnsi" w:hAnsiTheme="minorHAnsi" w:cs="Arial"/>
          <w:sz w:val="18"/>
          <w:szCs w:val="18"/>
        </w:rPr>
        <w:t>rok</w:t>
      </w:r>
      <w:r>
        <w:rPr>
          <w:rFonts w:asciiTheme="minorHAnsi" w:hAnsiTheme="minorHAnsi" w:cs="Arial"/>
          <w:sz w:val="18"/>
          <w:szCs w:val="18"/>
        </w:rPr>
        <w:t xml:space="preserve"> </w:t>
      </w:r>
      <w:r w:rsidR="00557DF5" w:rsidRPr="00B00E1E">
        <w:rPr>
          <w:rFonts w:asciiTheme="minorHAnsi" w:hAnsiTheme="minorHAnsi" w:cs="Arial"/>
          <w:sz w:val="18"/>
          <w:szCs w:val="18"/>
        </w:rPr>
        <w:t xml:space="preserve">poskytování </w:t>
      </w:r>
      <w:r>
        <w:rPr>
          <w:rFonts w:asciiTheme="minorHAnsi" w:hAnsiTheme="minorHAnsi" w:cs="Arial"/>
          <w:sz w:val="18"/>
          <w:szCs w:val="18"/>
        </w:rPr>
        <w:t>S</w:t>
      </w:r>
      <w:r w:rsidR="00557DF5" w:rsidRPr="00B00E1E">
        <w:rPr>
          <w:rFonts w:asciiTheme="minorHAnsi" w:hAnsiTheme="minorHAnsi" w:cs="Arial"/>
          <w:sz w:val="18"/>
          <w:szCs w:val="18"/>
        </w:rPr>
        <w:t xml:space="preserve">lužeb </w:t>
      </w:r>
      <w:r>
        <w:rPr>
          <w:rFonts w:asciiTheme="minorHAnsi" w:hAnsiTheme="minorHAnsi" w:cs="Arial"/>
          <w:sz w:val="18"/>
          <w:szCs w:val="18"/>
        </w:rPr>
        <w:t xml:space="preserve">údržby </w:t>
      </w:r>
      <w:r w:rsidR="00557DF5" w:rsidRPr="00B00E1E">
        <w:rPr>
          <w:rFonts w:asciiTheme="minorHAnsi" w:hAnsiTheme="minorHAnsi" w:cs="Arial"/>
          <w:sz w:val="18"/>
          <w:szCs w:val="18"/>
        </w:rPr>
        <w:t xml:space="preserve">dle </w:t>
      </w:r>
      <w:r w:rsidRPr="00DB1A26">
        <w:rPr>
          <w:rFonts w:asciiTheme="minorHAnsi" w:hAnsiTheme="minorHAnsi" w:cs="Arial"/>
          <w:sz w:val="18"/>
          <w:szCs w:val="18"/>
        </w:rPr>
        <w:fldChar w:fldCharType="begin"/>
      </w:r>
      <w:r w:rsidRPr="00DB1A26">
        <w:rPr>
          <w:rFonts w:asciiTheme="minorHAnsi" w:hAnsiTheme="minorHAnsi" w:cs="Arial"/>
          <w:sz w:val="18"/>
          <w:szCs w:val="18"/>
        </w:rPr>
        <w:instrText xml:space="preserve"> REF _Ref124086373 \r \h </w:instrText>
      </w:r>
      <w:r>
        <w:rPr>
          <w:rFonts w:asciiTheme="minorHAnsi" w:hAnsiTheme="minorHAnsi" w:cs="Arial"/>
          <w:sz w:val="18"/>
          <w:szCs w:val="18"/>
        </w:rPr>
        <w:instrText xml:space="preserve"> \* MERGEFORMAT </w:instrText>
      </w:r>
      <w:r w:rsidRPr="00DB1A26">
        <w:rPr>
          <w:rFonts w:asciiTheme="minorHAnsi" w:hAnsiTheme="minorHAnsi" w:cs="Arial"/>
          <w:sz w:val="18"/>
          <w:szCs w:val="18"/>
        </w:rPr>
      </w:r>
      <w:r w:rsidRPr="00DB1A26">
        <w:rPr>
          <w:rFonts w:asciiTheme="minorHAnsi" w:hAnsiTheme="minorHAnsi" w:cs="Arial"/>
          <w:sz w:val="18"/>
          <w:szCs w:val="18"/>
        </w:rPr>
        <w:fldChar w:fldCharType="separate"/>
      </w:r>
      <w:r w:rsidR="003847F2">
        <w:rPr>
          <w:rFonts w:asciiTheme="minorHAnsi" w:hAnsiTheme="minorHAnsi" w:cs="Arial"/>
          <w:sz w:val="18"/>
          <w:szCs w:val="18"/>
        </w:rPr>
        <w:t>2.1</w:t>
      </w:r>
      <w:r w:rsidRPr="00DB1A26">
        <w:rPr>
          <w:rFonts w:asciiTheme="minorHAnsi" w:hAnsiTheme="minorHAnsi" w:cs="Arial"/>
          <w:sz w:val="18"/>
          <w:szCs w:val="18"/>
        </w:rPr>
        <w:fldChar w:fldCharType="end"/>
      </w:r>
      <w:r w:rsidRPr="00DB1A26">
        <w:rPr>
          <w:rFonts w:asciiTheme="minorHAnsi" w:hAnsiTheme="minorHAnsi" w:cs="Arial"/>
          <w:sz w:val="18"/>
          <w:szCs w:val="18"/>
        </w:rPr>
        <w:t xml:space="preserve"> odst. </w:t>
      </w:r>
      <w:r w:rsidRPr="00DB1A26">
        <w:rPr>
          <w:rFonts w:asciiTheme="minorHAnsi" w:hAnsiTheme="minorHAnsi" w:cs="Arial"/>
          <w:sz w:val="18"/>
          <w:szCs w:val="18"/>
        </w:rPr>
        <w:fldChar w:fldCharType="begin"/>
      </w:r>
      <w:r w:rsidRPr="00DB1A26">
        <w:rPr>
          <w:rFonts w:asciiTheme="minorHAnsi" w:hAnsiTheme="minorHAnsi" w:cs="Arial"/>
          <w:sz w:val="18"/>
          <w:szCs w:val="18"/>
        </w:rPr>
        <w:instrText xml:space="preserve"> REF _Ref124086930 \r \h </w:instrText>
      </w:r>
      <w:r>
        <w:rPr>
          <w:rFonts w:asciiTheme="minorHAnsi" w:hAnsiTheme="minorHAnsi" w:cs="Arial"/>
          <w:sz w:val="18"/>
          <w:szCs w:val="18"/>
        </w:rPr>
        <w:instrText xml:space="preserve"> \* MERGEFORMAT </w:instrText>
      </w:r>
      <w:r w:rsidRPr="00DB1A26">
        <w:rPr>
          <w:rFonts w:asciiTheme="minorHAnsi" w:hAnsiTheme="minorHAnsi" w:cs="Arial"/>
          <w:sz w:val="18"/>
          <w:szCs w:val="18"/>
        </w:rPr>
      </w:r>
      <w:r w:rsidRPr="00DB1A26">
        <w:rPr>
          <w:rFonts w:asciiTheme="minorHAnsi" w:hAnsiTheme="minorHAnsi" w:cs="Arial"/>
          <w:sz w:val="18"/>
          <w:szCs w:val="18"/>
        </w:rPr>
        <w:fldChar w:fldCharType="separate"/>
      </w:r>
      <w:r w:rsidR="003847F2">
        <w:rPr>
          <w:rFonts w:asciiTheme="minorHAnsi" w:hAnsiTheme="minorHAnsi" w:cs="Arial"/>
          <w:sz w:val="18"/>
          <w:szCs w:val="18"/>
        </w:rPr>
        <w:t>I</w:t>
      </w:r>
      <w:r w:rsidRPr="00DB1A26">
        <w:rPr>
          <w:rFonts w:asciiTheme="minorHAnsi" w:hAnsiTheme="minorHAnsi" w:cs="Arial"/>
          <w:sz w:val="18"/>
          <w:szCs w:val="18"/>
        </w:rPr>
        <w:fldChar w:fldCharType="end"/>
      </w:r>
      <w:r w:rsidRPr="00DB1A26">
        <w:rPr>
          <w:rFonts w:asciiTheme="minorHAnsi" w:hAnsiTheme="minorHAnsi" w:cs="Arial"/>
          <w:sz w:val="18"/>
          <w:szCs w:val="18"/>
        </w:rPr>
        <w:t>. této Smlouvy</w:t>
      </w:r>
      <w:bookmarkEnd w:id="42"/>
      <w:r w:rsidR="006357AC">
        <w:rPr>
          <w:rFonts w:asciiTheme="minorHAnsi" w:hAnsiTheme="minorHAnsi" w:cs="Arial"/>
          <w:sz w:val="18"/>
          <w:szCs w:val="18"/>
        </w:rPr>
        <w:t>,</w:t>
      </w:r>
      <w:r w:rsidR="00557DF5" w:rsidRPr="00B00E1E">
        <w:rPr>
          <w:rFonts w:asciiTheme="minorHAnsi" w:hAnsiTheme="minorHAnsi" w:cs="Arial"/>
          <w:sz w:val="18"/>
          <w:szCs w:val="18"/>
        </w:rPr>
        <w:t xml:space="preserve"> v celkové výši</w:t>
      </w:r>
      <w:r w:rsidR="00F67534" w:rsidRPr="00B00E1E">
        <w:rPr>
          <w:rFonts w:asciiTheme="minorHAnsi" w:hAnsiTheme="minorHAnsi" w:cs="Arial"/>
          <w:sz w:val="18"/>
          <w:szCs w:val="18"/>
        </w:rPr>
        <w:t>:</w:t>
      </w:r>
      <w:bookmarkEnd w:id="43"/>
    </w:p>
    <w:p w14:paraId="61AC3C89" w14:textId="77777777" w:rsidR="00F67534" w:rsidRPr="00B00E1E" w:rsidRDefault="00557DF5" w:rsidP="00B6547F">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00F67534" w:rsidRPr="00B00E1E">
        <w:rPr>
          <w:rFonts w:asciiTheme="minorHAnsi" w:hAnsiTheme="minorHAnsi" w:cs="Arial"/>
          <w:b/>
          <w:sz w:val="18"/>
          <w:szCs w:val="18"/>
        </w:rPr>
        <w:t xml:space="preserve">Kč </w:t>
      </w:r>
      <w:r w:rsidRPr="00B00E1E">
        <w:rPr>
          <w:rFonts w:asciiTheme="minorHAnsi" w:hAnsiTheme="minorHAnsi" w:cs="Arial"/>
          <w:b/>
          <w:sz w:val="18"/>
          <w:szCs w:val="18"/>
        </w:rPr>
        <w:t>bez DPH</w:t>
      </w:r>
      <w:r w:rsidRPr="00B00E1E">
        <w:rPr>
          <w:rFonts w:asciiTheme="minorHAnsi" w:hAnsiTheme="minorHAnsi" w:cs="Arial"/>
          <w:sz w:val="18"/>
          <w:szCs w:val="18"/>
        </w:rPr>
        <w:t xml:space="preserve">, </w:t>
      </w:r>
    </w:p>
    <w:p w14:paraId="279B2F09" w14:textId="77777777" w:rsidR="00F67534" w:rsidRPr="00B00E1E" w:rsidRDefault="00F67534" w:rsidP="00B6547F">
      <w:pPr>
        <w:pStyle w:val="RLTextlnkuslovan"/>
        <w:numPr>
          <w:ilvl w:val="2"/>
          <w:numId w:val="37"/>
        </w:numPr>
        <w:spacing w:after="0" w:line="240" w:lineRule="auto"/>
        <w:ind w:left="1701" w:hanging="283"/>
        <w:rPr>
          <w:rFonts w:asciiTheme="minorHAnsi" w:hAnsiTheme="minorHAnsi" w:cs="Arial"/>
          <w:sz w:val="18"/>
          <w:szCs w:val="18"/>
        </w:rPr>
      </w:pPr>
      <w:r w:rsidRPr="00B00E1E">
        <w:rPr>
          <w:rFonts w:asciiTheme="minorHAnsi" w:hAnsiTheme="minorHAnsi" w:cs="Arial"/>
          <w:sz w:val="18"/>
          <w:szCs w:val="18"/>
        </w:rPr>
        <w:t>DPH ve výši</w:t>
      </w:r>
      <w:r w:rsidRPr="006357AC">
        <w:rPr>
          <w:rFonts w:asciiTheme="minorHAnsi" w:hAnsiTheme="minorHAnsi" w:cs="Arial"/>
          <w:b/>
          <w:sz w:val="18"/>
          <w:szCs w:val="18"/>
          <w:highlight w:val="yellow"/>
        </w:rPr>
        <w:t xml:space="preserve"> </w:t>
      </w:r>
      <w:r w:rsidR="00557DF5" w:rsidRPr="006357AC">
        <w:rPr>
          <w:rFonts w:asciiTheme="minorHAnsi" w:hAnsiTheme="minorHAnsi" w:cs="Arial"/>
          <w:b/>
          <w:sz w:val="18"/>
          <w:szCs w:val="18"/>
          <w:highlight w:val="yellow"/>
        </w:rPr>
        <w:t>[doplní dodavatel]</w:t>
      </w:r>
      <w:r w:rsidRPr="006357AC">
        <w:rPr>
          <w:rFonts w:asciiTheme="minorHAnsi" w:hAnsiTheme="minorHAnsi" w:cs="Arial"/>
          <w:sz w:val="18"/>
          <w:szCs w:val="18"/>
          <w:highlight w:val="yellow"/>
        </w:rPr>
        <w:t>,</w:t>
      </w:r>
    </w:p>
    <w:p w14:paraId="076828E4" w14:textId="77777777" w:rsidR="00557DF5" w:rsidRDefault="00557DF5" w:rsidP="00B6547F">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00F67534" w:rsidRPr="00B00E1E">
        <w:rPr>
          <w:rFonts w:asciiTheme="minorHAnsi" w:hAnsiTheme="minorHAnsi" w:cs="Arial"/>
          <w:sz w:val="18"/>
          <w:szCs w:val="18"/>
        </w:rPr>
        <w:t>Kč včetně</w:t>
      </w:r>
      <w:r w:rsidRPr="00B00E1E">
        <w:rPr>
          <w:rFonts w:asciiTheme="minorHAnsi" w:hAnsiTheme="minorHAnsi" w:cs="Arial"/>
          <w:sz w:val="18"/>
          <w:szCs w:val="18"/>
        </w:rPr>
        <w:t xml:space="preserve"> DPH;</w:t>
      </w:r>
    </w:p>
    <w:p w14:paraId="41F56448" w14:textId="77777777" w:rsidR="00DB1A26" w:rsidRPr="00B00E1E" w:rsidRDefault="00DB1A26" w:rsidP="00DB1A26">
      <w:pPr>
        <w:pStyle w:val="RLTextlnkuslovan"/>
        <w:numPr>
          <w:ilvl w:val="0"/>
          <w:numId w:val="0"/>
        </w:numPr>
        <w:spacing w:after="0" w:line="240" w:lineRule="auto"/>
        <w:ind w:left="1701"/>
        <w:rPr>
          <w:rFonts w:asciiTheme="minorHAnsi" w:hAnsiTheme="minorHAnsi" w:cs="Arial"/>
          <w:sz w:val="18"/>
          <w:szCs w:val="18"/>
        </w:rPr>
      </w:pPr>
    </w:p>
    <w:p w14:paraId="5820E65F" w14:textId="7A0DF688" w:rsidR="0058342B" w:rsidRPr="00B00E1E" w:rsidRDefault="0058342B" w:rsidP="0058342B">
      <w:pPr>
        <w:pStyle w:val="RLTextlnkuslovan"/>
        <w:numPr>
          <w:ilvl w:val="1"/>
          <w:numId w:val="37"/>
        </w:numPr>
        <w:spacing w:after="0" w:line="240" w:lineRule="auto"/>
        <w:ind w:left="1134" w:hanging="425"/>
        <w:rPr>
          <w:rFonts w:asciiTheme="minorHAnsi" w:hAnsiTheme="minorHAnsi" w:cs="Arial"/>
          <w:sz w:val="18"/>
          <w:szCs w:val="18"/>
        </w:rPr>
      </w:pPr>
      <w:bookmarkStart w:id="44" w:name="_Ref124093453"/>
      <w:r w:rsidRPr="00B00E1E">
        <w:rPr>
          <w:rFonts w:asciiTheme="minorHAnsi" w:hAnsiTheme="minorHAnsi" w:cs="Arial"/>
          <w:sz w:val="18"/>
          <w:szCs w:val="18"/>
        </w:rPr>
        <w:t xml:space="preserve">ceny za </w:t>
      </w:r>
      <w:r>
        <w:rPr>
          <w:rFonts w:asciiTheme="minorHAnsi" w:hAnsiTheme="minorHAnsi" w:cs="Arial"/>
          <w:sz w:val="18"/>
          <w:szCs w:val="18"/>
        </w:rPr>
        <w:t>každou započatou hodinu poskytování S</w:t>
      </w:r>
      <w:r w:rsidRPr="00B00E1E">
        <w:rPr>
          <w:rFonts w:asciiTheme="minorHAnsi" w:hAnsiTheme="minorHAnsi" w:cs="Arial"/>
          <w:sz w:val="18"/>
          <w:szCs w:val="18"/>
        </w:rPr>
        <w:t>luž</w:t>
      </w:r>
      <w:r>
        <w:rPr>
          <w:rFonts w:asciiTheme="minorHAnsi" w:hAnsiTheme="minorHAnsi" w:cs="Arial"/>
          <w:sz w:val="18"/>
          <w:szCs w:val="18"/>
        </w:rPr>
        <w:t>eb</w:t>
      </w:r>
      <w:r w:rsidRPr="00B00E1E">
        <w:rPr>
          <w:rFonts w:asciiTheme="minorHAnsi" w:hAnsiTheme="minorHAnsi" w:cs="Arial"/>
          <w:sz w:val="18"/>
          <w:szCs w:val="18"/>
        </w:rPr>
        <w:t xml:space="preserve"> </w:t>
      </w:r>
      <w:r>
        <w:rPr>
          <w:rFonts w:asciiTheme="minorHAnsi" w:hAnsiTheme="minorHAnsi" w:cs="Arial"/>
          <w:sz w:val="18"/>
          <w:szCs w:val="18"/>
        </w:rPr>
        <w:t xml:space="preserve">servisu </w:t>
      </w:r>
      <w:r w:rsidRPr="00B00E1E">
        <w:rPr>
          <w:rFonts w:asciiTheme="minorHAnsi" w:hAnsiTheme="minorHAnsi" w:cs="Arial"/>
          <w:sz w:val="18"/>
          <w:szCs w:val="18"/>
        </w:rPr>
        <w:t xml:space="preserve">dle </w:t>
      </w:r>
      <w:r w:rsidRPr="00DB1A26">
        <w:rPr>
          <w:rFonts w:asciiTheme="minorHAnsi" w:hAnsiTheme="minorHAnsi" w:cs="Arial"/>
          <w:sz w:val="18"/>
          <w:szCs w:val="18"/>
        </w:rPr>
        <w:fldChar w:fldCharType="begin"/>
      </w:r>
      <w:r w:rsidRPr="00DB1A26">
        <w:rPr>
          <w:rFonts w:asciiTheme="minorHAnsi" w:hAnsiTheme="minorHAnsi" w:cs="Arial"/>
          <w:sz w:val="18"/>
          <w:szCs w:val="18"/>
        </w:rPr>
        <w:instrText xml:space="preserve"> REF _Ref124086373 \r \h </w:instrText>
      </w:r>
      <w:r>
        <w:rPr>
          <w:rFonts w:asciiTheme="minorHAnsi" w:hAnsiTheme="minorHAnsi" w:cs="Arial"/>
          <w:sz w:val="18"/>
          <w:szCs w:val="18"/>
        </w:rPr>
        <w:instrText xml:space="preserve"> \* MERGEFORMAT </w:instrText>
      </w:r>
      <w:r w:rsidRPr="00DB1A26">
        <w:rPr>
          <w:rFonts w:asciiTheme="minorHAnsi" w:hAnsiTheme="minorHAnsi" w:cs="Arial"/>
          <w:sz w:val="18"/>
          <w:szCs w:val="18"/>
        </w:rPr>
      </w:r>
      <w:r w:rsidRPr="00DB1A26">
        <w:rPr>
          <w:rFonts w:asciiTheme="minorHAnsi" w:hAnsiTheme="minorHAnsi" w:cs="Arial"/>
          <w:sz w:val="18"/>
          <w:szCs w:val="18"/>
        </w:rPr>
        <w:fldChar w:fldCharType="separate"/>
      </w:r>
      <w:r w:rsidR="003847F2">
        <w:rPr>
          <w:rFonts w:asciiTheme="minorHAnsi" w:hAnsiTheme="minorHAnsi" w:cs="Arial"/>
          <w:sz w:val="18"/>
          <w:szCs w:val="18"/>
        </w:rPr>
        <w:t>2.1</w:t>
      </w:r>
      <w:r w:rsidRPr="00DB1A26">
        <w:rPr>
          <w:rFonts w:asciiTheme="minorHAnsi" w:hAnsiTheme="minorHAnsi" w:cs="Arial"/>
          <w:sz w:val="18"/>
          <w:szCs w:val="18"/>
        </w:rPr>
        <w:fldChar w:fldCharType="end"/>
      </w:r>
      <w:r w:rsidRPr="00DB1A26">
        <w:rPr>
          <w:rFonts w:asciiTheme="minorHAnsi" w:hAnsiTheme="minorHAnsi" w:cs="Arial"/>
          <w:sz w:val="18"/>
          <w:szCs w:val="18"/>
        </w:rPr>
        <w:t xml:space="preserve"> odst. </w:t>
      </w:r>
      <w:r w:rsidRPr="00DB1A26">
        <w:rPr>
          <w:rFonts w:asciiTheme="minorHAnsi" w:hAnsiTheme="minorHAnsi" w:cs="Arial"/>
          <w:sz w:val="18"/>
          <w:szCs w:val="18"/>
        </w:rPr>
        <w:fldChar w:fldCharType="begin"/>
      </w:r>
      <w:r w:rsidRPr="00DB1A26">
        <w:rPr>
          <w:rFonts w:asciiTheme="minorHAnsi" w:hAnsiTheme="minorHAnsi" w:cs="Arial"/>
          <w:sz w:val="18"/>
          <w:szCs w:val="18"/>
        </w:rPr>
        <w:instrText xml:space="preserve"> REF _Ref124086930 \r \h </w:instrText>
      </w:r>
      <w:r>
        <w:rPr>
          <w:rFonts w:asciiTheme="minorHAnsi" w:hAnsiTheme="minorHAnsi" w:cs="Arial"/>
          <w:sz w:val="18"/>
          <w:szCs w:val="18"/>
        </w:rPr>
        <w:instrText xml:space="preserve"> \* MERGEFORMAT </w:instrText>
      </w:r>
      <w:r w:rsidRPr="00DB1A26">
        <w:rPr>
          <w:rFonts w:asciiTheme="minorHAnsi" w:hAnsiTheme="minorHAnsi" w:cs="Arial"/>
          <w:sz w:val="18"/>
          <w:szCs w:val="18"/>
        </w:rPr>
      </w:r>
      <w:r w:rsidRPr="00DB1A26">
        <w:rPr>
          <w:rFonts w:asciiTheme="minorHAnsi" w:hAnsiTheme="minorHAnsi" w:cs="Arial"/>
          <w:sz w:val="18"/>
          <w:szCs w:val="18"/>
        </w:rPr>
        <w:fldChar w:fldCharType="separate"/>
      </w:r>
      <w:r w:rsidR="003847F2">
        <w:rPr>
          <w:rFonts w:asciiTheme="minorHAnsi" w:hAnsiTheme="minorHAnsi" w:cs="Arial"/>
          <w:sz w:val="18"/>
          <w:szCs w:val="18"/>
        </w:rPr>
        <w:t>I</w:t>
      </w:r>
      <w:r w:rsidRPr="00DB1A26">
        <w:rPr>
          <w:rFonts w:asciiTheme="minorHAnsi" w:hAnsiTheme="minorHAnsi" w:cs="Arial"/>
          <w:sz w:val="18"/>
          <w:szCs w:val="18"/>
        </w:rPr>
        <w:fldChar w:fldCharType="end"/>
      </w:r>
      <w:r>
        <w:rPr>
          <w:rFonts w:asciiTheme="minorHAnsi" w:hAnsiTheme="minorHAnsi" w:cs="Arial"/>
          <w:sz w:val="18"/>
          <w:szCs w:val="18"/>
        </w:rPr>
        <w:t>I</w:t>
      </w:r>
      <w:r w:rsidRPr="00DB1A26">
        <w:rPr>
          <w:rFonts w:asciiTheme="minorHAnsi" w:hAnsiTheme="minorHAnsi" w:cs="Arial"/>
          <w:sz w:val="18"/>
          <w:szCs w:val="18"/>
        </w:rPr>
        <w:t>. této Smlouvy</w:t>
      </w:r>
      <w:r>
        <w:rPr>
          <w:rFonts w:asciiTheme="minorHAnsi" w:hAnsiTheme="minorHAnsi" w:cs="Arial"/>
          <w:sz w:val="18"/>
          <w:szCs w:val="18"/>
        </w:rPr>
        <w:t>,</w:t>
      </w:r>
      <w:r w:rsidRPr="00B00E1E">
        <w:rPr>
          <w:rFonts w:asciiTheme="minorHAnsi" w:hAnsiTheme="minorHAnsi" w:cs="Arial"/>
          <w:sz w:val="18"/>
          <w:szCs w:val="18"/>
        </w:rPr>
        <w:t xml:space="preserve"> v celkové výši:</w:t>
      </w:r>
    </w:p>
    <w:p w14:paraId="0132A1E2" w14:textId="77777777" w:rsidR="0058342B" w:rsidRPr="00B00E1E" w:rsidRDefault="0058342B" w:rsidP="0058342B">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b/>
          <w:sz w:val="18"/>
          <w:szCs w:val="18"/>
        </w:rPr>
        <w:t>Kč bez DPH</w:t>
      </w:r>
      <w:r w:rsidRPr="00B00E1E">
        <w:rPr>
          <w:rFonts w:asciiTheme="minorHAnsi" w:hAnsiTheme="minorHAnsi" w:cs="Arial"/>
          <w:sz w:val="18"/>
          <w:szCs w:val="18"/>
        </w:rPr>
        <w:t xml:space="preserve">, </w:t>
      </w:r>
    </w:p>
    <w:p w14:paraId="0E7906A3" w14:textId="77777777" w:rsidR="0058342B" w:rsidRPr="00B00E1E" w:rsidRDefault="0058342B" w:rsidP="0058342B">
      <w:pPr>
        <w:pStyle w:val="RLTextlnkuslovan"/>
        <w:numPr>
          <w:ilvl w:val="2"/>
          <w:numId w:val="37"/>
        </w:numPr>
        <w:spacing w:after="0" w:line="240" w:lineRule="auto"/>
        <w:ind w:left="1701" w:hanging="283"/>
        <w:rPr>
          <w:rFonts w:asciiTheme="minorHAnsi" w:hAnsiTheme="minorHAnsi" w:cs="Arial"/>
          <w:sz w:val="18"/>
          <w:szCs w:val="18"/>
        </w:rPr>
      </w:pPr>
      <w:r w:rsidRPr="00B00E1E">
        <w:rPr>
          <w:rFonts w:asciiTheme="minorHAnsi" w:hAnsiTheme="minorHAnsi" w:cs="Arial"/>
          <w:sz w:val="18"/>
          <w:szCs w:val="18"/>
        </w:rPr>
        <w:t>DPH ve výši</w:t>
      </w:r>
      <w:r w:rsidRPr="006357AC">
        <w:rPr>
          <w:rFonts w:asciiTheme="minorHAnsi" w:hAnsiTheme="minorHAnsi" w:cs="Arial"/>
          <w:b/>
          <w:sz w:val="18"/>
          <w:szCs w:val="18"/>
          <w:highlight w:val="yellow"/>
        </w:rPr>
        <w:t xml:space="preserve"> [doplní dodavatel]</w:t>
      </w:r>
      <w:r w:rsidRPr="006357AC">
        <w:rPr>
          <w:rFonts w:asciiTheme="minorHAnsi" w:hAnsiTheme="minorHAnsi" w:cs="Arial"/>
          <w:sz w:val="18"/>
          <w:szCs w:val="18"/>
          <w:highlight w:val="yellow"/>
        </w:rPr>
        <w:t>,</w:t>
      </w:r>
    </w:p>
    <w:p w14:paraId="54006325" w14:textId="77777777" w:rsidR="0058342B" w:rsidRDefault="0058342B" w:rsidP="0058342B">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sz w:val="18"/>
          <w:szCs w:val="18"/>
        </w:rPr>
        <w:t>Kč včetně DPH;</w:t>
      </w:r>
    </w:p>
    <w:p w14:paraId="36EB6C4B" w14:textId="77777777" w:rsidR="0058342B" w:rsidRDefault="0058342B" w:rsidP="0058342B">
      <w:pPr>
        <w:pStyle w:val="RLTextlnkuslovan"/>
        <w:numPr>
          <w:ilvl w:val="0"/>
          <w:numId w:val="0"/>
        </w:numPr>
        <w:spacing w:after="0" w:line="240" w:lineRule="auto"/>
        <w:ind w:left="1134"/>
        <w:rPr>
          <w:rFonts w:asciiTheme="minorHAnsi" w:hAnsiTheme="minorHAnsi" w:cs="Arial"/>
          <w:sz w:val="18"/>
          <w:szCs w:val="18"/>
        </w:rPr>
      </w:pPr>
    </w:p>
    <w:p w14:paraId="7E14F37F" w14:textId="5054192B" w:rsidR="00557DF5" w:rsidRPr="00B00E1E" w:rsidRDefault="00557DF5" w:rsidP="00B6547F">
      <w:pPr>
        <w:pStyle w:val="RLTextlnkuslovan"/>
        <w:numPr>
          <w:ilvl w:val="1"/>
          <w:numId w:val="37"/>
        </w:numPr>
        <w:spacing w:after="0" w:line="240" w:lineRule="auto"/>
        <w:ind w:left="1134" w:hanging="425"/>
        <w:rPr>
          <w:rFonts w:asciiTheme="minorHAnsi" w:hAnsiTheme="minorHAnsi" w:cs="Arial"/>
          <w:sz w:val="18"/>
          <w:szCs w:val="18"/>
        </w:rPr>
      </w:pPr>
      <w:r w:rsidRPr="00B00E1E">
        <w:rPr>
          <w:rFonts w:asciiTheme="minorHAnsi" w:hAnsiTheme="minorHAnsi" w:cs="Arial"/>
          <w:sz w:val="18"/>
          <w:szCs w:val="18"/>
        </w:rPr>
        <w:t xml:space="preserve">ceny za </w:t>
      </w:r>
      <w:r w:rsidR="00DB1A26">
        <w:rPr>
          <w:rFonts w:asciiTheme="minorHAnsi" w:hAnsiTheme="minorHAnsi" w:cs="Arial"/>
          <w:sz w:val="18"/>
          <w:szCs w:val="18"/>
        </w:rPr>
        <w:t>každou započatou hodinu poskytování S</w:t>
      </w:r>
      <w:r w:rsidRPr="00B00E1E">
        <w:rPr>
          <w:rFonts w:asciiTheme="minorHAnsi" w:hAnsiTheme="minorHAnsi" w:cs="Arial"/>
          <w:sz w:val="18"/>
          <w:szCs w:val="18"/>
        </w:rPr>
        <w:t>luž</w:t>
      </w:r>
      <w:r w:rsidR="00DB1A26">
        <w:rPr>
          <w:rFonts w:asciiTheme="minorHAnsi" w:hAnsiTheme="minorHAnsi" w:cs="Arial"/>
          <w:sz w:val="18"/>
          <w:szCs w:val="18"/>
        </w:rPr>
        <w:t>eb</w:t>
      </w:r>
      <w:r w:rsidRPr="00B00E1E">
        <w:rPr>
          <w:rFonts w:asciiTheme="minorHAnsi" w:hAnsiTheme="minorHAnsi" w:cs="Arial"/>
          <w:sz w:val="18"/>
          <w:szCs w:val="18"/>
        </w:rPr>
        <w:t xml:space="preserve"> </w:t>
      </w:r>
      <w:r w:rsidR="00DB1A26">
        <w:rPr>
          <w:rFonts w:asciiTheme="minorHAnsi" w:hAnsiTheme="minorHAnsi" w:cs="Arial"/>
          <w:sz w:val="18"/>
          <w:szCs w:val="18"/>
        </w:rPr>
        <w:t xml:space="preserve">rozvoje dle čl. </w:t>
      </w:r>
      <w:r w:rsidR="00DB1A26">
        <w:rPr>
          <w:rFonts w:asciiTheme="minorHAnsi" w:hAnsiTheme="minorHAnsi" w:cs="Arial"/>
          <w:sz w:val="18"/>
          <w:szCs w:val="18"/>
        </w:rPr>
        <w:fldChar w:fldCharType="begin"/>
      </w:r>
      <w:r w:rsidR="00DB1A26">
        <w:rPr>
          <w:rFonts w:asciiTheme="minorHAnsi" w:hAnsiTheme="minorHAnsi" w:cs="Arial"/>
          <w:sz w:val="18"/>
          <w:szCs w:val="18"/>
        </w:rPr>
        <w:instrText xml:space="preserve"> REF _Ref124086373 \r \h </w:instrText>
      </w:r>
      <w:r w:rsidR="00DB1A26">
        <w:rPr>
          <w:rFonts w:asciiTheme="minorHAnsi" w:hAnsiTheme="minorHAnsi" w:cs="Arial"/>
          <w:sz w:val="18"/>
          <w:szCs w:val="18"/>
        </w:rPr>
      </w:r>
      <w:r w:rsidR="00DB1A26">
        <w:rPr>
          <w:rFonts w:asciiTheme="minorHAnsi" w:hAnsiTheme="minorHAnsi" w:cs="Arial"/>
          <w:sz w:val="18"/>
          <w:szCs w:val="18"/>
        </w:rPr>
        <w:fldChar w:fldCharType="separate"/>
      </w:r>
      <w:r w:rsidR="003847F2">
        <w:rPr>
          <w:rFonts w:asciiTheme="minorHAnsi" w:hAnsiTheme="minorHAnsi" w:cs="Arial"/>
          <w:sz w:val="18"/>
          <w:szCs w:val="18"/>
        </w:rPr>
        <w:t>2.1</w:t>
      </w:r>
      <w:r w:rsidR="00DB1A26">
        <w:rPr>
          <w:rFonts w:asciiTheme="minorHAnsi" w:hAnsiTheme="minorHAnsi" w:cs="Arial"/>
          <w:sz w:val="18"/>
          <w:szCs w:val="18"/>
        </w:rPr>
        <w:fldChar w:fldCharType="end"/>
      </w:r>
      <w:r w:rsidR="00DB1A26">
        <w:rPr>
          <w:rFonts w:asciiTheme="minorHAnsi" w:hAnsiTheme="minorHAnsi" w:cs="Arial"/>
          <w:sz w:val="18"/>
          <w:szCs w:val="18"/>
        </w:rPr>
        <w:t xml:space="preserve"> odst. </w:t>
      </w:r>
      <w:r w:rsidR="0058342B">
        <w:rPr>
          <w:rFonts w:asciiTheme="minorHAnsi" w:hAnsiTheme="minorHAnsi" w:cs="Arial"/>
          <w:sz w:val="18"/>
          <w:szCs w:val="18"/>
        </w:rPr>
        <w:t>I</w:t>
      </w:r>
      <w:r w:rsidR="00DB1A26">
        <w:rPr>
          <w:rFonts w:asciiTheme="minorHAnsi" w:hAnsiTheme="minorHAnsi" w:cs="Arial"/>
          <w:sz w:val="18"/>
          <w:szCs w:val="18"/>
        </w:rPr>
        <w:fldChar w:fldCharType="begin"/>
      </w:r>
      <w:r w:rsidR="00DB1A26">
        <w:rPr>
          <w:rFonts w:asciiTheme="minorHAnsi" w:hAnsiTheme="minorHAnsi" w:cs="Arial"/>
          <w:sz w:val="18"/>
          <w:szCs w:val="18"/>
        </w:rPr>
        <w:instrText xml:space="preserve"> REF _Ref124086367 \r \h </w:instrText>
      </w:r>
      <w:r w:rsidR="00DB1A26">
        <w:rPr>
          <w:rFonts w:asciiTheme="minorHAnsi" w:hAnsiTheme="minorHAnsi" w:cs="Arial"/>
          <w:sz w:val="18"/>
          <w:szCs w:val="18"/>
        </w:rPr>
      </w:r>
      <w:r w:rsidR="00DB1A26">
        <w:rPr>
          <w:rFonts w:asciiTheme="minorHAnsi" w:hAnsiTheme="minorHAnsi" w:cs="Arial"/>
          <w:sz w:val="18"/>
          <w:szCs w:val="18"/>
        </w:rPr>
        <w:fldChar w:fldCharType="separate"/>
      </w:r>
      <w:r w:rsidR="003847F2">
        <w:rPr>
          <w:rFonts w:asciiTheme="minorHAnsi" w:hAnsiTheme="minorHAnsi" w:cs="Arial"/>
          <w:sz w:val="18"/>
          <w:szCs w:val="18"/>
        </w:rPr>
        <w:t>II</w:t>
      </w:r>
      <w:r w:rsidR="00DB1A26">
        <w:rPr>
          <w:rFonts w:asciiTheme="minorHAnsi" w:hAnsiTheme="minorHAnsi" w:cs="Arial"/>
          <w:sz w:val="18"/>
          <w:szCs w:val="18"/>
        </w:rPr>
        <w:fldChar w:fldCharType="end"/>
      </w:r>
      <w:r w:rsidR="00DB1A26">
        <w:rPr>
          <w:rFonts w:asciiTheme="minorHAnsi" w:hAnsiTheme="minorHAnsi" w:cs="Arial"/>
          <w:sz w:val="18"/>
          <w:szCs w:val="18"/>
        </w:rPr>
        <w:t>.</w:t>
      </w:r>
      <w:r w:rsidRPr="00B00E1E">
        <w:rPr>
          <w:rFonts w:asciiTheme="minorHAnsi" w:hAnsiTheme="minorHAnsi" w:cs="Arial"/>
          <w:sz w:val="18"/>
          <w:szCs w:val="18"/>
        </w:rPr>
        <w:t xml:space="preserve"> této Smlouvy ve</w:t>
      </w:r>
      <w:r w:rsidR="00F67534" w:rsidRPr="00B00E1E">
        <w:rPr>
          <w:rFonts w:asciiTheme="minorHAnsi" w:hAnsiTheme="minorHAnsi" w:cs="Arial"/>
          <w:sz w:val="18"/>
          <w:szCs w:val="18"/>
        </w:rPr>
        <w:t> </w:t>
      </w:r>
      <w:r w:rsidRPr="00B00E1E">
        <w:rPr>
          <w:rFonts w:asciiTheme="minorHAnsi" w:hAnsiTheme="minorHAnsi" w:cs="Arial"/>
          <w:sz w:val="18"/>
          <w:szCs w:val="18"/>
        </w:rPr>
        <w:t>výši</w:t>
      </w:r>
      <w:r w:rsidR="00F67534" w:rsidRPr="00B00E1E">
        <w:rPr>
          <w:rFonts w:asciiTheme="minorHAnsi" w:hAnsiTheme="minorHAnsi" w:cs="Arial"/>
          <w:sz w:val="18"/>
          <w:szCs w:val="18"/>
        </w:rPr>
        <w:t>:</w:t>
      </w:r>
      <w:bookmarkEnd w:id="44"/>
    </w:p>
    <w:p w14:paraId="01400FE0" w14:textId="740C1213" w:rsidR="00D018C1" w:rsidRDefault="00D018C1" w:rsidP="00F87E8D">
      <w:pPr>
        <w:pStyle w:val="RLTextlnkuslovan"/>
        <w:numPr>
          <w:ilvl w:val="0"/>
          <w:numId w:val="0"/>
        </w:numPr>
        <w:spacing w:after="0" w:line="240" w:lineRule="auto"/>
        <w:rPr>
          <w:rFonts w:asciiTheme="minorHAnsi" w:hAnsiTheme="minorHAnsi" w:cs="Arial"/>
          <w:sz w:val="18"/>
          <w:szCs w:val="18"/>
        </w:rPr>
      </w:pPr>
    </w:p>
    <w:p w14:paraId="0E1E673B" w14:textId="271F35EF" w:rsidR="00D018C1" w:rsidRPr="00D018C1" w:rsidRDefault="00D018C1" w:rsidP="00D018C1">
      <w:pPr>
        <w:pStyle w:val="RLTextlnkuslovan"/>
        <w:numPr>
          <w:ilvl w:val="0"/>
          <w:numId w:val="0"/>
        </w:numPr>
        <w:spacing w:after="0" w:line="240" w:lineRule="auto"/>
        <w:ind w:left="1134"/>
        <w:rPr>
          <w:rFonts w:asciiTheme="minorHAnsi" w:hAnsiTheme="minorHAnsi" w:cs="Arial"/>
          <w:b/>
          <w:bCs/>
          <w:sz w:val="18"/>
          <w:szCs w:val="18"/>
        </w:rPr>
      </w:pPr>
      <w:r w:rsidRPr="00D018C1">
        <w:rPr>
          <w:rFonts w:asciiTheme="minorHAnsi" w:hAnsiTheme="minorHAnsi" w:cs="Arial"/>
          <w:b/>
          <w:bCs/>
          <w:sz w:val="18"/>
          <w:szCs w:val="18"/>
        </w:rPr>
        <w:t xml:space="preserve">za </w:t>
      </w:r>
      <w:r w:rsidR="00FD4962">
        <w:rPr>
          <w:rFonts w:asciiTheme="minorHAnsi" w:hAnsiTheme="minorHAnsi" w:cs="Arial"/>
          <w:b/>
          <w:bCs/>
          <w:sz w:val="18"/>
          <w:szCs w:val="18"/>
        </w:rPr>
        <w:t>P</w:t>
      </w:r>
      <w:r w:rsidRPr="00D018C1">
        <w:rPr>
          <w:rFonts w:asciiTheme="minorHAnsi" w:hAnsiTheme="minorHAnsi" w:cs="Arial"/>
          <w:b/>
          <w:bCs/>
          <w:sz w:val="18"/>
          <w:szCs w:val="18"/>
        </w:rPr>
        <w:t>ráci technika</w:t>
      </w:r>
    </w:p>
    <w:p w14:paraId="04CE4B12" w14:textId="35FB357F" w:rsidR="00F67534" w:rsidRPr="00B00E1E" w:rsidRDefault="00F67534" w:rsidP="00B6547F">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b/>
          <w:sz w:val="18"/>
          <w:szCs w:val="18"/>
        </w:rPr>
        <w:t>Kč bez DPH</w:t>
      </w:r>
      <w:r w:rsidRPr="00B00E1E">
        <w:rPr>
          <w:rFonts w:asciiTheme="minorHAnsi" w:hAnsiTheme="minorHAnsi" w:cs="Arial"/>
          <w:sz w:val="18"/>
          <w:szCs w:val="18"/>
        </w:rPr>
        <w:t xml:space="preserve">, </w:t>
      </w:r>
    </w:p>
    <w:p w14:paraId="7922B5CC" w14:textId="77777777" w:rsidR="00F67534" w:rsidRPr="00B00E1E" w:rsidRDefault="00F67534" w:rsidP="00B6547F">
      <w:pPr>
        <w:pStyle w:val="RLTextlnkuslovan"/>
        <w:numPr>
          <w:ilvl w:val="2"/>
          <w:numId w:val="37"/>
        </w:numPr>
        <w:spacing w:after="0" w:line="240" w:lineRule="auto"/>
        <w:ind w:left="1701" w:hanging="283"/>
        <w:rPr>
          <w:rFonts w:asciiTheme="minorHAnsi" w:hAnsiTheme="minorHAnsi" w:cs="Arial"/>
          <w:sz w:val="18"/>
          <w:szCs w:val="18"/>
        </w:rPr>
      </w:pPr>
      <w:r w:rsidRPr="00B00E1E">
        <w:rPr>
          <w:rFonts w:asciiTheme="minorHAnsi" w:hAnsiTheme="minorHAnsi" w:cs="Arial"/>
          <w:sz w:val="18"/>
          <w:szCs w:val="18"/>
        </w:rPr>
        <w:t>DPH ve výši</w:t>
      </w:r>
      <w:r w:rsidRPr="006357AC">
        <w:rPr>
          <w:rFonts w:asciiTheme="minorHAnsi" w:hAnsiTheme="minorHAnsi" w:cs="Arial"/>
          <w:b/>
          <w:sz w:val="18"/>
          <w:szCs w:val="18"/>
          <w:highlight w:val="yellow"/>
        </w:rPr>
        <w:t xml:space="preserve"> [doplní dodavatel]</w:t>
      </w:r>
      <w:r w:rsidRPr="006357AC">
        <w:rPr>
          <w:rFonts w:asciiTheme="minorHAnsi" w:hAnsiTheme="minorHAnsi" w:cs="Arial"/>
          <w:sz w:val="18"/>
          <w:szCs w:val="18"/>
          <w:highlight w:val="yellow"/>
        </w:rPr>
        <w:t>,</w:t>
      </w:r>
    </w:p>
    <w:p w14:paraId="43A53F28" w14:textId="12AF9BC0" w:rsidR="00F67534" w:rsidRDefault="00F67534" w:rsidP="00B6547F">
      <w:pPr>
        <w:pStyle w:val="RLTextlnkuslovan"/>
        <w:numPr>
          <w:ilvl w:val="2"/>
          <w:numId w:val="3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sz w:val="18"/>
          <w:szCs w:val="18"/>
        </w:rPr>
        <w:t>Kč včetně DPH;</w:t>
      </w:r>
    </w:p>
    <w:p w14:paraId="75F6BD22" w14:textId="2A320BE6" w:rsidR="00D018C1" w:rsidRDefault="00D018C1" w:rsidP="00F87E8D">
      <w:pPr>
        <w:pStyle w:val="RLTextlnkuslovan"/>
        <w:numPr>
          <w:ilvl w:val="0"/>
          <w:numId w:val="0"/>
        </w:numPr>
        <w:spacing w:after="0" w:line="240" w:lineRule="auto"/>
        <w:ind w:left="1474" w:hanging="737"/>
        <w:rPr>
          <w:rFonts w:asciiTheme="minorHAnsi" w:hAnsiTheme="minorHAnsi" w:cs="Arial"/>
          <w:sz w:val="18"/>
          <w:szCs w:val="18"/>
        </w:rPr>
      </w:pPr>
    </w:p>
    <w:p w14:paraId="71381E7C" w14:textId="0DD10363" w:rsidR="00D018C1" w:rsidRPr="00D018C1" w:rsidRDefault="00D018C1" w:rsidP="00D018C1">
      <w:pPr>
        <w:pStyle w:val="RLTextlnkuslovan"/>
        <w:numPr>
          <w:ilvl w:val="0"/>
          <w:numId w:val="0"/>
        </w:numPr>
        <w:spacing w:after="0" w:line="240" w:lineRule="auto"/>
        <w:ind w:left="1134"/>
        <w:rPr>
          <w:rFonts w:asciiTheme="minorHAnsi" w:hAnsiTheme="minorHAnsi" w:cs="Arial"/>
          <w:b/>
          <w:bCs/>
          <w:sz w:val="18"/>
          <w:szCs w:val="18"/>
        </w:rPr>
      </w:pPr>
      <w:r w:rsidRPr="00D018C1">
        <w:rPr>
          <w:rFonts w:asciiTheme="minorHAnsi" w:hAnsiTheme="minorHAnsi" w:cs="Arial"/>
          <w:b/>
          <w:bCs/>
          <w:sz w:val="18"/>
          <w:szCs w:val="18"/>
        </w:rPr>
        <w:t xml:space="preserve">za </w:t>
      </w:r>
      <w:r w:rsidR="00FD4962">
        <w:rPr>
          <w:rFonts w:asciiTheme="minorHAnsi" w:hAnsiTheme="minorHAnsi" w:cs="Arial"/>
          <w:b/>
          <w:bCs/>
          <w:sz w:val="18"/>
          <w:szCs w:val="18"/>
        </w:rPr>
        <w:t>P</w:t>
      </w:r>
      <w:r w:rsidRPr="00D018C1">
        <w:rPr>
          <w:rFonts w:asciiTheme="minorHAnsi" w:hAnsiTheme="minorHAnsi" w:cs="Arial"/>
          <w:b/>
          <w:bCs/>
          <w:sz w:val="18"/>
          <w:szCs w:val="18"/>
        </w:rPr>
        <w:t>ráci inženýra</w:t>
      </w:r>
    </w:p>
    <w:p w14:paraId="10F66765" w14:textId="77777777" w:rsidR="00D018C1" w:rsidRPr="00B00E1E" w:rsidRDefault="00D018C1" w:rsidP="00D018C1">
      <w:pPr>
        <w:pStyle w:val="RLTextlnkuslovan"/>
        <w:numPr>
          <w:ilvl w:val="0"/>
          <w:numId w:val="5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b/>
          <w:sz w:val="18"/>
          <w:szCs w:val="18"/>
        </w:rPr>
        <w:t>Kč bez DPH</w:t>
      </w:r>
      <w:r w:rsidRPr="00B00E1E">
        <w:rPr>
          <w:rFonts w:asciiTheme="minorHAnsi" w:hAnsiTheme="minorHAnsi" w:cs="Arial"/>
          <w:sz w:val="18"/>
          <w:szCs w:val="18"/>
        </w:rPr>
        <w:t xml:space="preserve">, </w:t>
      </w:r>
    </w:p>
    <w:p w14:paraId="57E95A58" w14:textId="77777777" w:rsidR="00D018C1" w:rsidRPr="00B00E1E" w:rsidRDefault="00D018C1" w:rsidP="00D018C1">
      <w:pPr>
        <w:pStyle w:val="RLTextlnkuslovan"/>
        <w:numPr>
          <w:ilvl w:val="0"/>
          <w:numId w:val="57"/>
        </w:numPr>
        <w:spacing w:after="0" w:line="240" w:lineRule="auto"/>
        <w:ind w:left="1701" w:hanging="283"/>
        <w:rPr>
          <w:rFonts w:asciiTheme="minorHAnsi" w:hAnsiTheme="minorHAnsi" w:cs="Arial"/>
          <w:sz w:val="18"/>
          <w:szCs w:val="18"/>
        </w:rPr>
      </w:pPr>
      <w:r w:rsidRPr="00B00E1E">
        <w:rPr>
          <w:rFonts w:asciiTheme="minorHAnsi" w:hAnsiTheme="minorHAnsi" w:cs="Arial"/>
          <w:sz w:val="18"/>
          <w:szCs w:val="18"/>
        </w:rPr>
        <w:t>DPH ve výši</w:t>
      </w:r>
      <w:r w:rsidRPr="006357AC">
        <w:rPr>
          <w:rFonts w:asciiTheme="minorHAnsi" w:hAnsiTheme="minorHAnsi" w:cs="Arial"/>
          <w:b/>
          <w:sz w:val="18"/>
          <w:szCs w:val="18"/>
          <w:highlight w:val="yellow"/>
        </w:rPr>
        <w:t xml:space="preserve"> [doplní dodavatel]</w:t>
      </w:r>
      <w:r w:rsidRPr="006357AC">
        <w:rPr>
          <w:rFonts w:asciiTheme="minorHAnsi" w:hAnsiTheme="minorHAnsi" w:cs="Arial"/>
          <w:sz w:val="18"/>
          <w:szCs w:val="18"/>
          <w:highlight w:val="yellow"/>
        </w:rPr>
        <w:t>,</w:t>
      </w:r>
    </w:p>
    <w:p w14:paraId="2E3BB4D7" w14:textId="77777777" w:rsidR="00D018C1" w:rsidRDefault="00D018C1" w:rsidP="00D018C1">
      <w:pPr>
        <w:pStyle w:val="RLTextlnkuslovan"/>
        <w:numPr>
          <w:ilvl w:val="0"/>
          <w:numId w:val="57"/>
        </w:numPr>
        <w:spacing w:after="0" w:line="240" w:lineRule="auto"/>
        <w:ind w:left="1701" w:hanging="283"/>
        <w:rPr>
          <w:rFonts w:asciiTheme="minorHAnsi" w:hAnsiTheme="minorHAnsi" w:cs="Arial"/>
          <w:sz w:val="18"/>
          <w:szCs w:val="18"/>
        </w:rPr>
      </w:pPr>
      <w:r w:rsidRPr="006357AC">
        <w:rPr>
          <w:rFonts w:asciiTheme="minorHAnsi" w:hAnsiTheme="minorHAnsi" w:cs="Arial"/>
          <w:b/>
          <w:sz w:val="18"/>
          <w:szCs w:val="18"/>
          <w:highlight w:val="yellow"/>
        </w:rPr>
        <w:t xml:space="preserve">[doplní dodavatel] </w:t>
      </w:r>
      <w:r w:rsidRPr="00B00E1E">
        <w:rPr>
          <w:rFonts w:asciiTheme="minorHAnsi" w:hAnsiTheme="minorHAnsi" w:cs="Arial"/>
          <w:sz w:val="18"/>
          <w:szCs w:val="18"/>
        </w:rPr>
        <w:t>Kč včetně DPH;</w:t>
      </w:r>
    </w:p>
    <w:p w14:paraId="3574B8AC" w14:textId="77777777" w:rsidR="00DB1A26" w:rsidRPr="00B00E1E" w:rsidRDefault="00DB1A26" w:rsidP="00DB1A26">
      <w:pPr>
        <w:pStyle w:val="RLTextlnkuslovan"/>
        <w:numPr>
          <w:ilvl w:val="0"/>
          <w:numId w:val="0"/>
        </w:numPr>
        <w:spacing w:after="0" w:line="240" w:lineRule="auto"/>
        <w:ind w:left="1701"/>
        <w:rPr>
          <w:rFonts w:asciiTheme="minorHAnsi" w:hAnsiTheme="minorHAnsi" w:cs="Arial"/>
          <w:sz w:val="18"/>
          <w:szCs w:val="18"/>
        </w:rPr>
      </w:pPr>
    </w:p>
    <w:p w14:paraId="59DD81D7" w14:textId="77777777" w:rsidR="00557DF5" w:rsidRPr="00B00E1E" w:rsidRDefault="00F67534" w:rsidP="00B6547F">
      <w:pPr>
        <w:pStyle w:val="RLTextlnkuslovan"/>
        <w:numPr>
          <w:ilvl w:val="1"/>
          <w:numId w:val="37"/>
        </w:numPr>
        <w:spacing w:after="0" w:line="240" w:lineRule="auto"/>
        <w:ind w:left="1134" w:hanging="425"/>
        <w:rPr>
          <w:rFonts w:asciiTheme="minorHAnsi" w:hAnsiTheme="minorHAnsi" w:cs="Arial"/>
          <w:bCs/>
          <w:sz w:val="18"/>
          <w:szCs w:val="18"/>
        </w:rPr>
      </w:pPr>
      <w:bookmarkStart w:id="45" w:name="_Ref124094037"/>
      <w:r w:rsidRPr="00B00E1E">
        <w:rPr>
          <w:rFonts w:asciiTheme="minorHAnsi" w:hAnsiTheme="minorHAnsi" w:cs="Arial"/>
          <w:bCs/>
          <w:sz w:val="18"/>
          <w:szCs w:val="18"/>
        </w:rPr>
        <w:t xml:space="preserve">ceny </w:t>
      </w:r>
      <w:r w:rsidR="00DB1A26">
        <w:rPr>
          <w:rFonts w:asciiTheme="minorHAnsi" w:hAnsiTheme="minorHAnsi" w:cs="Arial"/>
          <w:bCs/>
          <w:sz w:val="18"/>
          <w:szCs w:val="18"/>
        </w:rPr>
        <w:t>náhradních</w:t>
      </w:r>
      <w:r w:rsidRPr="00B00E1E">
        <w:rPr>
          <w:rFonts w:asciiTheme="minorHAnsi" w:hAnsiTheme="minorHAnsi" w:cs="Arial"/>
          <w:bCs/>
          <w:sz w:val="18"/>
          <w:szCs w:val="18"/>
        </w:rPr>
        <w:t xml:space="preserve"> dílů dle položkového rozpočtu, který tvoří přílohu č. 2 této Smlouvy.</w:t>
      </w:r>
      <w:bookmarkEnd w:id="45"/>
    </w:p>
    <w:p w14:paraId="21CAE967" w14:textId="77777777" w:rsidR="00557DF5" w:rsidRPr="00B00E1E" w:rsidRDefault="00557DF5" w:rsidP="00B6547F">
      <w:pPr>
        <w:pStyle w:val="RLTextlnkuslovan"/>
        <w:numPr>
          <w:ilvl w:val="0"/>
          <w:numId w:val="0"/>
        </w:numPr>
        <w:spacing w:after="0" w:line="240" w:lineRule="auto"/>
        <w:ind w:left="737"/>
        <w:rPr>
          <w:rFonts w:asciiTheme="minorHAnsi" w:hAnsiTheme="minorHAnsi" w:cs="Arial"/>
          <w:b/>
          <w:sz w:val="18"/>
          <w:szCs w:val="18"/>
        </w:rPr>
      </w:pPr>
    </w:p>
    <w:p w14:paraId="5EB09DA5" w14:textId="77777777" w:rsidR="00BC18ED" w:rsidRDefault="00F67534" w:rsidP="00BC18ED">
      <w:pPr>
        <w:pStyle w:val="Odstavecseseznamem"/>
        <w:numPr>
          <w:ilvl w:val="0"/>
          <w:numId w:val="37"/>
        </w:numPr>
        <w:spacing w:after="0" w:line="240" w:lineRule="auto"/>
        <w:ind w:left="567" w:hanging="567"/>
        <w:jc w:val="both"/>
      </w:pPr>
      <w:r w:rsidRPr="00B00E1E">
        <w:t xml:space="preserve">Výše uvedené </w:t>
      </w:r>
      <w:r w:rsidR="00023C3C" w:rsidRPr="00B00E1E">
        <w:t>cen</w:t>
      </w:r>
      <w:r w:rsidRPr="00B00E1E">
        <w:t>y</w:t>
      </w:r>
      <w:r w:rsidR="00023C3C" w:rsidRPr="00B00E1E">
        <w:t xml:space="preserve"> za Předmět plnění dle této Smlouvy j</w:t>
      </w:r>
      <w:r w:rsidRPr="00B00E1E">
        <w:t>sou</w:t>
      </w:r>
      <w:r w:rsidR="00023C3C" w:rsidRPr="00B00E1E">
        <w:t> stanoven</w:t>
      </w:r>
      <w:r w:rsidRPr="00B00E1E">
        <w:t xml:space="preserve">y </w:t>
      </w:r>
      <w:r w:rsidR="00023C3C" w:rsidRPr="00B00E1E">
        <w:t>jako cen</w:t>
      </w:r>
      <w:r w:rsidR="00DB1A26">
        <w:t>y</w:t>
      </w:r>
      <w:r w:rsidR="00023C3C" w:rsidRPr="00B00E1E">
        <w:t xml:space="preserve"> konečn</w:t>
      </w:r>
      <w:r w:rsidRPr="00B00E1E">
        <w:t>é</w:t>
      </w:r>
      <w:r w:rsidR="00023C3C" w:rsidRPr="00B00E1E">
        <w:t>, nejvýše přípustn</w:t>
      </w:r>
      <w:r w:rsidRPr="00B00E1E">
        <w:t>é</w:t>
      </w:r>
      <w:r w:rsidR="00023C3C" w:rsidRPr="00B00E1E">
        <w:t xml:space="preserve"> a nepřekročiteln</w:t>
      </w:r>
      <w:r w:rsidRPr="00B00E1E">
        <w:t>é</w:t>
      </w:r>
      <w:r w:rsidR="00023C3C" w:rsidRPr="00B00E1E">
        <w:t xml:space="preserve">, zahrnující celou odměnu a veškeré náklady </w:t>
      </w:r>
      <w:r w:rsidRPr="00B00E1E">
        <w:t>Zhotovitele</w:t>
      </w:r>
      <w:r w:rsidR="00023C3C" w:rsidRPr="00B00E1E">
        <w:t xml:space="preserve"> související s provedením Předmětu plnění dle této Smlouvy. Pro vyloučení pochybností </w:t>
      </w:r>
      <w:r w:rsidRPr="00B00E1E">
        <w:t>S</w:t>
      </w:r>
      <w:r w:rsidR="00023C3C" w:rsidRPr="00B00E1E">
        <w:t xml:space="preserve">mluvní strany uvádí, že nad rámec ceny sjednané v tomto </w:t>
      </w:r>
      <w:r w:rsidRPr="00B00E1E">
        <w:t>článku Smlouvy</w:t>
      </w:r>
      <w:r w:rsidR="00023C3C" w:rsidRPr="00B00E1E">
        <w:t xml:space="preserve"> nemá </w:t>
      </w:r>
      <w:r w:rsidRPr="00B00E1E">
        <w:t>Zhotovitel</w:t>
      </w:r>
      <w:r w:rsidR="00023C3C" w:rsidRPr="00B00E1E">
        <w:t xml:space="preserve"> vůči Objednateli za plnění povinností dle této Smlouvy právo na žádnou další náhradu, kompenzaci nebo jiné plnění.</w:t>
      </w:r>
      <w:bookmarkStart w:id="46" w:name="_Hlk124008776"/>
    </w:p>
    <w:p w14:paraId="0F28B786" w14:textId="77777777" w:rsidR="00BC18ED" w:rsidRDefault="00BC18ED" w:rsidP="00BC18ED">
      <w:pPr>
        <w:pStyle w:val="Odstavecseseznamem"/>
        <w:spacing w:after="0" w:line="240" w:lineRule="auto"/>
        <w:ind w:left="567"/>
        <w:jc w:val="both"/>
      </w:pPr>
    </w:p>
    <w:p w14:paraId="7E10B3E6" w14:textId="776F5E0C" w:rsidR="00BC18ED" w:rsidRPr="00595A58" w:rsidRDefault="009C5E1C" w:rsidP="00BC18ED">
      <w:pPr>
        <w:pStyle w:val="Odstavecseseznamem"/>
        <w:numPr>
          <w:ilvl w:val="0"/>
          <w:numId w:val="37"/>
        </w:numPr>
        <w:spacing w:after="0" w:line="240" w:lineRule="auto"/>
        <w:ind w:left="567" w:hanging="567"/>
        <w:jc w:val="both"/>
      </w:pPr>
      <w:bookmarkStart w:id="47" w:name="_Ref128236835"/>
      <w:r w:rsidRPr="00B00E1E">
        <w:t xml:space="preserve">Smluvní strany se dohodly, že </w:t>
      </w:r>
      <w:r w:rsidR="00DB1A26">
        <w:t xml:space="preserve">veškeré </w:t>
      </w:r>
      <w:r w:rsidRPr="00B00E1E">
        <w:t xml:space="preserve">části </w:t>
      </w:r>
      <w:r w:rsidR="00DB1A26">
        <w:t xml:space="preserve">sjednané ceny </w:t>
      </w:r>
      <w:r w:rsidRPr="00B00E1E">
        <w:t xml:space="preserve">dle čl. </w:t>
      </w:r>
      <w:r w:rsidR="00044D37" w:rsidRPr="00BC18ED">
        <w:rPr>
          <w:rFonts w:cs="Arial"/>
        </w:rPr>
        <w:fldChar w:fldCharType="begin"/>
      </w:r>
      <w:r w:rsidR="00044D37">
        <w:instrText xml:space="preserve"> REF _Ref124089595 \r \h </w:instrText>
      </w:r>
      <w:r w:rsidR="00044D37" w:rsidRPr="00BC18ED">
        <w:rPr>
          <w:rFonts w:cs="Arial"/>
        </w:rPr>
      </w:r>
      <w:r w:rsidR="00044D37" w:rsidRPr="00BC18ED">
        <w:rPr>
          <w:rFonts w:cs="Arial"/>
        </w:rPr>
        <w:fldChar w:fldCharType="separate"/>
      </w:r>
      <w:r w:rsidR="00FD4962">
        <w:t>5.1</w:t>
      </w:r>
      <w:r w:rsidR="00044D37" w:rsidRPr="00BC18ED">
        <w:rPr>
          <w:rFonts w:cs="Arial"/>
        </w:rPr>
        <w:fldChar w:fldCharType="end"/>
      </w:r>
      <w:r w:rsidR="00044D37" w:rsidRPr="00BC18ED">
        <w:rPr>
          <w:rFonts w:cs="Arial"/>
        </w:rPr>
        <w:t xml:space="preserve"> </w:t>
      </w:r>
      <w:r w:rsidRPr="00B00E1E">
        <w:t xml:space="preserve">této Smlouvy budou </w:t>
      </w:r>
      <w:r w:rsidR="002C3F6E">
        <w:t xml:space="preserve">zvýšeny </w:t>
      </w:r>
      <w:r w:rsidR="002C3F6E" w:rsidRPr="004A7E01">
        <w:t>o</w:t>
      </w:r>
      <w:r w:rsidR="002C3F6E">
        <w:t xml:space="preserve"> hodnotu</w:t>
      </w:r>
      <w:r w:rsidR="002C3F6E" w:rsidRPr="004A7E01">
        <w:t xml:space="preserve"> meziročního indexu </w:t>
      </w:r>
      <w:r w:rsidR="002C3F6E">
        <w:t>cen stavebních děl spadajících pod</w:t>
      </w:r>
      <w:r w:rsidR="002C3F6E" w:rsidRPr="00B10B8E">
        <w:t xml:space="preserve"> </w:t>
      </w:r>
      <w:r w:rsidR="002C3F6E">
        <w:t>k</w:t>
      </w:r>
      <w:r w:rsidR="002C3F6E" w:rsidRPr="00B10B8E">
        <w:t>ód CZ-CC</w:t>
      </w:r>
      <w:r w:rsidR="002C3F6E">
        <w:t xml:space="preserve"> </w:t>
      </w:r>
      <w:r w:rsidR="002C3F6E" w:rsidRPr="00B10B8E">
        <w:t>2</w:t>
      </w:r>
      <w:r w:rsidR="002C3F6E">
        <w:t xml:space="preserve"> </w:t>
      </w:r>
      <w:r w:rsidR="002C3F6E" w:rsidRPr="00B10B8E">
        <w:t>Inženýrská díla</w:t>
      </w:r>
      <w:r w:rsidR="002C3F6E" w:rsidRPr="004A7E01">
        <w:t xml:space="preserve"> přesahující 100 %</w:t>
      </w:r>
      <w:r w:rsidR="002C3F6E">
        <w:t xml:space="preserve">, případně sníženy </w:t>
      </w:r>
      <w:r w:rsidR="002C3F6E" w:rsidRPr="004A7E01">
        <w:t>o</w:t>
      </w:r>
      <w:r w:rsidR="002C3F6E">
        <w:t> hodnotu</w:t>
      </w:r>
      <w:r w:rsidR="002C3F6E" w:rsidRPr="004A7E01">
        <w:t xml:space="preserve"> </w:t>
      </w:r>
      <w:r w:rsidR="002C3F6E">
        <w:t>rozdílu 100 % a </w:t>
      </w:r>
      <w:r w:rsidR="002C3F6E" w:rsidRPr="004A7E01">
        <w:t>meziročního indexu</w:t>
      </w:r>
      <w:r w:rsidR="002C3F6E">
        <w:t xml:space="preserve"> cen stavebních děl spadajících pod</w:t>
      </w:r>
      <w:r w:rsidR="002C3F6E" w:rsidRPr="00B10B8E">
        <w:t xml:space="preserve"> </w:t>
      </w:r>
      <w:r w:rsidR="002C3F6E">
        <w:t>k</w:t>
      </w:r>
      <w:r w:rsidR="002C3F6E" w:rsidRPr="00B10B8E">
        <w:t>ód CZ-CC</w:t>
      </w:r>
      <w:r w:rsidR="002C3F6E">
        <w:t xml:space="preserve"> </w:t>
      </w:r>
      <w:r w:rsidR="002C3F6E" w:rsidRPr="00B10B8E">
        <w:t>2</w:t>
      </w:r>
      <w:r w:rsidR="002C3F6E">
        <w:t xml:space="preserve"> </w:t>
      </w:r>
      <w:r w:rsidR="002C3F6E" w:rsidRPr="00B10B8E">
        <w:t>Inženýrská díla</w:t>
      </w:r>
      <w:r w:rsidR="00BC18ED">
        <w:t>.</w:t>
      </w:r>
      <w:r w:rsidR="00BC18ED" w:rsidRPr="00BC18ED">
        <w:t xml:space="preserve"> </w:t>
      </w:r>
      <w:r w:rsidR="00BC18ED" w:rsidRPr="004A7E01">
        <w:t xml:space="preserve">Rozhodným obdobím, na </w:t>
      </w:r>
      <w:r w:rsidR="00BC18ED">
        <w:t>které</w:t>
      </w:r>
      <w:r w:rsidR="00BC18ED" w:rsidRPr="004A7E01">
        <w:t xml:space="preserve"> se </w:t>
      </w:r>
      <w:r w:rsidR="00BC18ED">
        <w:t xml:space="preserve">tato </w:t>
      </w:r>
      <w:r w:rsidR="00BC18ED" w:rsidRPr="004A7E01">
        <w:t>inflační doložka aplikuje, je vždy kalendářní rok, který předchází roku žádosti o</w:t>
      </w:r>
      <w:r w:rsidR="00BC18ED">
        <w:t> </w:t>
      </w:r>
      <w:r w:rsidR="00BC18ED" w:rsidRPr="004A7E01">
        <w:t>úpravu cen, a to včetně prvního období úpravy cen, není-li dále stanoveno jinak. Žádosti o úpravu cen se podávají ode dne zveřejnění</w:t>
      </w:r>
      <w:r w:rsidR="00BC18ED" w:rsidRPr="00BC18ED">
        <w:t xml:space="preserve"> </w:t>
      </w:r>
      <w:r w:rsidR="00BC18ED" w:rsidRPr="004A7E01">
        <w:t xml:space="preserve">meziročního indexu </w:t>
      </w:r>
      <w:r w:rsidR="00BC18ED">
        <w:t>cen stavebních děl spadajících pod</w:t>
      </w:r>
      <w:r w:rsidR="00BC18ED" w:rsidRPr="00B10B8E">
        <w:t xml:space="preserve"> </w:t>
      </w:r>
      <w:r w:rsidR="00BC18ED">
        <w:t>k</w:t>
      </w:r>
      <w:r w:rsidR="00BC18ED" w:rsidRPr="00B10B8E">
        <w:t>ód CZ-CC</w:t>
      </w:r>
      <w:r w:rsidR="00BC18ED">
        <w:t xml:space="preserve"> </w:t>
      </w:r>
      <w:r w:rsidR="00BC18ED" w:rsidRPr="00B10B8E">
        <w:t>2</w:t>
      </w:r>
      <w:r w:rsidR="00BC18ED">
        <w:t xml:space="preserve"> </w:t>
      </w:r>
      <w:r w:rsidR="00BC18ED" w:rsidRPr="00B10B8E">
        <w:t>Inženýrská díla</w:t>
      </w:r>
      <w:r w:rsidR="00BC18ED" w:rsidRPr="00BC18ED">
        <w:t xml:space="preserve"> </w:t>
      </w:r>
      <w:r w:rsidR="00BC18ED" w:rsidRPr="004A7E01">
        <w:t xml:space="preserve">za 1. až 4. čtvrtletí předchozího roku do 1. července posuzovaného roku, a to formou písemného oznámení druhé </w:t>
      </w:r>
      <w:r w:rsidR="00BC18ED">
        <w:t>S</w:t>
      </w:r>
      <w:r w:rsidR="00BC18ED" w:rsidRPr="004A7E01">
        <w:t xml:space="preserve">mluvní straně na adresu pro doručování písemností v listinné či elektronické podobě v souladu s podmínkami této Smlouvy, a to </w:t>
      </w:r>
      <w:r w:rsidR="00BC18ED">
        <w:t>S</w:t>
      </w:r>
      <w:r w:rsidR="00BC18ED" w:rsidRPr="004A7E01">
        <w:t xml:space="preserve">mluvní stranou, která o uplatnění </w:t>
      </w:r>
      <w:r w:rsidR="00BC18ED">
        <w:t xml:space="preserve">této </w:t>
      </w:r>
      <w:r w:rsidR="00BC18ED" w:rsidRPr="004A7E01">
        <w:t xml:space="preserve">inflační doložky usiluje. O aktualizaci </w:t>
      </w:r>
      <w:r w:rsidR="00BC18ED">
        <w:t xml:space="preserve">výše cen dle článku </w:t>
      </w:r>
      <w:r w:rsidR="00BC18ED">
        <w:fldChar w:fldCharType="begin"/>
      </w:r>
      <w:r w:rsidR="00BC18ED">
        <w:instrText xml:space="preserve"> REF _Ref124089595 \r \h </w:instrText>
      </w:r>
      <w:r w:rsidR="00BC18ED">
        <w:fldChar w:fldCharType="separate"/>
      </w:r>
      <w:r w:rsidR="00BC18ED">
        <w:t>5.1</w:t>
      </w:r>
      <w:r w:rsidR="00BC18ED">
        <w:fldChar w:fldCharType="end"/>
      </w:r>
      <w:r w:rsidR="00BC18ED">
        <w:t xml:space="preserve"> této Smlouvy</w:t>
      </w:r>
      <w:r w:rsidR="00BC18ED" w:rsidRPr="004A7E01">
        <w:t xml:space="preserve"> bude </w:t>
      </w:r>
      <w:r w:rsidR="00BC18ED">
        <w:t>S</w:t>
      </w:r>
      <w:r w:rsidR="00BC18ED" w:rsidRPr="004A7E01">
        <w:t>mluvními stranami uzavřen dodatek ke Smlouvě</w:t>
      </w:r>
      <w:r w:rsidR="00BC18ED">
        <w:t xml:space="preserve"> společně s dodatkem upravujícím maximální celkovou výši částky za služby dle této Smlouvy podle čl. </w:t>
      </w:r>
      <w:r w:rsidR="00BC18ED">
        <w:fldChar w:fldCharType="begin"/>
      </w:r>
      <w:r w:rsidR="00BC18ED">
        <w:instrText xml:space="preserve"> REF _Ref128236572 \r \h </w:instrText>
      </w:r>
      <w:r w:rsidR="00BC18ED">
        <w:fldChar w:fldCharType="separate"/>
      </w:r>
      <w:r w:rsidR="00BC18ED">
        <w:t>2.25</w:t>
      </w:r>
      <w:r w:rsidR="00BC18ED">
        <w:fldChar w:fldCharType="end"/>
      </w:r>
      <w:r w:rsidR="00BC18ED">
        <w:t xml:space="preserve"> této Smlouvy</w:t>
      </w:r>
      <w:r w:rsidR="00BC18ED" w:rsidRPr="004A7E01">
        <w:t xml:space="preserve">. K aktualizaci cen dochází ke dni účinnosti dodatku, přičemž </w:t>
      </w:r>
      <w:r w:rsidR="00BC18ED">
        <w:t>u ceny S</w:t>
      </w:r>
      <w:r w:rsidR="00BC18ED" w:rsidRPr="004A7E01">
        <w:t>lužeb</w:t>
      </w:r>
      <w:r w:rsidR="00BC18ED">
        <w:t xml:space="preserve"> údržby platí</w:t>
      </w:r>
      <w:r w:rsidR="00BC18ED" w:rsidRPr="004A7E01">
        <w:t xml:space="preserve">, že aktualizované ceny se aplikují poprvé na </w:t>
      </w:r>
      <w:r w:rsidR="00BC18ED">
        <w:t>rok</w:t>
      </w:r>
      <w:r w:rsidR="00BC18ED" w:rsidRPr="004A7E01">
        <w:t xml:space="preserve"> následující po</w:t>
      </w:r>
      <w:r w:rsidR="00BC18ED">
        <w:t> </w:t>
      </w:r>
      <w:r w:rsidR="00BC18ED" w:rsidRPr="004A7E01">
        <w:t>nabytí účinnosti dodatku</w:t>
      </w:r>
      <w:r w:rsidR="00BC18ED">
        <w:t xml:space="preserve">, u cen Služeb servisu platí, že aktualizované ceny se aplikují na Služby servisu poskytnuté po nabytí účinnosti dodatku, a </w:t>
      </w:r>
      <w:r w:rsidR="00BC18ED" w:rsidRPr="004A7E01">
        <w:t xml:space="preserve">u Služeb </w:t>
      </w:r>
      <w:r w:rsidR="00BC18ED">
        <w:t xml:space="preserve">rozvoje </w:t>
      </w:r>
      <w:r w:rsidR="00BC18ED" w:rsidRPr="004A7E01">
        <w:t xml:space="preserve">se aktualizované ceny vztahují </w:t>
      </w:r>
      <w:r w:rsidR="00BC18ED">
        <w:t xml:space="preserve">na </w:t>
      </w:r>
      <w:r w:rsidR="00BC18ED" w:rsidRPr="004A7E01">
        <w:t>Služby</w:t>
      </w:r>
      <w:r w:rsidR="00BC18ED">
        <w:t xml:space="preserve"> rozvoje</w:t>
      </w:r>
      <w:r w:rsidR="00BC18ED" w:rsidRPr="004A7E01">
        <w:t>, ke kterým byla vystavena Objednávka po nabytí účinnosti předmětného dodatku</w:t>
      </w:r>
      <w:r w:rsidR="00BC18ED" w:rsidRPr="00BC18ED">
        <w:rPr>
          <w:rFonts w:asciiTheme="majorHAnsi" w:hAnsiTheme="majorHAnsi" w:cs="Times New Roman"/>
        </w:rPr>
        <w:t>.</w:t>
      </w:r>
      <w:bookmarkEnd w:id="47"/>
      <w:r w:rsidR="00BC18ED" w:rsidRPr="00BC18ED">
        <w:rPr>
          <w:rFonts w:asciiTheme="majorHAnsi" w:hAnsiTheme="majorHAnsi" w:cs="Times New Roman"/>
        </w:rPr>
        <w:t xml:space="preserve"> </w:t>
      </w:r>
    </w:p>
    <w:p w14:paraId="0677E4EE" w14:textId="77777777" w:rsidR="00595A58" w:rsidRPr="00BC18ED" w:rsidRDefault="00595A58" w:rsidP="00595A58">
      <w:pPr>
        <w:pStyle w:val="Odstavecseseznamem"/>
        <w:spacing w:after="0" w:line="240" w:lineRule="auto"/>
        <w:ind w:left="567"/>
        <w:jc w:val="both"/>
      </w:pPr>
    </w:p>
    <w:bookmarkEnd w:id="46"/>
    <w:p w14:paraId="2BD745E5" w14:textId="77777777" w:rsidR="00BC18ED" w:rsidRPr="00BC18ED" w:rsidRDefault="00FD4962" w:rsidP="00F16DB6">
      <w:pPr>
        <w:pStyle w:val="Odstavecseseznamem"/>
        <w:numPr>
          <w:ilvl w:val="0"/>
          <w:numId w:val="37"/>
        </w:numPr>
        <w:spacing w:after="0" w:line="240" w:lineRule="auto"/>
        <w:ind w:left="567" w:hanging="567"/>
        <w:jc w:val="both"/>
        <w:rPr>
          <w:rFonts w:cs="Arial"/>
        </w:rPr>
      </w:pPr>
      <w: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44483297" w14:textId="77777777" w:rsidR="00BC18ED" w:rsidRPr="00BC18ED" w:rsidRDefault="00BC18ED" w:rsidP="00BC18ED">
      <w:pPr>
        <w:pStyle w:val="Odstavecseseznamem"/>
        <w:spacing w:after="0" w:line="240" w:lineRule="auto"/>
        <w:ind w:left="567"/>
        <w:jc w:val="both"/>
        <w:rPr>
          <w:rFonts w:cs="Arial"/>
        </w:rPr>
      </w:pPr>
    </w:p>
    <w:p w14:paraId="3FA06302" w14:textId="77777777" w:rsidR="00BC18ED" w:rsidRPr="00BC18ED" w:rsidRDefault="00FD4962" w:rsidP="00F16DB6">
      <w:pPr>
        <w:pStyle w:val="Odstavecseseznamem"/>
        <w:numPr>
          <w:ilvl w:val="0"/>
          <w:numId w:val="37"/>
        </w:numPr>
        <w:spacing w:after="0" w:line="240" w:lineRule="auto"/>
        <w:ind w:left="567" w:hanging="567"/>
        <w:jc w:val="both"/>
        <w:rPr>
          <w:rFonts w:cs="Arial"/>
        </w:rPr>
      </w:pPr>
      <w:r>
        <w:t xml:space="preserve">Zvýšení či snížení cen v kalendářních letech trvání Smlouvy je možné vždy, přičemž takové navýšení/snížení bude provedeno o přírůstek/úbytek, který stanoví ukazatel </w:t>
      </w:r>
      <w:r w:rsidR="00BC18ED" w:rsidRPr="00BC18ED">
        <w:t>cen stavebních děl spadajících pod kód CZ-CC 2 Inženýrská díla</w:t>
      </w:r>
      <w:r>
        <w:t>.</w:t>
      </w:r>
    </w:p>
    <w:p w14:paraId="07032609" w14:textId="77777777" w:rsidR="00BC18ED" w:rsidRDefault="00BC18ED" w:rsidP="00BC18ED">
      <w:pPr>
        <w:pStyle w:val="Odstavecseseznamem"/>
      </w:pPr>
    </w:p>
    <w:p w14:paraId="4B8BD388" w14:textId="77777777" w:rsidR="00BC18ED" w:rsidRPr="00BC18ED" w:rsidRDefault="00FD4962" w:rsidP="00F16DB6">
      <w:pPr>
        <w:pStyle w:val="Odstavecseseznamem"/>
        <w:numPr>
          <w:ilvl w:val="0"/>
          <w:numId w:val="37"/>
        </w:numPr>
        <w:spacing w:after="0" w:line="240" w:lineRule="auto"/>
        <w:ind w:left="567" w:hanging="567"/>
        <w:jc w:val="both"/>
        <w:rPr>
          <w:rFonts w:cs="Arial"/>
        </w:rPr>
      </w:pPr>
      <w:r>
        <w:t xml:space="preserve">Výše uvedeným postupem navýšené, resp. ponížené součásti </w:t>
      </w:r>
      <w:r w:rsidR="00BC18ED">
        <w:t>c</w:t>
      </w:r>
      <w:r>
        <w:t xml:space="preserve">eny </w:t>
      </w:r>
      <w:r w:rsidR="00BC18ED">
        <w:t xml:space="preserve">služeb dle této Smlouvy </w:t>
      </w:r>
      <w:r>
        <w:t xml:space="preserve">se stanou výchozími součástmi </w:t>
      </w:r>
      <w:r w:rsidR="00BC18ED">
        <w:t>c</w:t>
      </w:r>
      <w:r>
        <w:t xml:space="preserve">eny pro realizaci inflační doložky v každém dalším roce trvání </w:t>
      </w:r>
      <w:r w:rsidR="00BC18ED">
        <w:t xml:space="preserve">této </w:t>
      </w:r>
      <w:r>
        <w:t>Smlouvy.</w:t>
      </w:r>
    </w:p>
    <w:p w14:paraId="4E3ED356" w14:textId="77777777" w:rsidR="00BC18ED" w:rsidRDefault="00BC18ED" w:rsidP="00BC18ED">
      <w:pPr>
        <w:pStyle w:val="Odstavecseseznamem"/>
      </w:pPr>
    </w:p>
    <w:p w14:paraId="0B7E8E39" w14:textId="734979F8" w:rsidR="00FD4962" w:rsidRPr="00BC18ED" w:rsidRDefault="00FD4962" w:rsidP="00BC18ED">
      <w:pPr>
        <w:pStyle w:val="Odstavecseseznamem"/>
        <w:numPr>
          <w:ilvl w:val="0"/>
          <w:numId w:val="37"/>
        </w:numPr>
        <w:spacing w:after="0" w:line="240" w:lineRule="auto"/>
        <w:ind w:left="567" w:hanging="567"/>
        <w:jc w:val="both"/>
        <w:rPr>
          <w:rFonts w:cs="Arial"/>
        </w:rPr>
      </w:pPr>
      <w:r>
        <w:t xml:space="preserve">Smluvní strana navrhující úpravu </w:t>
      </w:r>
      <w:r w:rsidR="00BC18ED">
        <w:t>c</w:t>
      </w:r>
      <w:r>
        <w:t>en</w:t>
      </w:r>
      <w:r w:rsidR="00BC18ED">
        <w:t xml:space="preserve"> uvedených ve čl. </w:t>
      </w:r>
      <w:r w:rsidR="00BC18ED">
        <w:fldChar w:fldCharType="begin"/>
      </w:r>
      <w:r w:rsidR="00BC18ED">
        <w:instrText xml:space="preserve"> REF _Ref124089595 \r \h </w:instrText>
      </w:r>
      <w:r w:rsidR="00BC18ED">
        <w:fldChar w:fldCharType="separate"/>
      </w:r>
      <w:r w:rsidR="00BC18ED">
        <w:t>5.1</w:t>
      </w:r>
      <w:r w:rsidR="00BC18ED">
        <w:fldChar w:fldCharType="end"/>
      </w:r>
      <w:r w:rsidR="00BC18ED">
        <w:t xml:space="preserve"> této Smlouvy</w:t>
      </w:r>
      <w:r>
        <w:t xml:space="preserve"> je povinna doručit druhé Smluvní straně výši změny dle pravidel uvedených ve čl. </w:t>
      </w:r>
      <w:r w:rsidR="00BC18ED">
        <w:fldChar w:fldCharType="begin"/>
      </w:r>
      <w:r w:rsidR="00BC18ED">
        <w:instrText xml:space="preserve"> REF _Ref128236835 \r \h </w:instrText>
      </w:r>
      <w:r w:rsidR="00BC18ED">
        <w:fldChar w:fldCharType="separate"/>
      </w:r>
      <w:r w:rsidR="00BC18ED">
        <w:t>5.3</w:t>
      </w:r>
      <w:r w:rsidR="00BC18ED">
        <w:fldChar w:fldCharType="end"/>
      </w:r>
      <w:r w:rsidR="00BC18ED">
        <w:t xml:space="preserve"> této Smlouvy</w:t>
      </w:r>
      <w:r>
        <w:t xml:space="preserve">. Upravené části </w:t>
      </w:r>
      <w:r w:rsidR="00BC18ED">
        <w:t>c</w:t>
      </w:r>
      <w:r>
        <w:t xml:space="preserve">en se zaokrouhlí na celé koruny. Druhá Smluvní strana ve lhůtě do 14 dnů ode dne doručení návrhu dle tohoto článku posoudí, zda tento splňuje veškeré náležitosti (doručení ve lhůtě, obsahová správnost a úplnost) a </w:t>
      </w:r>
    </w:p>
    <w:p w14:paraId="1122DE3A" w14:textId="3F4E6531" w:rsidR="00FD4962" w:rsidRDefault="00FD4962" w:rsidP="00FD4962">
      <w:pPr>
        <w:spacing w:after="0"/>
        <w:ind w:left="1134" w:hanging="425"/>
        <w:jc w:val="both"/>
      </w:pPr>
      <w:r>
        <w:t>a)</w:t>
      </w:r>
      <w:r>
        <w:tab/>
        <w:t xml:space="preserve">pokud bude návrh doručen po lhůtě, právo Smluvní strany na změnu cen v daném kalendářním roce zaniká, </w:t>
      </w:r>
    </w:p>
    <w:p w14:paraId="01B40F6C" w14:textId="77777777" w:rsidR="00FD4962" w:rsidRDefault="00FD4962" w:rsidP="00FD4962">
      <w:pPr>
        <w:spacing w:after="0"/>
        <w:ind w:left="1134" w:hanging="425"/>
        <w:jc w:val="both"/>
      </w:pPr>
      <w:r>
        <w:t>b)</w:t>
      </w:r>
      <w:r>
        <w:tab/>
        <w:t xml:space="preserve">pokud bude návrh doručen ve lhůtě, ale po obsahové stránce nesprávně či bude neúplný, vrátí (doručí) Smluvní strana ve stanovené lhůtě s odůvodněním druhé Smluvní straně návrh k přepracování, </w:t>
      </w:r>
    </w:p>
    <w:p w14:paraId="73C0461F" w14:textId="77777777" w:rsidR="00FD4962" w:rsidRDefault="00FD4962" w:rsidP="00FD4962">
      <w:pPr>
        <w:spacing w:after="0"/>
        <w:ind w:left="1134" w:hanging="425"/>
        <w:jc w:val="both"/>
      </w:pPr>
      <w:r>
        <w:t>c)</w:t>
      </w:r>
      <w:r>
        <w:tab/>
        <w:t xml:space="preserve">pokud bude návrh doručen řádně, ve stanovené lhůtě oznámí Smluvní strana druhé Smluvní straně, že změnu cen uznává a mezi Smluvními stranami bude uzavřen dodatek. </w:t>
      </w:r>
    </w:p>
    <w:p w14:paraId="324F13B1" w14:textId="77777777" w:rsidR="00FD4962" w:rsidRDefault="00FD4962" w:rsidP="00FD4962">
      <w:pPr>
        <w:spacing w:after="0"/>
        <w:jc w:val="both"/>
      </w:pPr>
    </w:p>
    <w:p w14:paraId="1EB34498" w14:textId="467DF572" w:rsidR="00FD4962" w:rsidRDefault="00FD4962" w:rsidP="00BC18ED">
      <w:pPr>
        <w:pStyle w:val="Odstavecseseznamem"/>
        <w:numPr>
          <w:ilvl w:val="0"/>
          <w:numId w:val="37"/>
        </w:numPr>
        <w:spacing w:after="0" w:line="276" w:lineRule="auto"/>
        <w:ind w:left="567" w:hanging="567"/>
        <w:jc w:val="both"/>
      </w:pPr>
      <w:r>
        <w:t xml:space="preserve">Pro vyloučení všech pochybností </w:t>
      </w:r>
      <w:r w:rsidR="00BC18ED">
        <w:t>S</w:t>
      </w:r>
      <w:r>
        <w:t xml:space="preserve">mluvní strany uvádí ilustrativní příklad aplikace inflační doložky dle tohoto článku Smlouvy, přičemž následující údaje jsou hypotetické a slouží pouze pro znázornění správného postupu: </w:t>
      </w:r>
    </w:p>
    <w:p w14:paraId="5E5B4625" w14:textId="77777777" w:rsidR="00FD4962" w:rsidRDefault="00FD4962" w:rsidP="00FD4962">
      <w:pPr>
        <w:spacing w:after="0"/>
        <w:jc w:val="both"/>
      </w:pPr>
    </w:p>
    <w:p w14:paraId="6E9EEBDB" w14:textId="77777777" w:rsidR="00FD4962" w:rsidRDefault="00FD4962" w:rsidP="00BC18ED">
      <w:pPr>
        <w:spacing w:after="0"/>
        <w:ind w:left="567"/>
        <w:jc w:val="both"/>
      </w:pPr>
      <w:r>
        <w:t>Příklad č. 1:</w:t>
      </w:r>
    </w:p>
    <w:p w14:paraId="61CB1868" w14:textId="74178565" w:rsidR="00FD4962" w:rsidRDefault="00FD4962" w:rsidP="00BC18ED">
      <w:pPr>
        <w:spacing w:after="0"/>
        <w:ind w:left="567"/>
        <w:jc w:val="both"/>
      </w:pPr>
      <w:r>
        <w:t xml:space="preserve">Smluvní strany by uzavřely smlouvu 1. 5. 2009. Žádost na úpravu cen za poskytování služeb by byla podána v roce 2011 a byla by podána včas. Ukazatel změny </w:t>
      </w:r>
      <w:r w:rsidR="00F16DB6">
        <w:t xml:space="preserve">cen </w:t>
      </w:r>
      <w:r w:rsidR="00F16DB6" w:rsidRPr="00BC18ED">
        <w:t>stavebních děl spadajících pod kód CZ-CC 2 Inženýrská díla</w:t>
      </w:r>
      <w:r w:rsidR="00F16DB6">
        <w:t xml:space="preserve"> </w:t>
      </w:r>
      <w:r>
        <w:t>byl ve sledovaném období (1. - 4. čtvrtletí 2010 – tj. 1. - 4. čtvrtletí kalendářního roku předcházejícího před podáním žádosti na</w:t>
      </w:r>
      <w:r w:rsidR="00F16DB6">
        <w:t> </w:t>
      </w:r>
      <w:r>
        <w:t xml:space="preserve">úpravu cen za poskytování služeb) 103,6 %. Jelikož změna dosáhla hodnoty nárůstu 3,6 %, tak by došlo k uplatnění inflační doložky a </w:t>
      </w:r>
      <w:r w:rsidR="00F16DB6">
        <w:t>Zhotovitel</w:t>
      </w:r>
      <w:r>
        <w:t xml:space="preserve"> mohl žádat zvýšení cen o</w:t>
      </w:r>
      <w:r w:rsidR="00F16DB6">
        <w:t> </w:t>
      </w:r>
      <w:r>
        <w:t>3,6</w:t>
      </w:r>
      <w:r w:rsidR="00F16DB6">
        <w:t> </w:t>
      </w:r>
      <w:r>
        <w:t>%, tj. rozdíl, o který došlo k navýšení indexu.</w:t>
      </w:r>
    </w:p>
    <w:p w14:paraId="477444B1" w14:textId="77777777" w:rsidR="00FD4962" w:rsidRDefault="00FD4962" w:rsidP="00BC18ED">
      <w:pPr>
        <w:spacing w:after="0"/>
        <w:ind w:left="567"/>
        <w:jc w:val="both"/>
      </w:pPr>
    </w:p>
    <w:p w14:paraId="527C1E41" w14:textId="77777777" w:rsidR="00FD4962" w:rsidRDefault="00FD4962" w:rsidP="00BC18ED">
      <w:pPr>
        <w:spacing w:after="0"/>
        <w:ind w:left="567"/>
        <w:jc w:val="both"/>
      </w:pPr>
      <w:r>
        <w:t>Příklad č. 2:</w:t>
      </w:r>
    </w:p>
    <w:p w14:paraId="6BEEE07D" w14:textId="27FB369C" w:rsidR="00FD4962" w:rsidRDefault="00FD4962" w:rsidP="00BC18ED">
      <w:pPr>
        <w:pStyle w:val="Odstavecseseznamem"/>
        <w:spacing w:after="0" w:line="240" w:lineRule="auto"/>
        <w:ind w:left="567"/>
        <w:jc w:val="both"/>
        <w:rPr>
          <w:rFonts w:cs="Arial"/>
        </w:rPr>
      </w:pPr>
      <w:r>
        <w:t xml:space="preserve">Smluvní strany by uzavřely smlouvu 1. 5. 2023. Žádost na úpravu cen za poskytování služeb by byla podána v roce 2025 a byla by podána včas. Ukazatel změny </w:t>
      </w:r>
      <w:r w:rsidR="00F16DB6">
        <w:t xml:space="preserve">cen </w:t>
      </w:r>
      <w:r w:rsidR="00F16DB6" w:rsidRPr="00BC18ED">
        <w:t>stavebních děl spadajících pod kód CZ-CC 2 Inženýrská díla</w:t>
      </w:r>
      <w:r w:rsidR="00F16DB6">
        <w:t xml:space="preserve"> </w:t>
      </w:r>
      <w:r>
        <w:t>by byl ve sledovaném období (1. - 4. čtvrtletí 2024 – tj. 1. - 4. čtvrtletí kalendářního roku předcházejícího před podáním</w:t>
      </w:r>
      <w:r w:rsidR="00F16DB6">
        <w:t xml:space="preserve"> </w:t>
      </w:r>
      <w:r>
        <w:t>žádosti na úpravu cen za poskytování služeb) 94,6 %. Jelikož změna dosáhla hodnoty poklesu 5,4 %, tak by došlo k uplatnění inflační doložky a Objednatel by mohl žádat snížení cen o 5,4</w:t>
      </w:r>
      <w:r w:rsidR="00F16DB6">
        <w:t> </w:t>
      </w:r>
      <w:r>
        <w:t>%, tj. rozdíl, o který byl příslušný index nižší než 100 %.</w:t>
      </w:r>
    </w:p>
    <w:p w14:paraId="4A9CF613" w14:textId="77777777" w:rsidR="00FD4962" w:rsidRPr="00B00E1E" w:rsidRDefault="00FD4962" w:rsidP="00B6547F">
      <w:pPr>
        <w:pStyle w:val="Odstavecseseznamem"/>
        <w:spacing w:after="0" w:line="240" w:lineRule="auto"/>
        <w:rPr>
          <w:rFonts w:cs="Arial"/>
        </w:rPr>
      </w:pPr>
    </w:p>
    <w:p w14:paraId="1CC97324" w14:textId="4FE444D0" w:rsidR="00044D37" w:rsidRPr="00173754" w:rsidRDefault="00023C3C" w:rsidP="00173754">
      <w:pPr>
        <w:pStyle w:val="Odstavecseseznamem"/>
        <w:numPr>
          <w:ilvl w:val="0"/>
          <w:numId w:val="37"/>
        </w:numPr>
        <w:spacing w:after="0" w:line="240" w:lineRule="auto"/>
        <w:ind w:left="567" w:hanging="567"/>
        <w:jc w:val="both"/>
        <w:rPr>
          <w:rFonts w:cs="Arial"/>
        </w:rPr>
      </w:pPr>
      <w:r w:rsidRPr="00B00E1E">
        <w:rPr>
          <w:rFonts w:cs="Arial"/>
        </w:rPr>
        <w:t xml:space="preserve">Objednatel se zavazuje platit </w:t>
      </w:r>
      <w:r w:rsidR="009C5E1C" w:rsidRPr="00B00E1E">
        <w:rPr>
          <w:rFonts w:cs="Arial"/>
        </w:rPr>
        <w:t>Zhotoviteli</w:t>
      </w:r>
      <w:r w:rsidRPr="00B00E1E">
        <w:rPr>
          <w:rFonts w:cs="Arial"/>
        </w:rPr>
        <w:t xml:space="preserve"> cenu </w:t>
      </w:r>
      <w:r w:rsidR="009C5E1C" w:rsidRPr="00B00E1E">
        <w:rPr>
          <w:rFonts w:cs="Arial"/>
        </w:rPr>
        <w:t xml:space="preserve">dle čl. </w:t>
      </w:r>
      <w:r w:rsidR="00044D37">
        <w:rPr>
          <w:rFonts w:cs="Arial"/>
        </w:rPr>
        <w:fldChar w:fldCharType="begin"/>
      </w:r>
      <w:r w:rsidR="00044D37">
        <w:rPr>
          <w:rFonts w:cs="Arial"/>
        </w:rPr>
        <w:instrText xml:space="preserve"> REF _Ref124092505 \r \h </w:instrText>
      </w:r>
      <w:r w:rsidR="00044D37">
        <w:rPr>
          <w:rFonts w:cs="Arial"/>
        </w:rPr>
      </w:r>
      <w:r w:rsidR="00044D37">
        <w:rPr>
          <w:rFonts w:cs="Arial"/>
        </w:rPr>
        <w:fldChar w:fldCharType="separate"/>
      </w:r>
      <w:r w:rsidR="00044D37">
        <w:rPr>
          <w:rFonts w:cs="Arial"/>
        </w:rPr>
        <w:t>5.1 písm. a)</w:t>
      </w:r>
      <w:r w:rsidR="00044D37">
        <w:rPr>
          <w:rFonts w:cs="Arial"/>
        </w:rPr>
        <w:fldChar w:fldCharType="end"/>
      </w:r>
      <w:r w:rsidR="00044D37">
        <w:rPr>
          <w:rFonts w:cs="Arial"/>
        </w:rPr>
        <w:t xml:space="preserve"> </w:t>
      </w:r>
      <w:r w:rsidR="009C5E1C" w:rsidRPr="00B00E1E">
        <w:rPr>
          <w:rFonts w:cs="Arial"/>
        </w:rPr>
        <w:t xml:space="preserve">této Smlouvy za každý </w:t>
      </w:r>
      <w:r w:rsidR="00FB0A2F">
        <w:rPr>
          <w:rFonts w:cs="Arial"/>
        </w:rPr>
        <w:t>rok</w:t>
      </w:r>
      <w:r w:rsidR="009C5E1C" w:rsidRPr="00B00E1E">
        <w:rPr>
          <w:rFonts w:cs="Arial"/>
        </w:rPr>
        <w:t xml:space="preserve"> </w:t>
      </w:r>
      <w:r w:rsidR="00FB0A2F">
        <w:rPr>
          <w:rFonts w:cs="Arial"/>
        </w:rPr>
        <w:t xml:space="preserve">poskytování Služeb údržby dle </w:t>
      </w:r>
      <w:r w:rsidR="009C5E1C" w:rsidRPr="00B00E1E">
        <w:rPr>
          <w:rFonts w:cs="Arial"/>
        </w:rPr>
        <w:t>této Smlouvy</w:t>
      </w:r>
      <w:r w:rsidR="004010CE" w:rsidRPr="00B00E1E">
        <w:rPr>
          <w:rFonts w:cs="Arial"/>
        </w:rPr>
        <w:t xml:space="preserve"> na základě faktur vystavených Zhotovitelem, a to vždy po skončení příslušného kalendářního </w:t>
      </w:r>
      <w:r w:rsidR="00FB0A2F">
        <w:rPr>
          <w:rFonts w:cs="Arial"/>
        </w:rPr>
        <w:t>roku</w:t>
      </w:r>
      <w:r w:rsidR="004010CE" w:rsidRPr="00B00E1E">
        <w:rPr>
          <w:rFonts w:cs="Arial"/>
        </w:rPr>
        <w:t>.</w:t>
      </w:r>
      <w:r w:rsidR="00044D37">
        <w:t xml:space="preserve"> </w:t>
      </w:r>
      <w:r w:rsidR="00044D37" w:rsidRPr="00044D37">
        <w:rPr>
          <w:rFonts w:cs="Arial"/>
        </w:rPr>
        <w:t>S ohledem na</w:t>
      </w:r>
      <w:r w:rsidR="00FB0A2F">
        <w:rPr>
          <w:rFonts w:cs="Arial"/>
        </w:rPr>
        <w:t> </w:t>
      </w:r>
      <w:r w:rsidR="00044D37" w:rsidRPr="00044D37">
        <w:rPr>
          <w:rFonts w:cs="Arial"/>
        </w:rPr>
        <w:t xml:space="preserve">postupné uvádění dodávané technologie zabezpečovacího zařízení do provozu bude </w:t>
      </w:r>
      <w:r w:rsidR="00044D37">
        <w:rPr>
          <w:rFonts w:cs="Arial"/>
        </w:rPr>
        <w:t xml:space="preserve">mít Zhotovitel </w:t>
      </w:r>
      <w:r w:rsidR="00044D37" w:rsidRPr="00044D37">
        <w:rPr>
          <w:rFonts w:cs="Arial"/>
        </w:rPr>
        <w:t>po dob</w:t>
      </w:r>
      <w:r w:rsidR="00044D37">
        <w:rPr>
          <w:rFonts w:cs="Arial"/>
        </w:rPr>
        <w:t>u</w:t>
      </w:r>
      <w:r w:rsidR="00044D37" w:rsidRPr="00044D37">
        <w:rPr>
          <w:rFonts w:cs="Arial"/>
        </w:rPr>
        <w:t xml:space="preserve"> výstavby a</w:t>
      </w:r>
      <w:r w:rsidR="00044D37">
        <w:rPr>
          <w:rFonts w:cs="Arial"/>
        </w:rPr>
        <w:t> </w:t>
      </w:r>
      <w:r w:rsidR="00044D37" w:rsidRPr="00044D37">
        <w:rPr>
          <w:rFonts w:cs="Arial"/>
        </w:rPr>
        <w:t xml:space="preserve">provozu pouze části </w:t>
      </w:r>
      <w:r w:rsidR="00044D37">
        <w:rPr>
          <w:rFonts w:cs="Arial"/>
        </w:rPr>
        <w:t>Díla pouze na poměrnou část ceny</w:t>
      </w:r>
      <w:r w:rsidR="00FB0A2F">
        <w:rPr>
          <w:rFonts w:cs="Arial"/>
        </w:rPr>
        <w:t xml:space="preserve"> </w:t>
      </w:r>
      <w:r w:rsidR="00FB0A2F" w:rsidRPr="00B00E1E">
        <w:rPr>
          <w:rFonts w:cs="Arial"/>
        </w:rPr>
        <w:t xml:space="preserve">dle čl. </w:t>
      </w:r>
      <w:r w:rsidR="00FB0A2F">
        <w:rPr>
          <w:rFonts w:cs="Arial"/>
        </w:rPr>
        <w:fldChar w:fldCharType="begin"/>
      </w:r>
      <w:r w:rsidR="00FB0A2F">
        <w:rPr>
          <w:rFonts w:cs="Arial"/>
        </w:rPr>
        <w:instrText xml:space="preserve"> REF _Ref124092505 \r \h </w:instrText>
      </w:r>
      <w:r w:rsidR="00FB0A2F">
        <w:rPr>
          <w:rFonts w:cs="Arial"/>
        </w:rPr>
      </w:r>
      <w:r w:rsidR="00FB0A2F">
        <w:rPr>
          <w:rFonts w:cs="Arial"/>
        </w:rPr>
        <w:fldChar w:fldCharType="separate"/>
      </w:r>
      <w:r w:rsidR="00FB0A2F">
        <w:rPr>
          <w:rFonts w:cs="Arial"/>
        </w:rPr>
        <w:t>5.1 písm. a)</w:t>
      </w:r>
      <w:r w:rsidR="00FB0A2F">
        <w:rPr>
          <w:rFonts w:cs="Arial"/>
        </w:rPr>
        <w:fldChar w:fldCharType="end"/>
      </w:r>
      <w:r w:rsidR="00FB0A2F">
        <w:rPr>
          <w:rFonts w:cs="Arial"/>
        </w:rPr>
        <w:t xml:space="preserve"> </w:t>
      </w:r>
      <w:r w:rsidR="00FB0A2F" w:rsidRPr="00B00E1E">
        <w:rPr>
          <w:rFonts w:cs="Arial"/>
        </w:rPr>
        <w:t>této Smlouvy</w:t>
      </w:r>
      <w:r w:rsidR="00044D37">
        <w:rPr>
          <w:rFonts w:cs="Arial"/>
        </w:rPr>
        <w:t>, a to v</w:t>
      </w:r>
      <w:r w:rsidR="00FB0A2F">
        <w:rPr>
          <w:rFonts w:cs="Arial"/>
        </w:rPr>
        <w:t xml:space="preserve"> </w:t>
      </w:r>
      <w:r w:rsidR="00044D37">
        <w:rPr>
          <w:rFonts w:cs="Arial"/>
        </w:rPr>
        <w:t xml:space="preserve">poměru odpovídajícím do provozu uvedené části tratě </w:t>
      </w:r>
      <w:r w:rsidR="00044D37">
        <w:rPr>
          <w:rFonts w:cs="Arial"/>
        </w:rPr>
        <w:lastRenderedPageBreak/>
        <w:t>dle následujícího vzorce</w:t>
      </w:r>
      <w:r w:rsidR="00044D37" w:rsidRPr="00044D37">
        <w:rPr>
          <w:rFonts w:cs="Arial"/>
        </w:rPr>
        <w:t xml:space="preserve">: </w:t>
      </w:r>
      <w:r w:rsidR="00044D37" w:rsidRPr="00173754">
        <w:rPr>
          <w:rFonts w:cs="Arial"/>
        </w:rPr>
        <w:t xml:space="preserve">provozovaná délka tratě s dodávaným zařízením / celková délka </w:t>
      </w:r>
      <w:r w:rsidR="00173754" w:rsidRPr="00173754">
        <w:rPr>
          <w:rFonts w:cs="Arial"/>
        </w:rPr>
        <w:t>trati (=114 km)</w:t>
      </w:r>
      <w:r w:rsidR="00044D37" w:rsidRPr="00173754">
        <w:rPr>
          <w:rFonts w:cs="Arial"/>
        </w:rPr>
        <w:t>.</w:t>
      </w:r>
      <w:r w:rsidR="00173754">
        <w:rPr>
          <w:rFonts w:cs="Arial"/>
        </w:rPr>
        <w:t xml:space="preserve"> </w:t>
      </w:r>
      <w:r w:rsidR="00044D37" w:rsidRPr="00173754">
        <w:rPr>
          <w:rFonts w:cs="Arial"/>
        </w:rPr>
        <w:t xml:space="preserve">Rozhodným datem pro určení </w:t>
      </w:r>
      <w:r w:rsidR="00FB0A2F">
        <w:rPr>
          <w:rFonts w:cs="Arial"/>
        </w:rPr>
        <w:t xml:space="preserve">tohoto </w:t>
      </w:r>
      <w:r w:rsidR="00044D37" w:rsidRPr="00173754">
        <w:rPr>
          <w:rFonts w:cs="Arial"/>
        </w:rPr>
        <w:t xml:space="preserve">poměru </w:t>
      </w:r>
      <w:r w:rsidR="00FB0A2F">
        <w:rPr>
          <w:rFonts w:cs="Arial"/>
        </w:rPr>
        <w:t>pro účely platby</w:t>
      </w:r>
      <w:r w:rsidR="00044D37" w:rsidRPr="00173754">
        <w:rPr>
          <w:rFonts w:cs="Arial"/>
        </w:rPr>
        <w:t xml:space="preserve"> paušální </w:t>
      </w:r>
      <w:r w:rsidR="00FB0A2F">
        <w:rPr>
          <w:rFonts w:cs="Arial"/>
        </w:rPr>
        <w:t>ceny</w:t>
      </w:r>
      <w:r w:rsidR="00044D37" w:rsidRPr="00173754">
        <w:rPr>
          <w:rFonts w:cs="Arial"/>
        </w:rPr>
        <w:t xml:space="preserve"> </w:t>
      </w:r>
      <w:r w:rsidR="00FB0A2F">
        <w:rPr>
          <w:rFonts w:cs="Arial"/>
        </w:rPr>
        <w:t>v</w:t>
      </w:r>
      <w:r w:rsidR="00044D37" w:rsidRPr="00173754">
        <w:rPr>
          <w:rFonts w:cs="Arial"/>
        </w:rPr>
        <w:t xml:space="preserve"> dan</w:t>
      </w:r>
      <w:r w:rsidR="00FB0A2F">
        <w:rPr>
          <w:rFonts w:cs="Arial"/>
        </w:rPr>
        <w:t>ém</w:t>
      </w:r>
      <w:r w:rsidR="00044D37" w:rsidRPr="00173754">
        <w:rPr>
          <w:rFonts w:cs="Arial"/>
        </w:rPr>
        <w:t xml:space="preserve"> kalendářní</w:t>
      </w:r>
      <w:r w:rsidR="00FB0A2F">
        <w:rPr>
          <w:rFonts w:cs="Arial"/>
        </w:rPr>
        <w:t>m</w:t>
      </w:r>
      <w:r w:rsidR="00044D37" w:rsidRPr="00173754">
        <w:rPr>
          <w:rFonts w:cs="Arial"/>
        </w:rPr>
        <w:t xml:space="preserve"> ro</w:t>
      </w:r>
      <w:r w:rsidR="00FB0A2F">
        <w:rPr>
          <w:rFonts w:cs="Arial"/>
        </w:rPr>
        <w:t>ce</w:t>
      </w:r>
      <w:r w:rsidR="00044D37" w:rsidRPr="00173754">
        <w:rPr>
          <w:rFonts w:cs="Arial"/>
        </w:rPr>
        <w:t xml:space="preserve"> bude datum 30.11. </w:t>
      </w:r>
      <w:r w:rsidR="00FB0A2F">
        <w:rPr>
          <w:rFonts w:cs="Arial"/>
        </w:rPr>
        <w:t>příslušného</w:t>
      </w:r>
      <w:r w:rsidR="00044D37" w:rsidRPr="00173754">
        <w:rPr>
          <w:rFonts w:cs="Arial"/>
        </w:rPr>
        <w:t xml:space="preserve"> roku.</w:t>
      </w:r>
      <w:r w:rsidR="00173754">
        <w:rPr>
          <w:rFonts w:cs="Arial"/>
        </w:rPr>
        <w:t xml:space="preserve"> </w:t>
      </w:r>
      <w:r w:rsidR="004010CE" w:rsidRPr="00173754">
        <w:rPr>
          <w:rFonts w:cs="Arial"/>
        </w:rPr>
        <w:t xml:space="preserve">V případě, že </w:t>
      </w:r>
      <w:r w:rsidR="00173754">
        <w:rPr>
          <w:rFonts w:cs="Arial"/>
        </w:rPr>
        <w:t>Služby údržby</w:t>
      </w:r>
      <w:r w:rsidR="004010CE" w:rsidRPr="00173754">
        <w:rPr>
          <w:rFonts w:cs="Arial"/>
        </w:rPr>
        <w:t xml:space="preserve"> dle této Smlouvy nebudou poskytovány po dobu celého kalendářního </w:t>
      </w:r>
      <w:r w:rsidR="00FB0A2F">
        <w:rPr>
          <w:rFonts w:cs="Arial"/>
        </w:rPr>
        <w:t>roku</w:t>
      </w:r>
      <w:r w:rsidR="004010CE" w:rsidRPr="00173754">
        <w:rPr>
          <w:rFonts w:cs="Arial"/>
        </w:rPr>
        <w:t>, má</w:t>
      </w:r>
      <w:r w:rsidR="00FB0A2F">
        <w:rPr>
          <w:rFonts w:cs="Arial"/>
        </w:rPr>
        <w:t> </w:t>
      </w:r>
      <w:r w:rsidR="004010CE" w:rsidRPr="00173754">
        <w:rPr>
          <w:rFonts w:cs="Arial"/>
        </w:rPr>
        <w:t xml:space="preserve">Zhotovitel nárok na poměrnou část odměny dle tohoto odstavce za období, kdy poskytoval </w:t>
      </w:r>
      <w:r w:rsidR="00FB0A2F">
        <w:rPr>
          <w:rFonts w:cs="Arial"/>
        </w:rPr>
        <w:t>S</w:t>
      </w:r>
      <w:r w:rsidR="004010CE" w:rsidRPr="00173754">
        <w:rPr>
          <w:rFonts w:cs="Arial"/>
        </w:rPr>
        <w:t xml:space="preserve">lužby </w:t>
      </w:r>
      <w:r w:rsidR="00FB0A2F">
        <w:rPr>
          <w:rFonts w:cs="Arial"/>
        </w:rPr>
        <w:t xml:space="preserve">údržby </w:t>
      </w:r>
      <w:r w:rsidR="004010CE" w:rsidRPr="00173754">
        <w:rPr>
          <w:rFonts w:cs="Arial"/>
        </w:rPr>
        <w:t>dle této Smlouvy Objednateli.</w:t>
      </w:r>
    </w:p>
    <w:p w14:paraId="7752DD74" w14:textId="77777777" w:rsidR="00044D37" w:rsidRPr="00B00E1E" w:rsidRDefault="00044D37" w:rsidP="00044D37">
      <w:pPr>
        <w:pStyle w:val="Odstavecseseznamem"/>
        <w:spacing w:after="0" w:line="240" w:lineRule="auto"/>
        <w:rPr>
          <w:rFonts w:cs="Arial"/>
        </w:rPr>
      </w:pPr>
    </w:p>
    <w:p w14:paraId="41069FE1" w14:textId="416CE353" w:rsidR="004952A4" w:rsidRDefault="004010CE" w:rsidP="00B6547F">
      <w:pPr>
        <w:pStyle w:val="Odstavecseseznamem"/>
        <w:numPr>
          <w:ilvl w:val="0"/>
          <w:numId w:val="37"/>
        </w:numPr>
        <w:spacing w:after="0" w:line="240" w:lineRule="auto"/>
        <w:ind w:left="567" w:hanging="567"/>
        <w:jc w:val="both"/>
        <w:rPr>
          <w:rFonts w:cs="Arial"/>
        </w:rPr>
      </w:pPr>
      <w:r w:rsidRPr="00B00E1E">
        <w:rPr>
          <w:rFonts w:cs="Arial"/>
        </w:rPr>
        <w:t xml:space="preserve">Objednatel se zavazuje zaplatit </w:t>
      </w:r>
      <w:r w:rsidR="004952A4">
        <w:rPr>
          <w:rFonts w:cs="Arial"/>
        </w:rPr>
        <w:t xml:space="preserve">Zhotoviteli </w:t>
      </w:r>
      <w:r w:rsidRPr="00B00E1E">
        <w:rPr>
          <w:rFonts w:cs="Arial"/>
        </w:rPr>
        <w:t>cen</w:t>
      </w:r>
      <w:r w:rsidR="004952A4">
        <w:rPr>
          <w:rFonts w:cs="Arial"/>
        </w:rPr>
        <w:t>u</w:t>
      </w:r>
      <w:r w:rsidRPr="00B00E1E">
        <w:rPr>
          <w:rFonts w:cs="Arial"/>
        </w:rPr>
        <w:t xml:space="preserve"> </w:t>
      </w:r>
      <w:r w:rsidR="004952A4">
        <w:rPr>
          <w:rFonts w:cs="Arial"/>
        </w:rPr>
        <w:t xml:space="preserve">za Služby </w:t>
      </w:r>
      <w:r w:rsidR="0097118B">
        <w:rPr>
          <w:rFonts w:cs="Arial"/>
        </w:rPr>
        <w:t xml:space="preserve">servisu a Služby </w:t>
      </w:r>
      <w:r w:rsidR="004952A4">
        <w:rPr>
          <w:rFonts w:cs="Arial"/>
        </w:rPr>
        <w:t>rozvoje</w:t>
      </w:r>
      <w:r w:rsidRPr="00B00E1E">
        <w:rPr>
          <w:rFonts w:cs="Arial"/>
        </w:rPr>
        <w:t xml:space="preserve"> </w:t>
      </w:r>
      <w:r w:rsidR="004952A4">
        <w:rPr>
          <w:rFonts w:cs="Arial"/>
        </w:rPr>
        <w:t xml:space="preserve">dle </w:t>
      </w:r>
      <w:r w:rsidRPr="00B00E1E">
        <w:rPr>
          <w:rFonts w:cs="Arial"/>
        </w:rPr>
        <w:t xml:space="preserve">čl. </w:t>
      </w:r>
      <w:r w:rsidR="004952A4">
        <w:rPr>
          <w:rFonts w:cs="Arial"/>
        </w:rPr>
        <w:fldChar w:fldCharType="begin"/>
      </w:r>
      <w:r w:rsidR="004952A4">
        <w:rPr>
          <w:rFonts w:cs="Arial"/>
        </w:rPr>
        <w:instrText xml:space="preserve"> REF _Ref124093453 \r \h </w:instrText>
      </w:r>
      <w:r w:rsidR="004952A4">
        <w:rPr>
          <w:rFonts w:cs="Arial"/>
        </w:rPr>
      </w:r>
      <w:r w:rsidR="004952A4">
        <w:rPr>
          <w:rFonts w:cs="Arial"/>
        </w:rPr>
        <w:fldChar w:fldCharType="separate"/>
      </w:r>
      <w:r w:rsidR="004952A4">
        <w:rPr>
          <w:rFonts w:cs="Arial"/>
        </w:rPr>
        <w:t>5.1 písm. b)</w:t>
      </w:r>
      <w:r w:rsidR="004952A4">
        <w:rPr>
          <w:rFonts w:cs="Arial"/>
        </w:rPr>
        <w:fldChar w:fldCharType="end"/>
      </w:r>
      <w:r w:rsidR="00E4173A">
        <w:rPr>
          <w:rFonts w:cs="Arial"/>
        </w:rPr>
        <w:t xml:space="preserve"> </w:t>
      </w:r>
      <w:r w:rsidR="0097118B">
        <w:rPr>
          <w:rFonts w:cs="Arial"/>
        </w:rPr>
        <w:t xml:space="preserve">a c) </w:t>
      </w:r>
      <w:r w:rsidRPr="00B00E1E">
        <w:rPr>
          <w:rFonts w:cs="Arial"/>
        </w:rPr>
        <w:t xml:space="preserve">této Smlouvy </w:t>
      </w:r>
      <w:r w:rsidR="00023C3C" w:rsidRPr="00B00E1E">
        <w:rPr>
          <w:rFonts w:cs="Arial"/>
        </w:rPr>
        <w:t>vždy v návaznosti na </w:t>
      </w:r>
      <w:r w:rsidR="004952A4">
        <w:rPr>
          <w:rFonts w:cs="Arial"/>
        </w:rPr>
        <w:t xml:space="preserve">řádné </w:t>
      </w:r>
      <w:r w:rsidR="00023C3C" w:rsidRPr="00B00E1E">
        <w:rPr>
          <w:rFonts w:cs="Arial"/>
        </w:rPr>
        <w:t>dokončení a</w:t>
      </w:r>
      <w:r w:rsidR="00E4173A">
        <w:rPr>
          <w:rFonts w:cs="Arial"/>
        </w:rPr>
        <w:t xml:space="preserve"> </w:t>
      </w:r>
      <w:r w:rsidR="00023C3C" w:rsidRPr="00B00E1E">
        <w:rPr>
          <w:rFonts w:cs="Arial"/>
        </w:rPr>
        <w:t xml:space="preserve">akceptaci </w:t>
      </w:r>
      <w:r w:rsidR="004952A4">
        <w:rPr>
          <w:rFonts w:cs="Arial"/>
        </w:rPr>
        <w:t>jednotlivých služeb</w:t>
      </w:r>
      <w:r w:rsidR="00023C3C" w:rsidRPr="00B00E1E">
        <w:rPr>
          <w:rFonts w:cs="Arial"/>
        </w:rPr>
        <w:t xml:space="preserve"> dle této Smlouvy</w:t>
      </w:r>
      <w:r w:rsidRPr="00B00E1E">
        <w:rPr>
          <w:rFonts w:cs="Arial"/>
        </w:rPr>
        <w:t xml:space="preserve">. Zhotovitel má nárok na </w:t>
      </w:r>
      <w:r w:rsidR="00224956" w:rsidRPr="00B00E1E">
        <w:rPr>
          <w:rFonts w:cs="Arial"/>
        </w:rPr>
        <w:t>zaplacení ceny</w:t>
      </w:r>
      <w:r w:rsidRPr="00B00E1E">
        <w:rPr>
          <w:rFonts w:cs="Arial"/>
        </w:rPr>
        <w:t xml:space="preserve"> ve výši odpovídající </w:t>
      </w:r>
      <w:r w:rsidR="004952A4">
        <w:rPr>
          <w:rFonts w:cs="Arial"/>
        </w:rPr>
        <w:t xml:space="preserve">násobku </w:t>
      </w:r>
      <w:r w:rsidRPr="00B00E1E">
        <w:rPr>
          <w:rFonts w:cs="Arial"/>
        </w:rPr>
        <w:t>skutečně vynaložen</w:t>
      </w:r>
      <w:r w:rsidR="004952A4">
        <w:rPr>
          <w:rFonts w:cs="Arial"/>
        </w:rPr>
        <w:t>ých hodin</w:t>
      </w:r>
      <w:r w:rsidRPr="00B00E1E">
        <w:rPr>
          <w:rFonts w:cs="Arial"/>
        </w:rPr>
        <w:t xml:space="preserve"> </w:t>
      </w:r>
      <w:r w:rsidR="004952A4">
        <w:rPr>
          <w:rFonts w:cs="Arial"/>
        </w:rPr>
        <w:t>práce</w:t>
      </w:r>
      <w:r w:rsidRPr="00B00E1E">
        <w:rPr>
          <w:rFonts w:cs="Arial"/>
        </w:rPr>
        <w:t xml:space="preserve"> jeho pracovníků </w:t>
      </w:r>
      <w:r w:rsidR="004952A4">
        <w:rPr>
          <w:rFonts w:cs="Arial"/>
        </w:rPr>
        <w:t xml:space="preserve">na </w:t>
      </w:r>
      <w:r w:rsidRPr="00B00E1E">
        <w:rPr>
          <w:rFonts w:cs="Arial"/>
        </w:rPr>
        <w:t>p</w:t>
      </w:r>
      <w:r w:rsidR="00224956" w:rsidRPr="00B00E1E">
        <w:rPr>
          <w:rFonts w:cs="Arial"/>
        </w:rPr>
        <w:t>oskytování</w:t>
      </w:r>
      <w:r w:rsidR="004952A4">
        <w:rPr>
          <w:rFonts w:cs="Arial"/>
        </w:rPr>
        <w:t xml:space="preserve"> konkrétních</w:t>
      </w:r>
      <w:r w:rsidR="00224956" w:rsidRPr="00B00E1E">
        <w:rPr>
          <w:rFonts w:cs="Arial"/>
        </w:rPr>
        <w:t xml:space="preserve"> </w:t>
      </w:r>
      <w:r w:rsidR="0097118B">
        <w:rPr>
          <w:rFonts w:cs="Arial"/>
        </w:rPr>
        <w:t xml:space="preserve">Služeb servisu či </w:t>
      </w:r>
      <w:r w:rsidR="004952A4">
        <w:rPr>
          <w:rFonts w:cs="Arial"/>
        </w:rPr>
        <w:t>S</w:t>
      </w:r>
      <w:r w:rsidR="00224956" w:rsidRPr="00B00E1E">
        <w:rPr>
          <w:rFonts w:cs="Arial"/>
        </w:rPr>
        <w:t xml:space="preserve">lužeb </w:t>
      </w:r>
      <w:r w:rsidR="004952A4">
        <w:rPr>
          <w:rFonts w:cs="Arial"/>
        </w:rPr>
        <w:t xml:space="preserve">rozvoje </w:t>
      </w:r>
      <w:r w:rsidR="00224956" w:rsidRPr="00B00E1E">
        <w:rPr>
          <w:rFonts w:cs="Arial"/>
        </w:rPr>
        <w:t xml:space="preserve">dle této Smlouvy </w:t>
      </w:r>
      <w:r w:rsidR="004952A4">
        <w:rPr>
          <w:rFonts w:cs="Arial"/>
        </w:rPr>
        <w:t xml:space="preserve">a hodinové sazby odměny dle </w:t>
      </w:r>
      <w:r w:rsidR="004952A4" w:rsidRPr="00B00E1E">
        <w:rPr>
          <w:rFonts w:cs="Arial"/>
        </w:rPr>
        <w:t xml:space="preserve">čl. </w:t>
      </w:r>
      <w:r w:rsidR="004952A4">
        <w:rPr>
          <w:rFonts w:cs="Arial"/>
        </w:rPr>
        <w:fldChar w:fldCharType="begin"/>
      </w:r>
      <w:r w:rsidR="004952A4">
        <w:rPr>
          <w:rFonts w:cs="Arial"/>
        </w:rPr>
        <w:instrText xml:space="preserve"> REF _Ref124093453 \r \h </w:instrText>
      </w:r>
      <w:r w:rsidR="004952A4">
        <w:rPr>
          <w:rFonts w:cs="Arial"/>
        </w:rPr>
      </w:r>
      <w:r w:rsidR="004952A4">
        <w:rPr>
          <w:rFonts w:cs="Arial"/>
        </w:rPr>
        <w:fldChar w:fldCharType="separate"/>
      </w:r>
      <w:r w:rsidR="004952A4">
        <w:rPr>
          <w:rFonts w:cs="Arial"/>
        </w:rPr>
        <w:t>5.1 písm. b)</w:t>
      </w:r>
      <w:r w:rsidR="004952A4">
        <w:rPr>
          <w:rFonts w:cs="Arial"/>
        </w:rPr>
        <w:fldChar w:fldCharType="end"/>
      </w:r>
      <w:r w:rsidR="004952A4">
        <w:rPr>
          <w:rFonts w:cs="Arial"/>
        </w:rPr>
        <w:t xml:space="preserve"> </w:t>
      </w:r>
      <w:r w:rsidR="0097118B">
        <w:rPr>
          <w:rFonts w:cs="Arial"/>
        </w:rPr>
        <w:t xml:space="preserve">či c) </w:t>
      </w:r>
      <w:r w:rsidR="004952A4" w:rsidRPr="00B00E1E">
        <w:rPr>
          <w:rFonts w:cs="Arial"/>
        </w:rPr>
        <w:t>této Smlouvy</w:t>
      </w:r>
      <w:r w:rsidR="004952A4">
        <w:rPr>
          <w:rFonts w:cs="Arial"/>
        </w:rPr>
        <w:t>.</w:t>
      </w:r>
      <w:r w:rsidR="004952A4" w:rsidRPr="004952A4">
        <w:rPr>
          <w:rFonts w:cs="Arial"/>
        </w:rPr>
        <w:t xml:space="preserve"> </w:t>
      </w:r>
      <w:r w:rsidR="004952A4" w:rsidRPr="00B00E1E">
        <w:rPr>
          <w:rFonts w:cs="Arial"/>
        </w:rPr>
        <w:t xml:space="preserve">Jednotlivé části ceny dle tohoto </w:t>
      </w:r>
      <w:r w:rsidR="004952A4">
        <w:rPr>
          <w:rFonts w:cs="Arial"/>
        </w:rPr>
        <w:t>článku</w:t>
      </w:r>
      <w:r w:rsidR="004952A4" w:rsidRPr="00B00E1E">
        <w:rPr>
          <w:rFonts w:cs="Arial"/>
        </w:rPr>
        <w:t xml:space="preserve"> Smlouvy budou Zhotoviteli placeny vždy </w:t>
      </w:r>
      <w:r w:rsidR="004952A4">
        <w:rPr>
          <w:rFonts w:cs="Arial"/>
        </w:rPr>
        <w:t xml:space="preserve">po </w:t>
      </w:r>
      <w:r w:rsidR="0097118B">
        <w:rPr>
          <w:rFonts w:cs="Arial"/>
        </w:rPr>
        <w:t>předání a převzetí výstupů Služeb servisu nebo Služeb rozvoje</w:t>
      </w:r>
      <w:r w:rsidR="004952A4">
        <w:rPr>
          <w:rFonts w:cs="Arial"/>
        </w:rPr>
        <w:t xml:space="preserve">, a to </w:t>
      </w:r>
      <w:r w:rsidR="004952A4" w:rsidRPr="00B00E1E">
        <w:rPr>
          <w:rFonts w:cs="Arial"/>
        </w:rPr>
        <w:t>na základě faktur vystavených Zhotovitelem</w:t>
      </w:r>
      <w:r w:rsidR="004952A4">
        <w:rPr>
          <w:rFonts w:cs="Arial"/>
        </w:rPr>
        <w:t>, není-li v objednávce Objednatele stanoveno jinak</w:t>
      </w:r>
      <w:r w:rsidR="004952A4" w:rsidRPr="00B00E1E">
        <w:rPr>
          <w:rFonts w:cs="Arial"/>
        </w:rPr>
        <w:t xml:space="preserve">. Přílohou každé faktury </w:t>
      </w:r>
      <w:r w:rsidR="004952A4">
        <w:rPr>
          <w:rFonts w:cs="Arial"/>
        </w:rPr>
        <w:t xml:space="preserve">dle tohoto článku Smlouvy </w:t>
      </w:r>
      <w:r w:rsidR="004952A4" w:rsidRPr="00B00E1E">
        <w:rPr>
          <w:rFonts w:cs="Arial"/>
        </w:rPr>
        <w:t>musí být vyúčtování odvedené práce</w:t>
      </w:r>
      <w:r w:rsidR="004952A4">
        <w:rPr>
          <w:rFonts w:cs="Arial"/>
        </w:rPr>
        <w:t xml:space="preserve">, </w:t>
      </w:r>
      <w:r w:rsidR="004952A4" w:rsidRPr="00B00E1E">
        <w:rPr>
          <w:rFonts w:cs="Arial"/>
        </w:rPr>
        <w:t>za kter</w:t>
      </w:r>
      <w:r w:rsidR="004952A4">
        <w:rPr>
          <w:rFonts w:cs="Arial"/>
        </w:rPr>
        <w:t>ou</w:t>
      </w:r>
      <w:r w:rsidR="004952A4" w:rsidRPr="00B00E1E">
        <w:rPr>
          <w:rFonts w:cs="Arial"/>
        </w:rPr>
        <w:t xml:space="preserve"> žádá Zhotovitel úhradu cen</w:t>
      </w:r>
      <w:r w:rsidR="009B7426">
        <w:rPr>
          <w:rFonts w:cs="Arial"/>
        </w:rPr>
        <w:t>y</w:t>
      </w:r>
      <w:r w:rsidR="004952A4" w:rsidRPr="00B00E1E">
        <w:rPr>
          <w:rFonts w:cs="Arial"/>
        </w:rPr>
        <w:t xml:space="preserve"> dle čl. </w:t>
      </w:r>
      <w:r w:rsidR="004952A4">
        <w:rPr>
          <w:rFonts w:cs="Arial"/>
        </w:rPr>
        <w:fldChar w:fldCharType="begin"/>
      </w:r>
      <w:r w:rsidR="004952A4">
        <w:rPr>
          <w:rFonts w:cs="Arial"/>
        </w:rPr>
        <w:instrText xml:space="preserve"> REF _Ref124093453 \r \h </w:instrText>
      </w:r>
      <w:r w:rsidR="004952A4">
        <w:rPr>
          <w:rFonts w:cs="Arial"/>
        </w:rPr>
      </w:r>
      <w:r w:rsidR="004952A4">
        <w:rPr>
          <w:rFonts w:cs="Arial"/>
        </w:rPr>
        <w:fldChar w:fldCharType="separate"/>
      </w:r>
      <w:r w:rsidR="004952A4">
        <w:rPr>
          <w:rFonts w:cs="Arial"/>
        </w:rPr>
        <w:t>5.1 písm. b)</w:t>
      </w:r>
      <w:r w:rsidR="004952A4">
        <w:rPr>
          <w:rFonts w:cs="Arial"/>
        </w:rPr>
        <w:fldChar w:fldCharType="end"/>
      </w:r>
      <w:r w:rsidR="0097118B">
        <w:rPr>
          <w:rFonts w:cs="Arial"/>
        </w:rPr>
        <w:t xml:space="preserve"> a c)</w:t>
      </w:r>
      <w:r w:rsidR="004952A4">
        <w:rPr>
          <w:rFonts w:cs="Arial"/>
        </w:rPr>
        <w:t xml:space="preserve"> </w:t>
      </w:r>
      <w:r w:rsidR="004952A4" w:rsidRPr="00B00E1E">
        <w:rPr>
          <w:rFonts w:cs="Arial"/>
        </w:rPr>
        <w:t>této Smlouvy.</w:t>
      </w:r>
      <w:r w:rsidR="00D018C1" w:rsidRPr="00D018C1">
        <w:t xml:space="preserve"> </w:t>
      </w:r>
      <w:r w:rsidR="00D018C1">
        <w:t>V případě Služeb rozvoje je pak Zhotovitel oprávněn fakturovat pouze odměnu za hodiny práce odsouhlasené v </w:t>
      </w:r>
      <w:r w:rsidR="00F16DB6">
        <w:t>Objednávce</w:t>
      </w:r>
      <w:r w:rsidR="00D018C1">
        <w:t xml:space="preserve">, případně stanovené způsobem dle čl. </w:t>
      </w:r>
      <w:r w:rsidR="00F16DB6">
        <w:fldChar w:fldCharType="begin"/>
      </w:r>
      <w:r w:rsidR="00F16DB6">
        <w:instrText xml:space="preserve"> REF _Ref128237166 \r \h </w:instrText>
      </w:r>
      <w:r w:rsidR="00F16DB6">
        <w:fldChar w:fldCharType="separate"/>
      </w:r>
      <w:r w:rsidR="00F16DB6">
        <w:t>2.5</w:t>
      </w:r>
      <w:r w:rsidR="00F16DB6">
        <w:fldChar w:fldCharType="end"/>
      </w:r>
      <w:r w:rsidR="00F16DB6">
        <w:t xml:space="preserve"> </w:t>
      </w:r>
      <w:r w:rsidR="00D018C1">
        <w:t xml:space="preserve">této Smlouvy. </w:t>
      </w:r>
      <w:r w:rsidR="00D018C1" w:rsidRPr="00D018C1">
        <w:rPr>
          <w:rFonts w:cs="Arial"/>
        </w:rPr>
        <w:t>V</w:t>
      </w:r>
      <w:r w:rsidR="00D018C1">
        <w:rPr>
          <w:rFonts w:cs="Arial"/>
        </w:rPr>
        <w:t> </w:t>
      </w:r>
      <w:r w:rsidR="00D018C1" w:rsidRPr="00D018C1">
        <w:rPr>
          <w:rFonts w:cs="Arial"/>
        </w:rPr>
        <w:t>případě</w:t>
      </w:r>
      <w:r w:rsidR="00D018C1">
        <w:rPr>
          <w:rFonts w:cs="Arial"/>
        </w:rPr>
        <w:t xml:space="preserve"> Služeb servisu je Zhotovitel oprávněn požadovat cenu za </w:t>
      </w:r>
      <w:r w:rsidR="00D018C1" w:rsidRPr="00D018C1">
        <w:rPr>
          <w:rFonts w:cs="Arial"/>
        </w:rPr>
        <w:t>po</w:t>
      </w:r>
      <w:r w:rsidR="00D018C1">
        <w:rPr>
          <w:rFonts w:cs="Arial"/>
        </w:rPr>
        <w:t>čet</w:t>
      </w:r>
      <w:r w:rsidR="00D018C1" w:rsidRPr="00D018C1">
        <w:rPr>
          <w:rFonts w:cs="Arial"/>
        </w:rPr>
        <w:t xml:space="preserve"> hodin uveden</w:t>
      </w:r>
      <w:r w:rsidR="00D018C1">
        <w:rPr>
          <w:rFonts w:cs="Arial"/>
        </w:rPr>
        <w:t>ý</w:t>
      </w:r>
      <w:r w:rsidR="00D018C1" w:rsidRPr="00D018C1">
        <w:rPr>
          <w:rFonts w:cs="Arial"/>
        </w:rPr>
        <w:t xml:space="preserve"> </w:t>
      </w:r>
      <w:r w:rsidR="00D018C1">
        <w:rPr>
          <w:rFonts w:cs="Arial"/>
        </w:rPr>
        <w:t>ve vyúčtování</w:t>
      </w:r>
      <w:r w:rsidR="00D018C1" w:rsidRPr="00D018C1">
        <w:rPr>
          <w:rFonts w:cs="Arial"/>
        </w:rPr>
        <w:t xml:space="preserve">, bude-li </w:t>
      </w:r>
      <w:r w:rsidR="00D018C1">
        <w:rPr>
          <w:rFonts w:cs="Arial"/>
        </w:rPr>
        <w:t xml:space="preserve">toto vyúčtování </w:t>
      </w:r>
      <w:r w:rsidR="00D018C1" w:rsidRPr="00D018C1">
        <w:rPr>
          <w:rFonts w:cs="Arial"/>
        </w:rPr>
        <w:t>v plném rozsahu akceptovan</w:t>
      </w:r>
      <w:r w:rsidR="00D018C1">
        <w:rPr>
          <w:rFonts w:cs="Arial"/>
        </w:rPr>
        <w:t>é</w:t>
      </w:r>
      <w:r w:rsidR="00D018C1" w:rsidRPr="00D018C1">
        <w:rPr>
          <w:rFonts w:cs="Arial"/>
        </w:rPr>
        <w:t xml:space="preserve"> Objednatelem v rámci Akceptačního řízení. Pokud nedojde k akceptaci rozsahu hodin vynaložených na provedení Služeb</w:t>
      </w:r>
      <w:r w:rsidR="00D018C1">
        <w:rPr>
          <w:rFonts w:cs="Arial"/>
        </w:rPr>
        <w:t xml:space="preserve"> servisu</w:t>
      </w:r>
      <w:r w:rsidR="00D018C1" w:rsidRPr="00D018C1">
        <w:rPr>
          <w:rFonts w:cs="Arial"/>
        </w:rPr>
        <w:t xml:space="preserve"> </w:t>
      </w:r>
      <w:r w:rsidR="00D018C1">
        <w:rPr>
          <w:rFonts w:cs="Arial"/>
        </w:rPr>
        <w:t>ze strany Objednatele</w:t>
      </w:r>
      <w:r w:rsidR="00D018C1" w:rsidRPr="00D018C1">
        <w:rPr>
          <w:rFonts w:cs="Arial"/>
        </w:rPr>
        <w:t xml:space="preserve">, bude počet hodin určen dohodou kontaktních osob Smluvních stran. Nebude-li shoda dosažena ani na úrovni kontaktních osob Smluvních stran, pak </w:t>
      </w:r>
      <w:r w:rsidR="00D018C1">
        <w:rPr>
          <w:rFonts w:cs="Arial"/>
        </w:rPr>
        <w:t>se za skutečně poskytnutý počet hodin práce</w:t>
      </w:r>
      <w:r w:rsidR="00D018C1" w:rsidRPr="00D018C1">
        <w:rPr>
          <w:rFonts w:cs="Arial"/>
        </w:rPr>
        <w:t xml:space="preserve"> považuje počet hodin vypočtený podle obvyklé pracnosti daných Služeb </w:t>
      </w:r>
      <w:r w:rsidR="00D018C1">
        <w:rPr>
          <w:rFonts w:cs="Arial"/>
        </w:rPr>
        <w:t>servisu</w:t>
      </w:r>
      <w:r w:rsidR="00D018C1" w:rsidRPr="00D018C1">
        <w:rPr>
          <w:rFonts w:cs="Arial"/>
        </w:rPr>
        <w:t xml:space="preserve"> v době </w:t>
      </w:r>
      <w:r w:rsidR="00D018C1">
        <w:rPr>
          <w:rFonts w:cs="Arial"/>
        </w:rPr>
        <w:t>jejich poskytnutí</w:t>
      </w:r>
      <w:r w:rsidR="00D018C1" w:rsidRPr="00D018C1">
        <w:rPr>
          <w:rFonts w:cs="Arial"/>
        </w:rPr>
        <w:t xml:space="preserve"> za obdobných smluvních podmínek stanovený</w:t>
      </w:r>
      <w:r w:rsidR="00D018C1">
        <w:rPr>
          <w:rFonts w:cs="Arial"/>
        </w:rPr>
        <w:t xml:space="preserve"> </w:t>
      </w:r>
      <w:r w:rsidR="00D018C1" w:rsidRPr="00D018C1">
        <w:rPr>
          <w:rFonts w:cs="Arial"/>
        </w:rPr>
        <w:t>na základě průměru hodnot zjištěných dle dvou znaleckých posudků zpracovaných soudními znalci v oboru: Ekonomika, odvětví: Ceny a odhady, specializace: Oceňování produktů a služeb v</w:t>
      </w:r>
      <w:r w:rsidR="00D018C1">
        <w:rPr>
          <w:rFonts w:cs="Arial"/>
        </w:rPr>
        <w:t> </w:t>
      </w:r>
      <w:r w:rsidR="00D018C1" w:rsidRPr="00D018C1">
        <w:rPr>
          <w:rFonts w:cs="Arial"/>
        </w:rPr>
        <w:t xml:space="preserve">informačních technologiích, nebo obdobné specializace, přičemž každá ze </w:t>
      </w:r>
      <w:r w:rsidR="00D018C1">
        <w:rPr>
          <w:rFonts w:cs="Arial"/>
        </w:rPr>
        <w:t xml:space="preserve">Smluvních </w:t>
      </w:r>
      <w:r w:rsidR="00D018C1" w:rsidRPr="00D018C1">
        <w:rPr>
          <w:rFonts w:cs="Arial"/>
        </w:rPr>
        <w:t>stran má</w:t>
      </w:r>
      <w:r w:rsidR="00D018C1">
        <w:rPr>
          <w:rFonts w:cs="Arial"/>
        </w:rPr>
        <w:t> </w:t>
      </w:r>
      <w:r w:rsidR="00D018C1" w:rsidRPr="00D018C1">
        <w:rPr>
          <w:rFonts w:cs="Arial"/>
        </w:rPr>
        <w:t>právo vybrat jednoho znalce</w:t>
      </w:r>
      <w:r w:rsidR="00D018C1">
        <w:rPr>
          <w:rFonts w:cs="Arial"/>
        </w:rPr>
        <w:t>.</w:t>
      </w:r>
      <w:r w:rsidR="00F16DB6">
        <w:rPr>
          <w:rFonts w:cs="Arial"/>
        </w:rPr>
        <w:t xml:space="preserve"> </w:t>
      </w:r>
      <w:r w:rsidR="00F16DB6" w:rsidRPr="003A0E43">
        <w:rPr>
          <w:rFonts w:cs="Arial"/>
          <w:szCs w:val="20"/>
        </w:rPr>
        <w:t>Nevybere-li některá ze</w:t>
      </w:r>
      <w:r w:rsidR="00F16DB6">
        <w:rPr>
          <w:rFonts w:cs="Arial"/>
          <w:szCs w:val="20"/>
        </w:rPr>
        <w:t> </w:t>
      </w:r>
      <w:r w:rsidR="00F16DB6" w:rsidRPr="003A0E43">
        <w:rPr>
          <w:rFonts w:cs="Arial"/>
          <w:szCs w:val="20"/>
        </w:rPr>
        <w:t>Smluvních stran svého znalce dle tohoto odstavce, pak se bude vycházet z hodnoty zjištěné jedním znalcem.</w:t>
      </w:r>
    </w:p>
    <w:p w14:paraId="36305494" w14:textId="77777777" w:rsidR="004952A4" w:rsidRPr="004952A4" w:rsidRDefault="004952A4" w:rsidP="004952A4">
      <w:pPr>
        <w:pStyle w:val="Odstavecseseznamem"/>
        <w:rPr>
          <w:rFonts w:cs="Arial"/>
        </w:rPr>
      </w:pPr>
    </w:p>
    <w:p w14:paraId="7729836F" w14:textId="1D3FB921" w:rsidR="00224956" w:rsidRPr="00B00E1E" w:rsidRDefault="004952A4" w:rsidP="00B6547F">
      <w:pPr>
        <w:pStyle w:val="Odstavecseseznamem"/>
        <w:numPr>
          <w:ilvl w:val="0"/>
          <w:numId w:val="37"/>
        </w:numPr>
        <w:spacing w:after="0" w:line="240" w:lineRule="auto"/>
        <w:ind w:left="567" w:hanging="567"/>
        <w:jc w:val="both"/>
        <w:rPr>
          <w:rFonts w:cs="Arial"/>
        </w:rPr>
      </w:pPr>
      <w:r>
        <w:rPr>
          <w:rFonts w:cs="Arial"/>
        </w:rPr>
        <w:t>Objednatel se dále zavazuje zaplatit Zhotoviteli</w:t>
      </w:r>
      <w:r w:rsidR="00224956" w:rsidRPr="00B00E1E">
        <w:rPr>
          <w:rFonts w:cs="Arial"/>
        </w:rPr>
        <w:t xml:space="preserve"> cen</w:t>
      </w:r>
      <w:r>
        <w:rPr>
          <w:rFonts w:cs="Arial"/>
        </w:rPr>
        <w:t>u dodaných náhradních</w:t>
      </w:r>
      <w:r w:rsidR="00224956" w:rsidRPr="00B00E1E">
        <w:rPr>
          <w:rFonts w:cs="Arial"/>
        </w:rPr>
        <w:t xml:space="preserve"> dílů</w:t>
      </w:r>
      <w:r>
        <w:rPr>
          <w:rFonts w:cs="Arial"/>
        </w:rPr>
        <w:t>, ať už se jedná o náhradní díly využité Zhotovitelem</w:t>
      </w:r>
      <w:r w:rsidR="00224956" w:rsidRPr="00B00E1E">
        <w:rPr>
          <w:rFonts w:cs="Arial"/>
        </w:rPr>
        <w:t xml:space="preserve"> </w:t>
      </w:r>
      <w:r>
        <w:rPr>
          <w:rFonts w:cs="Arial"/>
        </w:rPr>
        <w:t xml:space="preserve">v rámci poskytování Služeb údržby, Služeb rozvoje či náhradní díly dodané na základě objednávek Objednatele, </w:t>
      </w:r>
      <w:r w:rsidR="00224956" w:rsidRPr="00B00E1E">
        <w:rPr>
          <w:rFonts w:cs="Arial"/>
        </w:rPr>
        <w:t xml:space="preserve">nejsou-li zahrnuty v ceně dle </w:t>
      </w:r>
      <w:r w:rsidRPr="00B00E1E">
        <w:rPr>
          <w:rFonts w:cs="Arial"/>
        </w:rPr>
        <w:t xml:space="preserve">čl. </w:t>
      </w:r>
      <w:r>
        <w:rPr>
          <w:rFonts w:cs="Arial"/>
        </w:rPr>
        <w:fldChar w:fldCharType="begin"/>
      </w:r>
      <w:r>
        <w:rPr>
          <w:rFonts w:cs="Arial"/>
        </w:rPr>
        <w:instrText xml:space="preserve"> REF _Ref124092505 \r \h </w:instrText>
      </w:r>
      <w:r>
        <w:rPr>
          <w:rFonts w:cs="Arial"/>
        </w:rPr>
      </w:r>
      <w:r>
        <w:rPr>
          <w:rFonts w:cs="Arial"/>
        </w:rPr>
        <w:fldChar w:fldCharType="separate"/>
      </w:r>
      <w:r>
        <w:rPr>
          <w:rFonts w:cs="Arial"/>
        </w:rPr>
        <w:t>5.1 písm. a)</w:t>
      </w:r>
      <w:r>
        <w:rPr>
          <w:rFonts w:cs="Arial"/>
        </w:rPr>
        <w:fldChar w:fldCharType="end"/>
      </w:r>
      <w:r>
        <w:rPr>
          <w:rFonts w:cs="Arial"/>
        </w:rPr>
        <w:t xml:space="preserve"> </w:t>
      </w:r>
      <w:r w:rsidRPr="00B00E1E">
        <w:rPr>
          <w:rFonts w:cs="Arial"/>
        </w:rPr>
        <w:t>této Smlouvy</w:t>
      </w:r>
      <w:r w:rsidR="00224956" w:rsidRPr="00B00E1E">
        <w:rPr>
          <w:rFonts w:cs="Arial"/>
        </w:rPr>
        <w:t xml:space="preserve">. </w:t>
      </w:r>
      <w:r w:rsidR="004010CE" w:rsidRPr="00B00E1E">
        <w:rPr>
          <w:rFonts w:cs="Arial"/>
        </w:rPr>
        <w:t xml:space="preserve">Jednotlivé části ceny dle </w:t>
      </w:r>
      <w:r w:rsidR="00224956" w:rsidRPr="00B00E1E">
        <w:rPr>
          <w:rFonts w:cs="Arial"/>
        </w:rPr>
        <w:t xml:space="preserve">tohoto </w:t>
      </w:r>
      <w:r>
        <w:rPr>
          <w:rFonts w:cs="Arial"/>
        </w:rPr>
        <w:t>článku</w:t>
      </w:r>
      <w:r w:rsidR="004010CE" w:rsidRPr="00B00E1E">
        <w:rPr>
          <w:rFonts w:cs="Arial"/>
        </w:rPr>
        <w:t xml:space="preserve"> Smlouvy </w:t>
      </w:r>
      <w:r w:rsidRPr="00B00E1E">
        <w:rPr>
          <w:rFonts w:cs="Arial"/>
        </w:rPr>
        <w:t xml:space="preserve">budou Zhotoviteli placeny </w:t>
      </w:r>
      <w:r>
        <w:rPr>
          <w:rFonts w:cs="Arial"/>
        </w:rPr>
        <w:t xml:space="preserve">měsíčně, </w:t>
      </w:r>
      <w:r w:rsidRPr="00B00E1E">
        <w:rPr>
          <w:rFonts w:cs="Arial"/>
        </w:rPr>
        <w:t xml:space="preserve">vždy </w:t>
      </w:r>
      <w:r>
        <w:rPr>
          <w:rFonts w:cs="Arial"/>
        </w:rPr>
        <w:t xml:space="preserve">po skončení kalendářního měsíce za veškeré náhradní díly dodané Objednateli v předchozím kalendářním měsíci, a to </w:t>
      </w:r>
      <w:r w:rsidRPr="00B00E1E">
        <w:rPr>
          <w:rFonts w:cs="Arial"/>
        </w:rPr>
        <w:t>na základě faktur vystavených Zhotovitelem</w:t>
      </w:r>
      <w:r w:rsidR="004010CE" w:rsidRPr="00B00E1E">
        <w:rPr>
          <w:rFonts w:cs="Arial"/>
        </w:rPr>
        <w:t xml:space="preserve">. Přílohou každé faktury </w:t>
      </w:r>
      <w:r w:rsidR="009B7426">
        <w:rPr>
          <w:rFonts w:cs="Arial"/>
        </w:rPr>
        <w:t xml:space="preserve">dle tohoto článku Smlouvy </w:t>
      </w:r>
      <w:r w:rsidR="004010CE" w:rsidRPr="00B00E1E">
        <w:rPr>
          <w:rFonts w:cs="Arial"/>
        </w:rPr>
        <w:t xml:space="preserve">musí být </w:t>
      </w:r>
      <w:r w:rsidR="009B7426">
        <w:rPr>
          <w:rFonts w:cs="Arial"/>
        </w:rPr>
        <w:t>přehled dodaných náhradních dílů</w:t>
      </w:r>
      <w:r w:rsidR="004010CE" w:rsidRPr="00B00E1E">
        <w:rPr>
          <w:rFonts w:cs="Arial"/>
        </w:rPr>
        <w:t xml:space="preserve">, za které žádá </w:t>
      </w:r>
      <w:r w:rsidR="00224956" w:rsidRPr="00B00E1E">
        <w:rPr>
          <w:rFonts w:cs="Arial"/>
        </w:rPr>
        <w:t>Zhotovitel</w:t>
      </w:r>
      <w:r w:rsidR="004010CE" w:rsidRPr="00B00E1E">
        <w:rPr>
          <w:rFonts w:cs="Arial"/>
        </w:rPr>
        <w:t xml:space="preserve"> úhradu </w:t>
      </w:r>
      <w:r w:rsidR="00224956" w:rsidRPr="00B00E1E">
        <w:rPr>
          <w:rFonts w:cs="Arial"/>
        </w:rPr>
        <w:t>cen</w:t>
      </w:r>
      <w:r w:rsidR="009B7426">
        <w:rPr>
          <w:rFonts w:cs="Arial"/>
        </w:rPr>
        <w:t>y</w:t>
      </w:r>
      <w:r w:rsidR="00224956" w:rsidRPr="00B00E1E">
        <w:rPr>
          <w:rFonts w:cs="Arial"/>
        </w:rPr>
        <w:t xml:space="preserve"> </w:t>
      </w:r>
      <w:r w:rsidR="004010CE" w:rsidRPr="00B00E1E">
        <w:rPr>
          <w:rFonts w:cs="Arial"/>
        </w:rPr>
        <w:t xml:space="preserve">dle </w:t>
      </w:r>
      <w:r w:rsidR="00224956" w:rsidRPr="00B00E1E">
        <w:rPr>
          <w:rFonts w:cs="Arial"/>
        </w:rPr>
        <w:t>čl</w:t>
      </w:r>
      <w:r w:rsidR="004010CE" w:rsidRPr="00B00E1E">
        <w:rPr>
          <w:rFonts w:cs="Arial"/>
        </w:rPr>
        <w:t xml:space="preserve">. </w:t>
      </w:r>
      <w:r w:rsidR="009B7426">
        <w:rPr>
          <w:rFonts w:cs="Arial"/>
        </w:rPr>
        <w:fldChar w:fldCharType="begin"/>
      </w:r>
      <w:r w:rsidR="009B7426">
        <w:rPr>
          <w:rFonts w:cs="Arial"/>
        </w:rPr>
        <w:instrText xml:space="preserve"> REF _Ref124094037 \r \h </w:instrText>
      </w:r>
      <w:r w:rsidR="009B7426">
        <w:rPr>
          <w:rFonts w:cs="Arial"/>
        </w:rPr>
      </w:r>
      <w:r w:rsidR="009B7426">
        <w:rPr>
          <w:rFonts w:cs="Arial"/>
        </w:rPr>
        <w:fldChar w:fldCharType="separate"/>
      </w:r>
      <w:r w:rsidR="0097118B">
        <w:rPr>
          <w:rFonts w:cs="Arial"/>
        </w:rPr>
        <w:t>5.1 písm. d)</w:t>
      </w:r>
      <w:r w:rsidR="009B7426">
        <w:rPr>
          <w:rFonts w:cs="Arial"/>
        </w:rPr>
        <w:fldChar w:fldCharType="end"/>
      </w:r>
      <w:r w:rsidR="009B7426">
        <w:rPr>
          <w:rFonts w:cs="Arial"/>
        </w:rPr>
        <w:t xml:space="preserve"> </w:t>
      </w:r>
      <w:r w:rsidR="004010CE" w:rsidRPr="00B00E1E">
        <w:rPr>
          <w:rFonts w:cs="Arial"/>
        </w:rPr>
        <w:t>této Smlouvy.</w:t>
      </w:r>
    </w:p>
    <w:p w14:paraId="0EA43915" w14:textId="77777777" w:rsidR="00224956" w:rsidRPr="00B00E1E" w:rsidRDefault="00224956" w:rsidP="00B6547F">
      <w:pPr>
        <w:pStyle w:val="Odstavecseseznamem"/>
        <w:spacing w:after="0" w:line="240" w:lineRule="auto"/>
        <w:rPr>
          <w:rFonts w:cs="Arial"/>
        </w:rPr>
      </w:pPr>
    </w:p>
    <w:p w14:paraId="4D2E8291" w14:textId="58093DFD" w:rsidR="00224956" w:rsidRPr="00B00E1E" w:rsidRDefault="004010CE" w:rsidP="00B6547F">
      <w:pPr>
        <w:pStyle w:val="Odstavecseseznamem"/>
        <w:numPr>
          <w:ilvl w:val="0"/>
          <w:numId w:val="37"/>
        </w:numPr>
        <w:spacing w:after="0" w:line="240" w:lineRule="auto"/>
        <w:ind w:left="567" w:hanging="567"/>
        <w:jc w:val="both"/>
        <w:rPr>
          <w:rFonts w:cs="Arial"/>
        </w:rPr>
      </w:pPr>
      <w:r w:rsidRPr="00B00E1E">
        <w:rPr>
          <w:rFonts w:cs="Arial"/>
        </w:rPr>
        <w:t xml:space="preserve">Splatnost každé faktury </w:t>
      </w:r>
      <w:r w:rsidR="00224956" w:rsidRPr="00B00E1E">
        <w:rPr>
          <w:rFonts w:cs="Arial"/>
        </w:rPr>
        <w:t xml:space="preserve">vystavené dle této Smlouvy </w:t>
      </w:r>
      <w:r w:rsidRPr="00B00E1E">
        <w:rPr>
          <w:rFonts w:cs="Arial"/>
        </w:rPr>
        <w:t>činí 30 dnů od jejího doručení Objednateli. Povinnost zaplatit fakturovanou částku je splněna dnem odepsání této částky z účtu Objednatele</w:t>
      </w:r>
      <w:r w:rsidR="00224956" w:rsidRPr="00B00E1E">
        <w:rPr>
          <w:rFonts w:cs="Arial"/>
        </w:rPr>
        <w:t xml:space="preserve">. </w:t>
      </w:r>
      <w:r w:rsidR="00023C3C" w:rsidRPr="00B00E1E">
        <w:rPr>
          <w:rFonts w:cs="Arial"/>
        </w:rPr>
        <w:t xml:space="preserve">Je-li </w:t>
      </w:r>
      <w:r w:rsidR="002D247D">
        <w:rPr>
          <w:rFonts w:cs="Arial"/>
        </w:rPr>
        <w:t>Zhotovitel</w:t>
      </w:r>
      <w:r w:rsidR="00023C3C" w:rsidRPr="00B00E1E">
        <w:rPr>
          <w:rFonts w:cs="Arial"/>
        </w:rPr>
        <w:t xml:space="preserve"> plátcem daně z přidané hodnoty, bude k odměně uvedené v</w:t>
      </w:r>
      <w:r w:rsidR="00224956" w:rsidRPr="00B00E1E">
        <w:rPr>
          <w:rFonts w:cs="Arial"/>
        </w:rPr>
        <w:t>e čl.</w:t>
      </w:r>
      <w:r w:rsidR="00023C3C" w:rsidRPr="00B00E1E">
        <w:rPr>
          <w:rFonts w:cs="Arial"/>
        </w:rPr>
        <w:t xml:space="preserve"> </w:t>
      </w:r>
      <w:r w:rsidR="002D247D">
        <w:rPr>
          <w:rFonts w:cs="Arial"/>
        </w:rPr>
        <w:fldChar w:fldCharType="begin"/>
      </w:r>
      <w:r w:rsidR="002D247D">
        <w:rPr>
          <w:rFonts w:cs="Arial"/>
        </w:rPr>
        <w:instrText xml:space="preserve"> REF _Ref124089595 \r \h </w:instrText>
      </w:r>
      <w:r w:rsidR="002D247D">
        <w:rPr>
          <w:rFonts w:cs="Arial"/>
        </w:rPr>
      </w:r>
      <w:r w:rsidR="002D247D">
        <w:rPr>
          <w:rFonts w:cs="Arial"/>
        </w:rPr>
        <w:fldChar w:fldCharType="separate"/>
      </w:r>
      <w:r w:rsidR="003847F2">
        <w:rPr>
          <w:rFonts w:cs="Arial"/>
        </w:rPr>
        <w:t>5.1</w:t>
      </w:r>
      <w:r w:rsidR="002D247D">
        <w:rPr>
          <w:rFonts w:cs="Arial"/>
        </w:rPr>
        <w:fldChar w:fldCharType="end"/>
      </w:r>
      <w:r w:rsidR="002D247D">
        <w:rPr>
          <w:rFonts w:cs="Arial"/>
        </w:rPr>
        <w:t xml:space="preserve"> </w:t>
      </w:r>
      <w:r w:rsidR="00023C3C" w:rsidRPr="00B00E1E">
        <w:rPr>
          <w:rFonts w:cs="Arial"/>
        </w:rPr>
        <w:t>této Smlouvy a jejím jednotlivým částem připočtena a Objednatelem uhrazena též daň z přidané hodnoty ve výši podle příslušných právních předpisů účinných ke dni uskutečnění zdanitelného plnění</w:t>
      </w:r>
      <w:r w:rsidR="00224956" w:rsidRPr="00B00E1E">
        <w:rPr>
          <w:rFonts w:cs="Arial"/>
        </w:rPr>
        <w:t>.</w:t>
      </w:r>
    </w:p>
    <w:p w14:paraId="0C53C766" w14:textId="77777777" w:rsidR="00224956" w:rsidRPr="00B00E1E" w:rsidRDefault="00224956" w:rsidP="00B6547F">
      <w:pPr>
        <w:pStyle w:val="Odstavecseseznamem"/>
        <w:spacing w:after="0" w:line="240" w:lineRule="auto"/>
        <w:rPr>
          <w:rFonts w:cs="Arial"/>
        </w:rPr>
      </w:pPr>
    </w:p>
    <w:p w14:paraId="05155BEA" w14:textId="77777777" w:rsidR="00224956" w:rsidRPr="00B00E1E" w:rsidRDefault="00023C3C" w:rsidP="00B6547F">
      <w:pPr>
        <w:pStyle w:val="Odstavecseseznamem"/>
        <w:numPr>
          <w:ilvl w:val="0"/>
          <w:numId w:val="37"/>
        </w:numPr>
        <w:spacing w:after="0" w:line="240" w:lineRule="auto"/>
        <w:ind w:left="567" w:hanging="567"/>
        <w:jc w:val="both"/>
        <w:rPr>
          <w:rFonts w:cs="Arial"/>
        </w:rPr>
      </w:pPr>
      <w:r w:rsidRPr="00B00E1E">
        <w:rPr>
          <w:rFonts w:cs="Arial"/>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B00E1E">
        <w:rPr>
          <w:rFonts w:cs="Arial"/>
          <w:b/>
        </w:rPr>
        <w:t>zákon o DPH</w:t>
      </w:r>
      <w:r w:rsidRPr="00B00E1E">
        <w:rPr>
          <w:rFonts w:cs="Arial"/>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009C5E1C" w:rsidRPr="00B00E1E">
        <w:rPr>
          <w:rFonts w:cs="Arial"/>
        </w:rPr>
        <w:t>.</w:t>
      </w:r>
      <w:r w:rsidR="004010CE" w:rsidRPr="00B00E1E">
        <w:t xml:space="preserve"> </w:t>
      </w:r>
      <w:r w:rsidR="004010CE" w:rsidRPr="00B00E1E">
        <w:rPr>
          <w:rFonts w:cs="Arial"/>
        </w:rPr>
        <w:t>Objednatel je povinen přijmout i fakturu zaslanou elektronicky.</w:t>
      </w:r>
    </w:p>
    <w:p w14:paraId="1F73DAE7" w14:textId="77777777" w:rsidR="00224956" w:rsidRPr="00B00E1E" w:rsidRDefault="00224956" w:rsidP="00B6547F">
      <w:pPr>
        <w:pStyle w:val="Odstavecseseznamem"/>
        <w:spacing w:after="0" w:line="240" w:lineRule="auto"/>
        <w:rPr>
          <w:rFonts w:cs="Arial"/>
        </w:rPr>
      </w:pPr>
    </w:p>
    <w:p w14:paraId="3AA1A0EB" w14:textId="77777777" w:rsidR="00224956" w:rsidRPr="00B00E1E" w:rsidRDefault="00023C3C" w:rsidP="00B6547F">
      <w:pPr>
        <w:pStyle w:val="Odstavecseseznamem"/>
        <w:numPr>
          <w:ilvl w:val="0"/>
          <w:numId w:val="37"/>
        </w:numPr>
        <w:spacing w:after="0" w:line="240" w:lineRule="auto"/>
        <w:ind w:left="567" w:hanging="567"/>
        <w:jc w:val="both"/>
        <w:rPr>
          <w:rFonts w:cs="Arial"/>
        </w:rPr>
      </w:pPr>
      <w:r w:rsidRPr="00B00E1E">
        <w:rPr>
          <w:rFonts w:cs="Arial"/>
        </w:rPr>
        <w:lastRenderedPageBreak/>
        <w:t>Nebude-li faktura obsahovat všechny náležitosti dle tohoto článku Smlouvy</w:t>
      </w:r>
      <w:r w:rsidR="00224956" w:rsidRPr="00B00E1E">
        <w:rPr>
          <w:rFonts w:cs="Arial"/>
        </w:rPr>
        <w:t>, nebo bude-li Zhotovitel na základě faktury požadovat, byť zčásti, cenu, na kterou mu dle této Smlouvy nevznikl nárok</w:t>
      </w:r>
      <w:r w:rsidRPr="00B00E1E">
        <w:rPr>
          <w:rFonts w:cs="Arial"/>
        </w:rPr>
        <w:t xml:space="preserve">, je Objednatel oprávněn takovou fakturu do dne její splatnosti vrátit </w:t>
      </w:r>
      <w:r w:rsidR="00224956" w:rsidRPr="00B00E1E">
        <w:rPr>
          <w:rFonts w:cs="Arial"/>
        </w:rPr>
        <w:t>Zhotoviteli</w:t>
      </w:r>
      <w:r w:rsidRPr="00B00E1E">
        <w:rPr>
          <w:rFonts w:cs="Arial"/>
        </w:rPr>
        <w:t xml:space="preserve"> a </w:t>
      </w:r>
      <w:r w:rsidR="00224956" w:rsidRPr="00B00E1E">
        <w:rPr>
          <w:rFonts w:cs="Arial"/>
        </w:rPr>
        <w:t>Zhotovitel</w:t>
      </w:r>
      <w:r w:rsidRPr="00B00E1E">
        <w:rPr>
          <w:rFonts w:cs="Arial"/>
        </w:rPr>
        <w:t xml:space="preserve">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65A71868" w14:textId="77777777" w:rsidR="00224956" w:rsidRPr="00B00E1E" w:rsidRDefault="00224956" w:rsidP="00B6547F">
      <w:pPr>
        <w:pStyle w:val="Odstavecseseznamem"/>
        <w:spacing w:after="0" w:line="240" w:lineRule="auto"/>
        <w:rPr>
          <w:rFonts w:cs="Arial"/>
        </w:rPr>
      </w:pPr>
    </w:p>
    <w:p w14:paraId="56604118" w14:textId="77777777" w:rsidR="00224956" w:rsidRPr="00B00E1E" w:rsidRDefault="00023C3C" w:rsidP="00B6547F">
      <w:pPr>
        <w:pStyle w:val="Odstavecseseznamem"/>
        <w:numPr>
          <w:ilvl w:val="0"/>
          <w:numId w:val="37"/>
        </w:numPr>
        <w:spacing w:after="0" w:line="240" w:lineRule="auto"/>
        <w:ind w:left="567" w:hanging="567"/>
        <w:jc w:val="both"/>
        <w:rPr>
          <w:rFonts w:cs="Arial"/>
        </w:rPr>
      </w:pPr>
      <w:r w:rsidRPr="00B00E1E">
        <w:rPr>
          <w:rFonts w:cs="Arial"/>
        </w:rPr>
        <w:t xml:space="preserve">Smluvní strany se dohodly, že je-li </w:t>
      </w:r>
      <w:r w:rsidR="00224956" w:rsidRPr="00B00E1E">
        <w:rPr>
          <w:rFonts w:cs="Arial"/>
        </w:rPr>
        <w:t>Zhotovitel</w:t>
      </w:r>
      <w:r w:rsidRPr="00B00E1E">
        <w:rPr>
          <w:rFonts w:cs="Arial"/>
        </w:rPr>
        <w:t xml:space="preserve"> ke dni uskutečnění zdanitelného plnění veden v seznamu nespolehlivých plátců DPH ve smyslu § 106a zákona o DPH, anebo nastane-li některá z jiných skutečností rozhodných pro ručení Objednatele dle zákona o DPH, je</w:t>
      </w:r>
      <w:r w:rsidR="00224956" w:rsidRPr="00B00E1E">
        <w:rPr>
          <w:rFonts w:cs="Arial"/>
        </w:rPr>
        <w:t> </w:t>
      </w:r>
      <w:r w:rsidRPr="00B00E1E">
        <w:rPr>
          <w:rFonts w:cs="Arial"/>
        </w:rPr>
        <w:t xml:space="preserve">Objednatel oprávněn zaplatit </w:t>
      </w:r>
      <w:r w:rsidR="00224956" w:rsidRPr="00B00E1E">
        <w:rPr>
          <w:rFonts w:cs="Arial"/>
        </w:rPr>
        <w:t>Zhotoviteli</w:t>
      </w:r>
      <w:r w:rsidRPr="00B00E1E">
        <w:rPr>
          <w:rFonts w:cs="Arial"/>
        </w:rPr>
        <w:t xml:space="preserve"> pouze část sjednané ceny bez DPH a DPH zaplatit příslušnému správci daně dle platných právních předpisů. O provedené úhradě DPH správci daně bude Objednatel </w:t>
      </w:r>
      <w:r w:rsidR="00224956" w:rsidRPr="00B00E1E">
        <w:rPr>
          <w:rFonts w:cs="Arial"/>
        </w:rPr>
        <w:t>Zhotovitel</w:t>
      </w:r>
      <w:r w:rsidRPr="00B00E1E">
        <w:rPr>
          <w:rFonts w:cs="Arial"/>
        </w:rPr>
        <w:t xml:space="preserve"> bez zbytečného odkladu informovat zasláním kopie oznámení pro správce daně dle § 109a zákona o DPH. V případě, že správce daně rozhodne o tom, že </w:t>
      </w:r>
      <w:r w:rsidR="00224956" w:rsidRPr="00B00E1E">
        <w:rPr>
          <w:rFonts w:cs="Arial"/>
        </w:rPr>
        <w:t>Zhotovitel</w:t>
      </w:r>
      <w:r w:rsidRPr="00B00E1E">
        <w:rPr>
          <w:rFonts w:cs="Arial"/>
        </w:rPr>
        <w:t xml:space="preserve"> je nespolehlivým plátcem, zavazuje se o tom </w:t>
      </w:r>
      <w:r w:rsidR="00224956" w:rsidRPr="00B00E1E">
        <w:rPr>
          <w:rFonts w:cs="Arial"/>
        </w:rPr>
        <w:t>Zhotovitel</w:t>
      </w:r>
      <w:r w:rsidRPr="00B00E1E">
        <w:rPr>
          <w:rFonts w:cs="Arial"/>
        </w:rPr>
        <w:t xml:space="preserve"> informovat Objednatele nejpozději do dvou pracovních dnů.</w:t>
      </w:r>
    </w:p>
    <w:p w14:paraId="45AE2476" w14:textId="77777777" w:rsidR="00224956" w:rsidRPr="00B00E1E" w:rsidRDefault="00224956" w:rsidP="00B6547F">
      <w:pPr>
        <w:pStyle w:val="Odstavecseseznamem"/>
        <w:spacing w:after="0" w:line="240" w:lineRule="auto"/>
      </w:pPr>
    </w:p>
    <w:p w14:paraId="44B9AE8A" w14:textId="77777777" w:rsidR="00C20DCD" w:rsidRPr="00B00E1E" w:rsidRDefault="00023C3C" w:rsidP="00B6547F">
      <w:pPr>
        <w:pStyle w:val="Odstavecseseznamem"/>
        <w:numPr>
          <w:ilvl w:val="0"/>
          <w:numId w:val="37"/>
        </w:numPr>
        <w:spacing w:after="0" w:line="240" w:lineRule="auto"/>
        <w:ind w:left="567" w:hanging="567"/>
        <w:jc w:val="both"/>
        <w:rPr>
          <w:rFonts w:cs="Arial"/>
        </w:rPr>
      </w:pPr>
      <w:r w:rsidRPr="00B00E1E">
        <w:t xml:space="preserve">Objednatel </w:t>
      </w:r>
      <w:r w:rsidR="00224956" w:rsidRPr="00B00E1E">
        <w:t xml:space="preserve">se zavazuje zaplatit </w:t>
      </w:r>
      <w:r w:rsidRPr="00B00E1E">
        <w:t xml:space="preserve">částky dle přijatých faktur pouze na bankovní účty </w:t>
      </w:r>
      <w:r w:rsidR="00224956" w:rsidRPr="00B00E1E">
        <w:t>Zhotovitele</w:t>
      </w:r>
      <w:r w:rsidRPr="00B00E1E">
        <w:t xml:space="preserve"> zveřejněné správcem daně způsobem umožňujícím dálkový přístup ve smyslu § 96 odst. 2 zákona o DPH. V případě, že </w:t>
      </w:r>
      <w:r w:rsidR="00224956" w:rsidRPr="00B00E1E">
        <w:t>Zhotovitel</w:t>
      </w:r>
      <w:r w:rsidRPr="00B00E1E">
        <w:t xml:space="preserve"> nebude mít svůj bankovní účet tímto způsobem zveřejněn, uhradí Objednatel </w:t>
      </w:r>
      <w:r w:rsidR="00224956" w:rsidRPr="00B00E1E">
        <w:t>Zhotoviteli</w:t>
      </w:r>
      <w:r w:rsidRPr="00B00E1E">
        <w:t xml:space="preserve"> pouze základ daně, přičemž DPH uhradí </w:t>
      </w:r>
      <w:r w:rsidR="00224956" w:rsidRPr="00B00E1E">
        <w:t>Zhotoviteli</w:t>
      </w:r>
      <w:r w:rsidRPr="00B00E1E">
        <w:t xml:space="preserve"> až po zveřejnění příslušného účtu příslušného </w:t>
      </w:r>
      <w:r w:rsidR="00224956" w:rsidRPr="00B00E1E">
        <w:t>Zhotovitele</w:t>
      </w:r>
      <w:r w:rsidRPr="00B00E1E">
        <w:t xml:space="preserve"> v registru plátců a</w:t>
      </w:r>
      <w:r w:rsidR="00224956" w:rsidRPr="00B00E1E">
        <w:t> </w:t>
      </w:r>
      <w:r w:rsidRPr="00B00E1E">
        <w:t>identifikovaných osob.</w:t>
      </w:r>
    </w:p>
    <w:p w14:paraId="2269BEA6" w14:textId="77777777" w:rsidR="00C20DCD" w:rsidRPr="00B00E1E" w:rsidRDefault="00C20DCD" w:rsidP="00B6547F">
      <w:pPr>
        <w:pStyle w:val="2rove"/>
        <w:numPr>
          <w:ilvl w:val="0"/>
          <w:numId w:val="0"/>
        </w:numPr>
        <w:spacing w:before="0" w:after="0" w:line="240" w:lineRule="auto"/>
        <w:rPr>
          <w:rFonts w:asciiTheme="minorHAnsi" w:hAnsiTheme="minorHAnsi" w:cs="Arial"/>
          <w:b/>
          <w:sz w:val="18"/>
          <w:szCs w:val="18"/>
          <w:lang w:val="cs-CZ"/>
        </w:rPr>
      </w:pPr>
    </w:p>
    <w:p w14:paraId="4DC3A9F7" w14:textId="77777777" w:rsidR="00C20DCD" w:rsidRPr="00B00E1E" w:rsidRDefault="00C20DCD" w:rsidP="00B6547F">
      <w:pPr>
        <w:pStyle w:val="2rove"/>
        <w:numPr>
          <w:ilvl w:val="0"/>
          <w:numId w:val="0"/>
        </w:numPr>
        <w:spacing w:before="0" w:after="0" w:line="240" w:lineRule="auto"/>
        <w:rPr>
          <w:rFonts w:asciiTheme="minorHAnsi" w:hAnsiTheme="minorHAnsi" w:cs="Arial"/>
          <w:b/>
          <w:sz w:val="18"/>
          <w:szCs w:val="18"/>
          <w:lang w:val="cs-CZ"/>
        </w:rPr>
      </w:pPr>
    </w:p>
    <w:p w14:paraId="665C4364" w14:textId="77777777" w:rsidR="00023C3C" w:rsidRPr="00B00E1E" w:rsidRDefault="00023C3C" w:rsidP="00B6547F">
      <w:pPr>
        <w:pStyle w:val="2rove"/>
        <w:numPr>
          <w:ilvl w:val="0"/>
          <w:numId w:val="0"/>
        </w:numPr>
        <w:spacing w:before="0" w:after="0" w:line="240" w:lineRule="auto"/>
        <w:jc w:val="center"/>
        <w:rPr>
          <w:rFonts w:asciiTheme="minorHAnsi" w:hAnsiTheme="minorHAnsi" w:cs="Arial"/>
          <w:b/>
          <w:sz w:val="18"/>
          <w:szCs w:val="18"/>
          <w:lang w:val="cs-CZ"/>
        </w:rPr>
      </w:pPr>
      <w:r w:rsidRPr="00B00E1E">
        <w:rPr>
          <w:rFonts w:asciiTheme="minorHAnsi" w:hAnsiTheme="minorHAnsi" w:cs="Arial"/>
          <w:b/>
          <w:sz w:val="18"/>
          <w:szCs w:val="18"/>
          <w:lang w:val="cs-CZ"/>
        </w:rPr>
        <w:t>VI.</w:t>
      </w:r>
    </w:p>
    <w:p w14:paraId="7C924B49" w14:textId="77777777" w:rsidR="00023C3C" w:rsidRPr="00B00E1E" w:rsidRDefault="00023C3C" w:rsidP="00B6547F">
      <w:pPr>
        <w:pStyle w:val="2rove"/>
        <w:numPr>
          <w:ilvl w:val="0"/>
          <w:numId w:val="0"/>
        </w:numPr>
        <w:spacing w:before="0" w:after="0" w:line="240" w:lineRule="auto"/>
        <w:jc w:val="center"/>
        <w:rPr>
          <w:rFonts w:asciiTheme="minorHAnsi" w:hAnsiTheme="minorHAnsi" w:cs="Arial"/>
          <w:b/>
          <w:sz w:val="18"/>
          <w:szCs w:val="18"/>
          <w:lang w:val="cs-CZ"/>
        </w:rPr>
      </w:pPr>
      <w:r w:rsidRPr="00B00E1E">
        <w:rPr>
          <w:rFonts w:asciiTheme="minorHAnsi" w:hAnsiTheme="minorHAnsi" w:cs="Arial"/>
          <w:b/>
          <w:sz w:val="18"/>
          <w:szCs w:val="18"/>
          <w:lang w:val="cs-CZ"/>
        </w:rPr>
        <w:t xml:space="preserve">Práva a povinnosti </w:t>
      </w:r>
      <w:r w:rsidR="001B0759" w:rsidRPr="00B00E1E">
        <w:rPr>
          <w:rFonts w:asciiTheme="minorHAnsi" w:hAnsiTheme="minorHAnsi" w:cs="Arial"/>
          <w:b/>
          <w:sz w:val="18"/>
          <w:szCs w:val="18"/>
          <w:lang w:val="cs-CZ"/>
        </w:rPr>
        <w:t>S</w:t>
      </w:r>
      <w:r w:rsidRPr="00B00E1E">
        <w:rPr>
          <w:rFonts w:asciiTheme="minorHAnsi" w:hAnsiTheme="minorHAnsi" w:cs="Arial"/>
          <w:b/>
          <w:sz w:val="18"/>
          <w:szCs w:val="18"/>
          <w:lang w:val="cs-CZ"/>
        </w:rPr>
        <w:t>mluvních stran</w:t>
      </w:r>
    </w:p>
    <w:p w14:paraId="135F284F" w14:textId="77777777" w:rsidR="00023C3C" w:rsidRPr="00B00E1E" w:rsidRDefault="00023C3C" w:rsidP="00B6547F">
      <w:pPr>
        <w:pStyle w:val="2rove"/>
        <w:numPr>
          <w:ilvl w:val="0"/>
          <w:numId w:val="0"/>
        </w:numPr>
        <w:spacing w:before="0" w:after="0" w:line="240" w:lineRule="auto"/>
        <w:rPr>
          <w:rFonts w:asciiTheme="minorHAnsi" w:hAnsiTheme="minorHAnsi" w:cs="Arial"/>
          <w:b/>
          <w:sz w:val="18"/>
          <w:szCs w:val="18"/>
        </w:rPr>
      </w:pPr>
    </w:p>
    <w:p w14:paraId="449A0AAF" w14:textId="18C39878" w:rsidR="00224956" w:rsidRPr="00B00E1E" w:rsidRDefault="001B0759"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se zavazuje, že činnosti a výkony, ke kterým se touto Smlouvou zavázal, bude poskytovat Objednateli v souladu s jeho oprávněnými zájmy a že tyto činnosti a výkony bude provádět nebo obstarávat s nejvyšší možnou odbornou péčí, podle pokynů Objednatele a </w:t>
      </w:r>
      <w:r w:rsidR="00D2705B">
        <w:rPr>
          <w:rFonts w:asciiTheme="minorHAnsi" w:hAnsiTheme="minorHAnsi" w:cs="Arial"/>
          <w:sz w:val="18"/>
          <w:szCs w:val="18"/>
        </w:rPr>
        <w:t xml:space="preserve">dle </w:t>
      </w:r>
      <w:r w:rsidR="00023C3C" w:rsidRPr="00B00E1E">
        <w:rPr>
          <w:rFonts w:asciiTheme="minorHAnsi" w:hAnsiTheme="minorHAnsi" w:cs="Arial"/>
          <w:sz w:val="18"/>
          <w:szCs w:val="18"/>
        </w:rPr>
        <w:t>dohody s oprávněnými zástupci Objednatele, ve stanovených termínech a</w:t>
      </w:r>
      <w:r w:rsidRPr="00B00E1E">
        <w:rPr>
          <w:rFonts w:asciiTheme="minorHAnsi" w:hAnsiTheme="minorHAnsi" w:cs="Arial"/>
          <w:sz w:val="18"/>
          <w:szCs w:val="18"/>
        </w:rPr>
        <w:t> </w:t>
      </w:r>
      <w:r w:rsidR="00023C3C" w:rsidRPr="00B00E1E">
        <w:rPr>
          <w:rFonts w:asciiTheme="minorHAnsi" w:hAnsiTheme="minorHAnsi" w:cs="Arial"/>
          <w:sz w:val="18"/>
          <w:szCs w:val="18"/>
        </w:rPr>
        <w:t>kvalitě.</w:t>
      </w:r>
      <w:r w:rsidR="00051496">
        <w:rPr>
          <w:rFonts w:asciiTheme="minorHAnsi" w:hAnsiTheme="minorHAnsi" w:cs="Arial"/>
          <w:sz w:val="18"/>
          <w:szCs w:val="18"/>
        </w:rPr>
        <w:t xml:space="preserve"> Další povinnosti Zhotovitele v rámci plnění této Smlouvy vyplývají z přílohy č. 1 této Smlouvy.</w:t>
      </w:r>
    </w:p>
    <w:p w14:paraId="6498A6F3" w14:textId="77777777" w:rsidR="00224956" w:rsidRPr="00B00E1E" w:rsidRDefault="00224956" w:rsidP="00B6547F">
      <w:pPr>
        <w:pStyle w:val="RLTextlnkuslovan"/>
        <w:numPr>
          <w:ilvl w:val="0"/>
          <w:numId w:val="0"/>
        </w:numPr>
        <w:spacing w:after="0" w:line="240" w:lineRule="auto"/>
        <w:ind w:left="567"/>
        <w:rPr>
          <w:rFonts w:asciiTheme="minorHAnsi" w:hAnsiTheme="minorHAnsi" w:cs="Arial"/>
          <w:sz w:val="18"/>
          <w:szCs w:val="18"/>
        </w:rPr>
      </w:pPr>
    </w:p>
    <w:p w14:paraId="4F49AE24" w14:textId="77777777" w:rsidR="00224956" w:rsidRPr="00B00E1E" w:rsidRDefault="001B0759"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je povinen prokazatelným způsobem upozornit Objednatele na nevhodnost jeho pokynu. V případě, že Objednatel bude přesto na provedení takového pokynu trvat, je</w:t>
      </w:r>
      <w:r w:rsidRPr="00B00E1E">
        <w:rPr>
          <w:rFonts w:asciiTheme="minorHAnsi" w:hAnsiTheme="minorHAnsi" w:cs="Arial"/>
          <w:sz w:val="18"/>
          <w:szCs w:val="18"/>
        </w:rPr>
        <w:t xml:space="preserve"> Zhotovitel </w:t>
      </w:r>
      <w:r w:rsidR="00023C3C" w:rsidRPr="00B00E1E">
        <w:rPr>
          <w:rFonts w:asciiTheme="minorHAnsi" w:hAnsiTheme="minorHAnsi" w:cs="Arial"/>
          <w:sz w:val="18"/>
          <w:szCs w:val="18"/>
        </w:rPr>
        <w:t xml:space="preserve">povinen pokyn splnit, ale neodpovídá za případnou škodu způsobenou splněním takového pokynu Objednatele. </w:t>
      </w: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se může od pokynů Objednatele odchýlit, jen je-li to nezbytné v zájmu Objednatele a nemůže-li si vyžádat včas jeho souhlas.</w:t>
      </w:r>
    </w:p>
    <w:p w14:paraId="58AA6A34" w14:textId="77777777" w:rsidR="00224956" w:rsidRPr="00B00E1E" w:rsidRDefault="00224956" w:rsidP="00B6547F">
      <w:pPr>
        <w:pStyle w:val="Odstavecseseznamem"/>
        <w:spacing w:after="0" w:line="240" w:lineRule="auto"/>
        <w:rPr>
          <w:rFonts w:cs="Arial"/>
        </w:rPr>
      </w:pPr>
    </w:p>
    <w:p w14:paraId="1CB91F8A" w14:textId="77777777" w:rsidR="00224956" w:rsidRPr="00B00E1E" w:rsidRDefault="004C1B7A"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je povinen na výzvu Objednatele předat Objednateli své stanovisko ke konkrétní záležitosti týkající se </w:t>
      </w:r>
      <w:r w:rsidRPr="00B00E1E">
        <w:rPr>
          <w:rFonts w:asciiTheme="minorHAnsi" w:hAnsiTheme="minorHAnsi" w:cs="Arial"/>
          <w:sz w:val="18"/>
          <w:szCs w:val="18"/>
        </w:rPr>
        <w:t>Předmětu plnění</w:t>
      </w:r>
      <w:r w:rsidR="00023C3C" w:rsidRPr="00B00E1E">
        <w:rPr>
          <w:rFonts w:asciiTheme="minorHAnsi" w:hAnsiTheme="minorHAnsi" w:cs="Arial"/>
          <w:sz w:val="18"/>
          <w:szCs w:val="18"/>
        </w:rPr>
        <w:t xml:space="preserve">, a to nejpozději do tří pracovních dnů od doručení výzvy. Na žádost Objednatele se </w:t>
      </w:r>
      <w:r w:rsidRPr="00B00E1E">
        <w:rPr>
          <w:rFonts w:asciiTheme="minorHAnsi" w:hAnsiTheme="minorHAnsi" w:cs="Arial"/>
          <w:sz w:val="18"/>
          <w:szCs w:val="18"/>
        </w:rPr>
        <w:t>Zhotovitel</w:t>
      </w:r>
      <w:r w:rsidR="00023C3C" w:rsidRPr="00B00E1E">
        <w:rPr>
          <w:rFonts w:asciiTheme="minorHAnsi" w:hAnsiTheme="minorHAnsi" w:cs="Arial"/>
          <w:sz w:val="18"/>
          <w:szCs w:val="18"/>
        </w:rPr>
        <w:t xml:space="preserve"> také zavazuje spolupracovat či poskytnout součinnost případným dalším dodavatelům Objednatele.</w:t>
      </w:r>
    </w:p>
    <w:p w14:paraId="04FBB206" w14:textId="77777777" w:rsidR="00224956" w:rsidRPr="00B00E1E" w:rsidRDefault="00224956" w:rsidP="00B6547F">
      <w:pPr>
        <w:pStyle w:val="Odstavecseseznamem"/>
        <w:spacing w:after="0" w:line="240" w:lineRule="auto"/>
        <w:rPr>
          <w:rFonts w:cs="Arial"/>
        </w:rPr>
      </w:pPr>
    </w:p>
    <w:p w14:paraId="46E94F32" w14:textId="6A678B66" w:rsidR="00224956" w:rsidRPr="00B00E1E" w:rsidRDefault="003E0957"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 xml:space="preserve">Zhotovitel </w:t>
      </w:r>
      <w:r w:rsidR="00023C3C" w:rsidRPr="00B00E1E">
        <w:rPr>
          <w:rFonts w:asciiTheme="minorHAnsi" w:hAnsiTheme="minorHAnsi" w:cs="Arial"/>
          <w:sz w:val="18"/>
          <w:szCs w:val="18"/>
        </w:rPr>
        <w:t xml:space="preserve">je dále povinen informovat Objednatele o plnění svých povinností podle této Smlouvy a o důležitých skutečnostech, které mohou mít vliv na výkon práv a plnění povinností </w:t>
      </w:r>
      <w:r w:rsidRPr="00B00E1E">
        <w:rPr>
          <w:rFonts w:asciiTheme="minorHAnsi" w:hAnsiTheme="minorHAnsi" w:cs="Arial"/>
          <w:sz w:val="18"/>
          <w:szCs w:val="18"/>
        </w:rPr>
        <w:t>S</w:t>
      </w:r>
      <w:r w:rsidR="00023C3C" w:rsidRPr="00B00E1E">
        <w:rPr>
          <w:rFonts w:asciiTheme="minorHAnsi" w:hAnsiTheme="minorHAnsi" w:cs="Arial"/>
          <w:sz w:val="18"/>
          <w:szCs w:val="18"/>
        </w:rPr>
        <w:t>mluvních stran.</w:t>
      </w:r>
    </w:p>
    <w:p w14:paraId="7F9001C9" w14:textId="77777777" w:rsidR="00224956" w:rsidRPr="00B00E1E" w:rsidRDefault="00224956" w:rsidP="00B6547F">
      <w:pPr>
        <w:pStyle w:val="Odstavecseseznamem"/>
        <w:spacing w:after="0" w:line="240" w:lineRule="auto"/>
        <w:rPr>
          <w:rFonts w:cs="Arial"/>
        </w:rPr>
      </w:pPr>
    </w:p>
    <w:p w14:paraId="52A166F1" w14:textId="77777777" w:rsidR="00224956" w:rsidRPr="00B00E1E" w:rsidRDefault="003E0957"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 xml:space="preserve">Zhotovitel </w:t>
      </w:r>
      <w:r w:rsidR="00023C3C" w:rsidRPr="00B00E1E">
        <w:rPr>
          <w:rFonts w:asciiTheme="minorHAnsi" w:hAnsiTheme="minorHAnsi" w:cs="Arial"/>
          <w:sz w:val="18"/>
          <w:szCs w:val="18"/>
        </w:rPr>
        <w:t xml:space="preserve">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w:t>
      </w:r>
      <w:r w:rsidRPr="00B00E1E">
        <w:rPr>
          <w:rFonts w:asciiTheme="minorHAnsi" w:hAnsiTheme="minorHAnsi" w:cs="Arial"/>
          <w:sz w:val="18"/>
          <w:szCs w:val="18"/>
        </w:rPr>
        <w:t xml:space="preserve">Zhotovitel </w:t>
      </w:r>
      <w:r w:rsidR="00023C3C" w:rsidRPr="00B00E1E">
        <w:rPr>
          <w:rFonts w:asciiTheme="minorHAnsi" w:hAnsiTheme="minorHAnsi" w:cs="Arial"/>
          <w:sz w:val="18"/>
          <w:szCs w:val="18"/>
        </w:rPr>
        <w:t>je povinen upozornit Objednatele na</w:t>
      </w:r>
      <w:r w:rsidRPr="00B00E1E">
        <w:rPr>
          <w:rFonts w:asciiTheme="minorHAnsi" w:hAnsiTheme="minorHAnsi" w:cs="Arial"/>
          <w:sz w:val="18"/>
          <w:szCs w:val="18"/>
        </w:rPr>
        <w:t> </w:t>
      </w:r>
      <w:r w:rsidR="00023C3C" w:rsidRPr="00B00E1E">
        <w:rPr>
          <w:rFonts w:asciiTheme="minorHAnsi" w:hAnsiTheme="minorHAnsi" w:cs="Arial"/>
          <w:sz w:val="18"/>
          <w:szCs w:val="18"/>
        </w:rPr>
        <w:t xml:space="preserve">potenciální rizika </w:t>
      </w:r>
      <w:r w:rsidR="00023C3C" w:rsidRPr="00B00E1E">
        <w:rPr>
          <w:rFonts w:asciiTheme="minorHAnsi" w:hAnsiTheme="minorHAnsi" w:cs="Arial"/>
          <w:sz w:val="18"/>
          <w:szCs w:val="18"/>
        </w:rPr>
        <w:lastRenderedPageBreak/>
        <w:t>vzniku škod a včas a řádně dle svých možností provést taková opatření, která riziko vzniku škod zabrání nebo je minimalizuje.</w:t>
      </w:r>
    </w:p>
    <w:p w14:paraId="14F70D2F" w14:textId="77777777" w:rsidR="00224956" w:rsidRPr="00B00E1E" w:rsidRDefault="00224956" w:rsidP="00B6547F">
      <w:pPr>
        <w:spacing w:after="0" w:line="240" w:lineRule="auto"/>
        <w:rPr>
          <w:rFonts w:cs="Arial"/>
        </w:rPr>
      </w:pPr>
    </w:p>
    <w:p w14:paraId="70F9A104" w14:textId="7E0F7776" w:rsidR="00224956" w:rsidRDefault="003E0957" w:rsidP="00063FB8">
      <w:pPr>
        <w:pStyle w:val="RLTextlnkuslovan"/>
        <w:numPr>
          <w:ilvl w:val="0"/>
          <w:numId w:val="38"/>
        </w:numPr>
        <w:spacing w:after="0" w:line="240" w:lineRule="auto"/>
        <w:ind w:left="567" w:hanging="567"/>
        <w:rPr>
          <w:rFonts w:asciiTheme="minorHAnsi" w:hAnsiTheme="minorHAnsi" w:cs="Arial"/>
          <w:sz w:val="18"/>
          <w:szCs w:val="18"/>
        </w:rPr>
      </w:pPr>
      <w:r w:rsidRPr="00AB2CE2">
        <w:rPr>
          <w:rFonts w:asciiTheme="minorHAnsi" w:hAnsiTheme="minorHAnsi" w:cs="Arial"/>
          <w:sz w:val="18"/>
          <w:szCs w:val="18"/>
        </w:rPr>
        <w:t>Zhotovitel</w:t>
      </w:r>
      <w:r w:rsidR="00023C3C" w:rsidRPr="00AB2CE2">
        <w:rPr>
          <w:rFonts w:asciiTheme="minorHAnsi" w:hAnsiTheme="minorHAnsi" w:cs="Arial"/>
          <w:sz w:val="18"/>
          <w:szCs w:val="18"/>
        </w:rPr>
        <w:t xml:space="preserve"> se dále zavazuje zajistit pro plnění této Smlouvy odborně způsobilý realizační tým v dostatečném </w:t>
      </w:r>
      <w:r w:rsidR="00023C3C" w:rsidRPr="00B009A7">
        <w:rPr>
          <w:rFonts w:asciiTheme="minorHAnsi" w:hAnsiTheme="minorHAnsi" w:cs="Arial"/>
          <w:sz w:val="18"/>
          <w:szCs w:val="18"/>
        </w:rPr>
        <w:t>rozsahu</w:t>
      </w:r>
      <w:r w:rsidR="00B009A7" w:rsidRPr="00B009A7">
        <w:rPr>
          <w:rFonts w:asciiTheme="minorHAnsi" w:hAnsiTheme="minorHAnsi" w:cs="Arial"/>
          <w:sz w:val="18"/>
          <w:szCs w:val="18"/>
        </w:rPr>
        <w:t xml:space="preserve">. Zhotovitel je povinen předat Objednateli </w:t>
      </w:r>
      <w:r w:rsidR="00B009A7">
        <w:rPr>
          <w:rFonts w:asciiTheme="minorHAnsi" w:hAnsiTheme="minorHAnsi" w:cs="Arial"/>
          <w:sz w:val="18"/>
          <w:szCs w:val="18"/>
        </w:rPr>
        <w:t xml:space="preserve">nejpozději </w:t>
      </w:r>
      <w:r w:rsidR="00B009A7" w:rsidRPr="00B009A7">
        <w:rPr>
          <w:rFonts w:asciiTheme="minorHAnsi" w:hAnsiTheme="minorHAnsi" w:cs="Arial"/>
          <w:sz w:val="18"/>
          <w:szCs w:val="18"/>
        </w:rPr>
        <w:t xml:space="preserve">do pěti (5) pracovních dnů od nabytí </w:t>
      </w:r>
      <w:r w:rsidR="00B009A7" w:rsidRPr="000623D1">
        <w:rPr>
          <w:rFonts w:asciiTheme="minorHAnsi" w:hAnsiTheme="minorHAnsi" w:cs="Arial"/>
          <w:sz w:val="18"/>
          <w:szCs w:val="18"/>
        </w:rPr>
        <w:t>účinnosti této Smlouvy seznam osob, které budou členy Realizačního týmu, který se bude podílet na Plnění dle této Smlouvy</w:t>
      </w:r>
      <w:r w:rsidR="000623D1">
        <w:rPr>
          <w:rFonts w:asciiTheme="minorHAnsi" w:hAnsiTheme="minorHAnsi" w:cs="Arial"/>
          <w:sz w:val="18"/>
          <w:szCs w:val="18"/>
        </w:rPr>
        <w:t>, a doložit jejich kvalifikaci</w:t>
      </w:r>
      <w:r w:rsidR="00B009A7" w:rsidRPr="000623D1">
        <w:rPr>
          <w:rFonts w:asciiTheme="minorHAnsi" w:hAnsiTheme="minorHAnsi" w:cs="Arial"/>
          <w:sz w:val="18"/>
          <w:szCs w:val="18"/>
        </w:rPr>
        <w:t xml:space="preserve">. Členy Realizačního týmu lze měnit za podmínek a způsobem uvedeným v příloze č. 1 této Smlouvy. </w:t>
      </w:r>
      <w:r w:rsidR="000623D1" w:rsidRPr="000623D1">
        <w:rPr>
          <w:rFonts w:asciiTheme="minorHAnsi" w:hAnsiTheme="minorHAnsi" w:cs="Arial"/>
          <w:sz w:val="18"/>
          <w:szCs w:val="18"/>
        </w:rPr>
        <w:t>Objednatel po</w:t>
      </w:r>
      <w:r w:rsidR="000623D1">
        <w:rPr>
          <w:rFonts w:asciiTheme="minorHAnsi" w:hAnsiTheme="minorHAnsi" w:cs="Arial"/>
          <w:sz w:val="18"/>
          <w:szCs w:val="18"/>
        </w:rPr>
        <w:t>žaduje, aby měl Zhotovitel k dispozici Realizační tým sestávající minimálně z následujících osob:</w:t>
      </w:r>
    </w:p>
    <w:p w14:paraId="1422CEF6" w14:textId="73FDFC6D" w:rsidR="000623D1" w:rsidRPr="000623D1" w:rsidRDefault="000623D1" w:rsidP="000623D1">
      <w:pPr>
        <w:pStyle w:val="RLTextlnkuslovan"/>
        <w:numPr>
          <w:ilvl w:val="0"/>
          <w:numId w:val="69"/>
        </w:numPr>
        <w:spacing w:after="0" w:line="240" w:lineRule="auto"/>
        <w:ind w:left="1134" w:hanging="425"/>
        <w:rPr>
          <w:rFonts w:asciiTheme="minorHAnsi" w:hAnsiTheme="minorHAnsi" w:cs="Arial"/>
          <w:sz w:val="18"/>
          <w:szCs w:val="18"/>
        </w:rPr>
      </w:pPr>
      <w:r w:rsidRPr="000623D1">
        <w:rPr>
          <w:rFonts w:asciiTheme="minorHAnsi" w:hAnsiTheme="minorHAnsi" w:cs="Arial"/>
          <w:sz w:val="18"/>
          <w:szCs w:val="18"/>
        </w:rPr>
        <w:t xml:space="preserve">stavbyvedoucí pro zabezpečovací zařízení </w:t>
      </w:r>
      <w:r>
        <w:rPr>
          <w:rFonts w:asciiTheme="minorHAnsi" w:hAnsiTheme="minorHAnsi" w:cs="Arial"/>
          <w:sz w:val="18"/>
          <w:szCs w:val="18"/>
        </w:rPr>
        <w:t xml:space="preserve">– Objednatel požaduje předložení osvědčení </w:t>
      </w:r>
      <w:r w:rsidRPr="000623D1">
        <w:rPr>
          <w:rFonts w:asciiTheme="minorHAnsi" w:hAnsiTheme="minorHAnsi" w:cs="Arial"/>
          <w:sz w:val="18"/>
          <w:szCs w:val="18"/>
        </w:rPr>
        <w:t xml:space="preserve">o autorizaci dle ust. § 5 odst. 3 zákona č. 360/1992 Sb., o výkonu povolání autorizovaných architektů a o výkonu povolání autorizovaných inženýrů a techniků činných ve výstavbě, ve znění pozdějších předpisů (dále jen </w:t>
      </w:r>
      <w:r w:rsidRPr="000623D1">
        <w:rPr>
          <w:rFonts w:asciiTheme="minorHAnsi" w:hAnsiTheme="minorHAnsi" w:cs="Arial"/>
          <w:b/>
          <w:bCs/>
          <w:sz w:val="18"/>
          <w:szCs w:val="18"/>
        </w:rPr>
        <w:t>„autorizační zákon“</w:t>
      </w:r>
      <w:r w:rsidRPr="000623D1">
        <w:rPr>
          <w:rFonts w:asciiTheme="minorHAnsi" w:hAnsiTheme="minorHAnsi" w:cs="Arial"/>
          <w:sz w:val="18"/>
          <w:szCs w:val="18"/>
        </w:rPr>
        <w:t>), pro obor technologická zařízení staveb</w:t>
      </w:r>
      <w:r>
        <w:rPr>
          <w:rFonts w:asciiTheme="minorHAnsi" w:hAnsiTheme="minorHAnsi" w:cs="Arial"/>
          <w:sz w:val="18"/>
          <w:szCs w:val="18"/>
        </w:rPr>
        <w:t>, a dále doklad o</w:t>
      </w:r>
      <w:r w:rsidRPr="000623D1">
        <w:rPr>
          <w:rFonts w:asciiTheme="minorHAnsi" w:hAnsiTheme="minorHAnsi" w:cs="Arial"/>
          <w:sz w:val="18"/>
          <w:szCs w:val="18"/>
        </w:rPr>
        <w:t xml:space="preserve"> zkouš</w:t>
      </w:r>
      <w:r>
        <w:rPr>
          <w:rFonts w:asciiTheme="minorHAnsi" w:hAnsiTheme="minorHAnsi" w:cs="Arial"/>
          <w:sz w:val="18"/>
          <w:szCs w:val="18"/>
        </w:rPr>
        <w:t>ce</w:t>
      </w:r>
      <w:r w:rsidRPr="000623D1">
        <w:rPr>
          <w:rFonts w:asciiTheme="minorHAnsi" w:hAnsiTheme="minorHAnsi" w:cs="Arial"/>
          <w:sz w:val="18"/>
          <w:szCs w:val="18"/>
        </w:rPr>
        <w:t xml:space="preserve"> Z-06b nebo Z-06c podle </w:t>
      </w:r>
      <w:r>
        <w:rPr>
          <w:rFonts w:asciiTheme="minorHAnsi" w:hAnsiTheme="minorHAnsi" w:cs="Arial"/>
          <w:sz w:val="18"/>
          <w:szCs w:val="18"/>
        </w:rPr>
        <w:t xml:space="preserve">interního předpisu Objednatele </w:t>
      </w:r>
      <w:r w:rsidRPr="000623D1">
        <w:rPr>
          <w:rFonts w:asciiTheme="minorHAnsi" w:hAnsiTheme="minorHAnsi" w:cs="Arial"/>
          <w:sz w:val="18"/>
          <w:szCs w:val="18"/>
        </w:rPr>
        <w:t>SŽ Zam1</w:t>
      </w:r>
      <w:r>
        <w:rPr>
          <w:rFonts w:asciiTheme="minorHAnsi" w:hAnsiTheme="minorHAnsi" w:cs="Arial"/>
          <w:sz w:val="18"/>
          <w:szCs w:val="18"/>
        </w:rPr>
        <w:t>;</w:t>
      </w:r>
    </w:p>
    <w:p w14:paraId="0A854351" w14:textId="73D45209" w:rsidR="000623D1" w:rsidRPr="000623D1" w:rsidRDefault="000623D1" w:rsidP="000623D1">
      <w:pPr>
        <w:pStyle w:val="RLTextlnkuslovan"/>
        <w:numPr>
          <w:ilvl w:val="0"/>
          <w:numId w:val="69"/>
        </w:numPr>
        <w:spacing w:after="0" w:line="240" w:lineRule="auto"/>
        <w:ind w:left="1134" w:hanging="425"/>
        <w:rPr>
          <w:rFonts w:asciiTheme="minorHAnsi" w:hAnsiTheme="minorHAnsi" w:cs="Arial"/>
          <w:sz w:val="18"/>
          <w:szCs w:val="18"/>
        </w:rPr>
      </w:pPr>
      <w:r w:rsidRPr="000623D1">
        <w:rPr>
          <w:rFonts w:asciiTheme="minorHAnsi" w:hAnsiTheme="minorHAnsi" w:cs="Arial"/>
          <w:sz w:val="18"/>
          <w:szCs w:val="18"/>
        </w:rPr>
        <w:t xml:space="preserve">2x vedoucí prací pro zabezpečovací zařízení </w:t>
      </w:r>
      <w:r>
        <w:rPr>
          <w:rFonts w:asciiTheme="minorHAnsi" w:hAnsiTheme="minorHAnsi" w:cs="Arial"/>
          <w:sz w:val="18"/>
          <w:szCs w:val="18"/>
        </w:rPr>
        <w:t>– Objednatel požaduje předložení dokladu o</w:t>
      </w:r>
      <w:r w:rsidRPr="000623D1">
        <w:rPr>
          <w:rFonts w:asciiTheme="minorHAnsi" w:hAnsiTheme="minorHAnsi" w:cs="Arial"/>
          <w:sz w:val="18"/>
          <w:szCs w:val="18"/>
        </w:rPr>
        <w:t xml:space="preserve"> zkouš</w:t>
      </w:r>
      <w:r>
        <w:rPr>
          <w:rFonts w:asciiTheme="minorHAnsi" w:hAnsiTheme="minorHAnsi" w:cs="Arial"/>
          <w:sz w:val="18"/>
          <w:szCs w:val="18"/>
        </w:rPr>
        <w:t>ce</w:t>
      </w:r>
      <w:r w:rsidRPr="000623D1">
        <w:rPr>
          <w:rFonts w:asciiTheme="minorHAnsi" w:hAnsiTheme="minorHAnsi" w:cs="Arial"/>
          <w:sz w:val="18"/>
          <w:szCs w:val="18"/>
        </w:rPr>
        <w:t xml:space="preserve"> Z-06b podle </w:t>
      </w:r>
      <w:r>
        <w:rPr>
          <w:rFonts w:asciiTheme="minorHAnsi" w:hAnsiTheme="minorHAnsi" w:cs="Arial"/>
          <w:sz w:val="18"/>
          <w:szCs w:val="18"/>
        </w:rPr>
        <w:t xml:space="preserve">interního předpisu Objednatele </w:t>
      </w:r>
      <w:r w:rsidRPr="000623D1">
        <w:rPr>
          <w:rFonts w:asciiTheme="minorHAnsi" w:hAnsiTheme="minorHAnsi" w:cs="Arial"/>
          <w:sz w:val="18"/>
          <w:szCs w:val="18"/>
        </w:rPr>
        <w:t xml:space="preserve">SŽ Zam1 </w:t>
      </w:r>
      <w:r>
        <w:rPr>
          <w:rFonts w:asciiTheme="minorHAnsi" w:hAnsiTheme="minorHAnsi" w:cs="Arial"/>
          <w:sz w:val="18"/>
          <w:szCs w:val="18"/>
        </w:rPr>
        <w:t>u dvou členů Realizačního týmu;</w:t>
      </w:r>
    </w:p>
    <w:p w14:paraId="405CE913" w14:textId="77777777" w:rsidR="00063FB8" w:rsidRDefault="000623D1" w:rsidP="000623D1">
      <w:pPr>
        <w:pStyle w:val="RLTextlnkuslovan"/>
        <w:numPr>
          <w:ilvl w:val="0"/>
          <w:numId w:val="69"/>
        </w:numPr>
        <w:spacing w:after="0" w:line="240" w:lineRule="auto"/>
        <w:ind w:left="1134" w:hanging="425"/>
        <w:rPr>
          <w:rFonts w:asciiTheme="minorHAnsi" w:hAnsiTheme="minorHAnsi" w:cs="Arial"/>
          <w:sz w:val="18"/>
          <w:szCs w:val="18"/>
        </w:rPr>
      </w:pPr>
      <w:r w:rsidRPr="000623D1">
        <w:rPr>
          <w:rFonts w:asciiTheme="minorHAnsi" w:hAnsiTheme="minorHAnsi" w:cs="Arial"/>
          <w:sz w:val="18"/>
          <w:szCs w:val="18"/>
        </w:rPr>
        <w:t xml:space="preserve">stavbyvedoucí pro sdělovací zařízení </w:t>
      </w:r>
      <w:r>
        <w:rPr>
          <w:rFonts w:asciiTheme="minorHAnsi" w:hAnsiTheme="minorHAnsi" w:cs="Arial"/>
          <w:sz w:val="18"/>
          <w:szCs w:val="18"/>
        </w:rPr>
        <w:t xml:space="preserve">– Objednatel požaduje předložení osvědčení </w:t>
      </w:r>
      <w:r w:rsidRPr="000623D1">
        <w:rPr>
          <w:rFonts w:asciiTheme="minorHAnsi" w:hAnsiTheme="minorHAnsi" w:cs="Arial"/>
          <w:sz w:val="18"/>
          <w:szCs w:val="18"/>
        </w:rPr>
        <w:t>o</w:t>
      </w:r>
      <w:r>
        <w:rPr>
          <w:rFonts w:asciiTheme="minorHAnsi" w:hAnsiTheme="minorHAnsi" w:cs="Arial"/>
          <w:sz w:val="18"/>
          <w:szCs w:val="18"/>
        </w:rPr>
        <w:t> </w:t>
      </w:r>
      <w:r w:rsidRPr="000623D1">
        <w:rPr>
          <w:rFonts w:asciiTheme="minorHAnsi" w:hAnsiTheme="minorHAnsi" w:cs="Arial"/>
          <w:sz w:val="18"/>
          <w:szCs w:val="18"/>
        </w:rPr>
        <w:t>autorizaci dle ust. § 5 odst. 3 autorizačního zákona, pro obor technologická zařízení staveb</w:t>
      </w:r>
      <w:r>
        <w:rPr>
          <w:rFonts w:asciiTheme="minorHAnsi" w:hAnsiTheme="minorHAnsi" w:cs="Arial"/>
          <w:sz w:val="18"/>
          <w:szCs w:val="18"/>
        </w:rPr>
        <w:t>, a dále doklad o</w:t>
      </w:r>
      <w:r w:rsidRPr="000623D1">
        <w:rPr>
          <w:rFonts w:asciiTheme="minorHAnsi" w:hAnsiTheme="minorHAnsi" w:cs="Arial"/>
          <w:sz w:val="18"/>
          <w:szCs w:val="18"/>
        </w:rPr>
        <w:t xml:space="preserve"> zkouš</w:t>
      </w:r>
      <w:r>
        <w:rPr>
          <w:rFonts w:asciiTheme="minorHAnsi" w:hAnsiTheme="minorHAnsi" w:cs="Arial"/>
          <w:sz w:val="18"/>
          <w:szCs w:val="18"/>
        </w:rPr>
        <w:t>ce</w:t>
      </w:r>
      <w:r w:rsidRPr="000623D1">
        <w:rPr>
          <w:rFonts w:asciiTheme="minorHAnsi" w:hAnsiTheme="minorHAnsi" w:cs="Arial"/>
          <w:sz w:val="18"/>
          <w:szCs w:val="18"/>
        </w:rPr>
        <w:t xml:space="preserve"> </w:t>
      </w:r>
      <w:r w:rsidR="00063FB8" w:rsidRPr="000623D1">
        <w:rPr>
          <w:rFonts w:asciiTheme="minorHAnsi" w:hAnsiTheme="minorHAnsi" w:cs="Arial"/>
          <w:sz w:val="18"/>
          <w:szCs w:val="18"/>
        </w:rPr>
        <w:t xml:space="preserve">T-05b nebo T-05c </w:t>
      </w:r>
      <w:r w:rsidRPr="000623D1">
        <w:rPr>
          <w:rFonts w:asciiTheme="minorHAnsi" w:hAnsiTheme="minorHAnsi" w:cs="Arial"/>
          <w:sz w:val="18"/>
          <w:szCs w:val="18"/>
        </w:rPr>
        <w:t xml:space="preserve">podle </w:t>
      </w:r>
      <w:r>
        <w:rPr>
          <w:rFonts w:asciiTheme="minorHAnsi" w:hAnsiTheme="minorHAnsi" w:cs="Arial"/>
          <w:sz w:val="18"/>
          <w:szCs w:val="18"/>
        </w:rPr>
        <w:t xml:space="preserve">interního předpisu Objednatele </w:t>
      </w:r>
      <w:r w:rsidRPr="000623D1">
        <w:rPr>
          <w:rFonts w:asciiTheme="minorHAnsi" w:hAnsiTheme="minorHAnsi" w:cs="Arial"/>
          <w:sz w:val="18"/>
          <w:szCs w:val="18"/>
        </w:rPr>
        <w:t>SŽ Zam1</w:t>
      </w:r>
      <w:r w:rsidR="00063FB8">
        <w:rPr>
          <w:rFonts w:asciiTheme="minorHAnsi" w:hAnsiTheme="minorHAnsi" w:cs="Arial"/>
          <w:sz w:val="18"/>
          <w:szCs w:val="18"/>
        </w:rPr>
        <w:t>;</w:t>
      </w:r>
    </w:p>
    <w:p w14:paraId="0DECDA82" w14:textId="00D2113F" w:rsidR="00063FB8" w:rsidRPr="000623D1" w:rsidRDefault="00063FB8" w:rsidP="00063FB8">
      <w:pPr>
        <w:pStyle w:val="RLTextlnkuslovan"/>
        <w:numPr>
          <w:ilvl w:val="0"/>
          <w:numId w:val="69"/>
        </w:numPr>
        <w:spacing w:after="0" w:line="240" w:lineRule="auto"/>
        <w:ind w:left="1134" w:hanging="425"/>
        <w:rPr>
          <w:rFonts w:asciiTheme="minorHAnsi" w:hAnsiTheme="minorHAnsi" w:cs="Arial"/>
          <w:sz w:val="18"/>
          <w:szCs w:val="18"/>
        </w:rPr>
      </w:pPr>
      <w:r w:rsidRPr="000623D1">
        <w:rPr>
          <w:rFonts w:asciiTheme="minorHAnsi" w:hAnsiTheme="minorHAnsi" w:cs="Arial"/>
          <w:sz w:val="18"/>
          <w:szCs w:val="18"/>
        </w:rPr>
        <w:t xml:space="preserve">2x vedoucí prací pro zabezpečovací zařízení </w:t>
      </w:r>
      <w:r>
        <w:rPr>
          <w:rFonts w:asciiTheme="minorHAnsi" w:hAnsiTheme="minorHAnsi" w:cs="Arial"/>
          <w:sz w:val="18"/>
          <w:szCs w:val="18"/>
        </w:rPr>
        <w:t>– Objednatel požaduje předložení dokladu o</w:t>
      </w:r>
      <w:r w:rsidRPr="000623D1">
        <w:rPr>
          <w:rFonts w:asciiTheme="minorHAnsi" w:hAnsiTheme="minorHAnsi" w:cs="Arial"/>
          <w:sz w:val="18"/>
          <w:szCs w:val="18"/>
        </w:rPr>
        <w:t xml:space="preserve"> zkouš</w:t>
      </w:r>
      <w:r>
        <w:rPr>
          <w:rFonts w:asciiTheme="minorHAnsi" w:hAnsiTheme="minorHAnsi" w:cs="Arial"/>
          <w:sz w:val="18"/>
          <w:szCs w:val="18"/>
        </w:rPr>
        <w:t>ce</w:t>
      </w:r>
      <w:r w:rsidRPr="000623D1">
        <w:rPr>
          <w:rFonts w:asciiTheme="minorHAnsi" w:hAnsiTheme="minorHAnsi" w:cs="Arial"/>
          <w:sz w:val="18"/>
          <w:szCs w:val="18"/>
        </w:rPr>
        <w:t xml:space="preserve"> T-05b podle </w:t>
      </w:r>
      <w:r>
        <w:rPr>
          <w:rFonts w:asciiTheme="minorHAnsi" w:hAnsiTheme="minorHAnsi" w:cs="Arial"/>
          <w:sz w:val="18"/>
          <w:szCs w:val="18"/>
        </w:rPr>
        <w:t xml:space="preserve">interního předpisu Objednatele </w:t>
      </w:r>
      <w:r w:rsidRPr="000623D1">
        <w:rPr>
          <w:rFonts w:asciiTheme="minorHAnsi" w:hAnsiTheme="minorHAnsi" w:cs="Arial"/>
          <w:sz w:val="18"/>
          <w:szCs w:val="18"/>
        </w:rPr>
        <w:t xml:space="preserve">SŽ Zam1 </w:t>
      </w:r>
      <w:r>
        <w:rPr>
          <w:rFonts w:asciiTheme="minorHAnsi" w:hAnsiTheme="minorHAnsi" w:cs="Arial"/>
          <w:sz w:val="18"/>
          <w:szCs w:val="18"/>
        </w:rPr>
        <w:t>u dvou členů Realizačního týmu;</w:t>
      </w:r>
    </w:p>
    <w:p w14:paraId="3C51A319" w14:textId="77777777" w:rsidR="00063FB8" w:rsidRDefault="00063FB8" w:rsidP="00063FB8">
      <w:pPr>
        <w:pStyle w:val="RLTextlnkuslovan"/>
        <w:numPr>
          <w:ilvl w:val="0"/>
          <w:numId w:val="0"/>
        </w:numPr>
        <w:spacing w:after="0" w:line="240" w:lineRule="auto"/>
        <w:ind w:left="1474" w:hanging="737"/>
        <w:rPr>
          <w:rFonts w:asciiTheme="minorHAnsi" w:hAnsiTheme="minorHAnsi" w:cs="Arial"/>
          <w:sz w:val="18"/>
          <w:szCs w:val="18"/>
        </w:rPr>
      </w:pPr>
    </w:p>
    <w:p w14:paraId="46B575B5" w14:textId="0598E580" w:rsidR="000623D1" w:rsidRPr="000623D1" w:rsidRDefault="00063FB8" w:rsidP="00063FB8">
      <w:pPr>
        <w:pStyle w:val="RLTextlnkuslovan"/>
        <w:numPr>
          <w:ilvl w:val="0"/>
          <w:numId w:val="0"/>
        </w:numPr>
        <w:spacing w:after="0" w:line="240" w:lineRule="auto"/>
        <w:ind w:left="709"/>
        <w:rPr>
          <w:rFonts w:asciiTheme="minorHAnsi" w:hAnsiTheme="minorHAnsi" w:cs="Arial"/>
          <w:sz w:val="18"/>
          <w:szCs w:val="18"/>
        </w:rPr>
      </w:pPr>
      <w:r>
        <w:rPr>
          <w:rFonts w:asciiTheme="minorHAnsi" w:hAnsiTheme="minorHAnsi" w:cs="Arial"/>
          <w:sz w:val="18"/>
          <w:szCs w:val="18"/>
        </w:rPr>
        <w:t xml:space="preserve">Objednatel umožňuje, aby funkci </w:t>
      </w:r>
      <w:r w:rsidRPr="000623D1">
        <w:rPr>
          <w:rFonts w:asciiTheme="minorHAnsi" w:hAnsiTheme="minorHAnsi" w:cs="Arial"/>
          <w:sz w:val="18"/>
          <w:szCs w:val="18"/>
        </w:rPr>
        <w:t>stavbyvedoucí</w:t>
      </w:r>
      <w:r>
        <w:rPr>
          <w:rFonts w:asciiTheme="minorHAnsi" w:hAnsiTheme="minorHAnsi" w:cs="Arial"/>
          <w:sz w:val="18"/>
          <w:szCs w:val="18"/>
        </w:rPr>
        <w:t>ho</w:t>
      </w:r>
      <w:r w:rsidRPr="000623D1">
        <w:rPr>
          <w:rFonts w:asciiTheme="minorHAnsi" w:hAnsiTheme="minorHAnsi" w:cs="Arial"/>
          <w:sz w:val="18"/>
          <w:szCs w:val="18"/>
        </w:rPr>
        <w:t xml:space="preserve"> pro zabezpečovací zařízení </w:t>
      </w:r>
      <w:r>
        <w:rPr>
          <w:rFonts w:asciiTheme="minorHAnsi" w:hAnsiTheme="minorHAnsi" w:cs="Arial"/>
          <w:sz w:val="18"/>
          <w:szCs w:val="18"/>
        </w:rPr>
        <w:t>a </w:t>
      </w:r>
      <w:r w:rsidRPr="000623D1">
        <w:rPr>
          <w:rFonts w:asciiTheme="minorHAnsi" w:hAnsiTheme="minorHAnsi" w:cs="Arial"/>
          <w:sz w:val="18"/>
          <w:szCs w:val="18"/>
        </w:rPr>
        <w:t>stavbyvedoucí</w:t>
      </w:r>
      <w:r>
        <w:rPr>
          <w:rFonts w:asciiTheme="minorHAnsi" w:hAnsiTheme="minorHAnsi" w:cs="Arial"/>
          <w:sz w:val="18"/>
          <w:szCs w:val="18"/>
        </w:rPr>
        <w:t>ho</w:t>
      </w:r>
      <w:r w:rsidRPr="000623D1">
        <w:rPr>
          <w:rFonts w:asciiTheme="minorHAnsi" w:hAnsiTheme="minorHAnsi" w:cs="Arial"/>
          <w:sz w:val="18"/>
          <w:szCs w:val="18"/>
        </w:rPr>
        <w:t xml:space="preserve"> pro sdělovací zařízení </w:t>
      </w:r>
      <w:r>
        <w:rPr>
          <w:rFonts w:asciiTheme="minorHAnsi" w:hAnsiTheme="minorHAnsi" w:cs="Arial"/>
          <w:sz w:val="18"/>
          <w:szCs w:val="18"/>
        </w:rPr>
        <w:t>vykonávala jedna osoba, která disponuje požadovanou kvalifikací v rozsahu obou výše uvedených funkcí.</w:t>
      </w:r>
    </w:p>
    <w:p w14:paraId="3A9AA9D3" w14:textId="77777777" w:rsidR="00B009A7" w:rsidRPr="000623D1" w:rsidRDefault="00B009A7" w:rsidP="00B009A7">
      <w:pPr>
        <w:pStyle w:val="RLTextlnkuslovan"/>
        <w:numPr>
          <w:ilvl w:val="0"/>
          <w:numId w:val="0"/>
        </w:numPr>
        <w:spacing w:after="0" w:line="240" w:lineRule="auto"/>
        <w:rPr>
          <w:rFonts w:asciiTheme="minorHAnsi" w:hAnsiTheme="minorHAnsi" w:cs="Arial"/>
          <w:sz w:val="18"/>
          <w:szCs w:val="18"/>
          <w:highlight w:val="yellow"/>
        </w:rPr>
      </w:pPr>
    </w:p>
    <w:p w14:paraId="33A30BA4" w14:textId="1FFA4FC2" w:rsidR="00224956" w:rsidRPr="00AB2CE2" w:rsidRDefault="002D247D" w:rsidP="00B6547F">
      <w:pPr>
        <w:pStyle w:val="RLTextlnkuslovan"/>
        <w:numPr>
          <w:ilvl w:val="0"/>
          <w:numId w:val="38"/>
        </w:numPr>
        <w:spacing w:after="0" w:line="240" w:lineRule="auto"/>
        <w:ind w:left="567" w:hanging="567"/>
        <w:rPr>
          <w:rFonts w:asciiTheme="minorHAnsi" w:hAnsiTheme="minorHAnsi" w:cs="Arial"/>
          <w:sz w:val="18"/>
          <w:szCs w:val="18"/>
        </w:rPr>
      </w:pPr>
      <w:r w:rsidRPr="000623D1">
        <w:rPr>
          <w:rFonts w:asciiTheme="minorHAnsi" w:hAnsiTheme="minorHAnsi" w:cs="Arial"/>
          <w:sz w:val="18"/>
          <w:szCs w:val="18"/>
        </w:rPr>
        <w:t>Zhotovitel</w:t>
      </w:r>
      <w:r w:rsidR="00023C3C" w:rsidRPr="000623D1">
        <w:rPr>
          <w:rFonts w:asciiTheme="minorHAnsi" w:hAnsiTheme="minorHAnsi" w:cs="Arial"/>
          <w:sz w:val="18"/>
          <w:szCs w:val="18"/>
        </w:rPr>
        <w:t xml:space="preserve"> se zavazuje Předmět plnění této Smlouvy provést vlastními zaměstnanci nebo poddodavateli uvedenými v </w:t>
      </w:r>
      <w:r w:rsidR="00A6555E" w:rsidRPr="000623D1">
        <w:rPr>
          <w:rFonts w:asciiTheme="minorHAnsi" w:hAnsiTheme="minorHAnsi" w:cs="Arial"/>
          <w:sz w:val="18"/>
          <w:szCs w:val="18"/>
        </w:rPr>
        <w:t>p</w:t>
      </w:r>
      <w:r w:rsidR="00023C3C" w:rsidRPr="000623D1">
        <w:rPr>
          <w:rFonts w:asciiTheme="minorHAnsi" w:hAnsiTheme="minorHAnsi" w:cs="Arial"/>
          <w:sz w:val="18"/>
          <w:szCs w:val="18"/>
        </w:rPr>
        <w:t xml:space="preserve">říloze č. </w:t>
      </w:r>
      <w:r w:rsidR="00051496" w:rsidRPr="000623D1">
        <w:rPr>
          <w:rFonts w:asciiTheme="minorHAnsi" w:hAnsiTheme="minorHAnsi" w:cs="Arial"/>
          <w:sz w:val="18"/>
          <w:szCs w:val="18"/>
        </w:rPr>
        <w:t xml:space="preserve">4 </w:t>
      </w:r>
      <w:r w:rsidR="00023C3C" w:rsidRPr="000623D1">
        <w:rPr>
          <w:rFonts w:asciiTheme="minorHAnsi" w:hAnsiTheme="minorHAnsi" w:cs="Arial"/>
          <w:sz w:val="18"/>
          <w:szCs w:val="18"/>
        </w:rPr>
        <w:t>této Smlouvy, kterou tvoří seznam</w:t>
      </w:r>
      <w:r w:rsidR="00023C3C" w:rsidRPr="00AB2CE2">
        <w:rPr>
          <w:rFonts w:asciiTheme="minorHAnsi" w:hAnsiTheme="minorHAnsi" w:cs="Arial"/>
          <w:sz w:val="18"/>
          <w:szCs w:val="18"/>
        </w:rPr>
        <w:t xml:space="preserve"> poddodavatelů, odpovídající seznamu poddodavatelů předloženému </w:t>
      </w:r>
      <w:r w:rsidRPr="00AB2CE2">
        <w:rPr>
          <w:rFonts w:asciiTheme="minorHAnsi" w:hAnsiTheme="minorHAnsi" w:cs="Arial"/>
          <w:sz w:val="18"/>
          <w:szCs w:val="18"/>
        </w:rPr>
        <w:t>Zhotovitelem</w:t>
      </w:r>
      <w:r w:rsidR="00023C3C" w:rsidRPr="00AB2CE2">
        <w:rPr>
          <w:rFonts w:asciiTheme="minorHAnsi" w:hAnsiTheme="minorHAnsi" w:cs="Arial"/>
          <w:sz w:val="18"/>
          <w:szCs w:val="18"/>
        </w:rPr>
        <w:t xml:space="preserve"> v rámci zadávacího řízení Veřejné zakázky</w:t>
      </w:r>
      <w:r w:rsidR="00AB2CE2">
        <w:rPr>
          <w:rFonts w:asciiTheme="minorHAnsi" w:hAnsiTheme="minorHAnsi" w:cs="Arial"/>
          <w:sz w:val="18"/>
          <w:szCs w:val="18"/>
        </w:rPr>
        <w:t xml:space="preserve"> pro plnění této Smlouvy</w:t>
      </w:r>
      <w:r w:rsidR="00023C3C" w:rsidRPr="00AB2CE2">
        <w:rPr>
          <w:rFonts w:asciiTheme="minorHAnsi" w:hAnsiTheme="minorHAnsi" w:cs="Arial"/>
          <w:sz w:val="18"/>
          <w:szCs w:val="18"/>
        </w:rPr>
        <w:t xml:space="preserve">. </w:t>
      </w:r>
      <w:r w:rsidR="000107EE" w:rsidRPr="00AB2CE2">
        <w:rPr>
          <w:rFonts w:asciiTheme="minorHAnsi" w:hAnsiTheme="minorHAnsi" w:cs="Arial"/>
          <w:sz w:val="18"/>
          <w:szCs w:val="18"/>
        </w:rPr>
        <w:t>Zhotovitel</w:t>
      </w:r>
      <w:r w:rsidR="00023C3C" w:rsidRPr="00AB2CE2">
        <w:rPr>
          <w:rFonts w:asciiTheme="minorHAnsi" w:hAnsiTheme="minorHAnsi" w:cs="Arial"/>
          <w:sz w:val="18"/>
          <w:szCs w:val="18"/>
        </w:rPr>
        <w:t xml:space="preserve"> není oprávněn pro plnění této Smlouvy využít poddodavatele neuvedeného v </w:t>
      </w:r>
      <w:r w:rsidR="00A6555E" w:rsidRPr="00AB2CE2">
        <w:rPr>
          <w:rFonts w:asciiTheme="minorHAnsi" w:hAnsiTheme="minorHAnsi" w:cs="Arial"/>
          <w:sz w:val="18"/>
          <w:szCs w:val="18"/>
        </w:rPr>
        <w:t>p</w:t>
      </w:r>
      <w:r w:rsidR="00023C3C" w:rsidRPr="00AB2CE2">
        <w:rPr>
          <w:rFonts w:asciiTheme="minorHAnsi" w:hAnsiTheme="minorHAnsi" w:cs="Arial"/>
          <w:sz w:val="18"/>
          <w:szCs w:val="18"/>
        </w:rPr>
        <w:t xml:space="preserve">říloze č. </w:t>
      </w:r>
      <w:r w:rsidR="00051496" w:rsidRPr="00AB2CE2">
        <w:rPr>
          <w:rFonts w:asciiTheme="minorHAnsi" w:hAnsiTheme="minorHAnsi" w:cs="Arial"/>
          <w:sz w:val="18"/>
          <w:szCs w:val="18"/>
        </w:rPr>
        <w:t xml:space="preserve">4 </w:t>
      </w:r>
      <w:r w:rsidR="00023C3C" w:rsidRPr="00AB2CE2">
        <w:rPr>
          <w:rFonts w:asciiTheme="minorHAnsi" w:hAnsiTheme="minorHAnsi" w:cs="Arial"/>
          <w:sz w:val="18"/>
          <w:szCs w:val="18"/>
        </w:rPr>
        <w:t>této Smlouvy a není oprávněn poddodavatele uvedené v </w:t>
      </w:r>
      <w:r w:rsidR="00AB2CE2">
        <w:rPr>
          <w:rFonts w:asciiTheme="minorHAnsi" w:hAnsiTheme="minorHAnsi" w:cs="Arial"/>
          <w:sz w:val="18"/>
          <w:szCs w:val="18"/>
        </w:rPr>
        <w:t>p</w:t>
      </w:r>
      <w:r w:rsidR="00AB2CE2" w:rsidRPr="00AB2CE2">
        <w:rPr>
          <w:rFonts w:asciiTheme="minorHAnsi" w:hAnsiTheme="minorHAnsi" w:cs="Arial"/>
          <w:sz w:val="18"/>
          <w:szCs w:val="18"/>
        </w:rPr>
        <w:t>říloze </w:t>
      </w:r>
      <w:r w:rsidR="00023C3C" w:rsidRPr="00AB2CE2">
        <w:rPr>
          <w:rFonts w:asciiTheme="minorHAnsi" w:hAnsiTheme="minorHAnsi" w:cs="Arial"/>
          <w:sz w:val="18"/>
          <w:szCs w:val="18"/>
        </w:rPr>
        <w:t xml:space="preserve">č. </w:t>
      </w:r>
      <w:r w:rsidR="00051496" w:rsidRPr="00AB2CE2">
        <w:rPr>
          <w:rFonts w:asciiTheme="minorHAnsi" w:hAnsiTheme="minorHAnsi" w:cs="Arial"/>
          <w:sz w:val="18"/>
          <w:szCs w:val="18"/>
        </w:rPr>
        <w:t xml:space="preserve">4 </w:t>
      </w:r>
      <w:r w:rsidR="00023C3C" w:rsidRPr="00AB2CE2">
        <w:rPr>
          <w:rFonts w:asciiTheme="minorHAnsi" w:hAnsiTheme="minorHAnsi" w:cs="Arial"/>
          <w:sz w:val="18"/>
          <w:szCs w:val="18"/>
        </w:rPr>
        <w:t xml:space="preserve">této Smlouvy využívat pro jiné než tam uvedené činnosti. Změna či doplnění poddodavatele nebo změna rozsahu poddodávky je přípustná jen na základě předchozího písemného souhlasu Objednatele. Nový poddodavatel, pokud nahrazuje poddodavatele, jehož prostřednictvím </w:t>
      </w:r>
      <w:r w:rsidR="003E0957" w:rsidRPr="00AB2CE2">
        <w:rPr>
          <w:rFonts w:asciiTheme="minorHAnsi" w:hAnsiTheme="minorHAnsi" w:cs="Arial"/>
          <w:sz w:val="18"/>
          <w:szCs w:val="18"/>
        </w:rPr>
        <w:t xml:space="preserve">Zhotovitel </w:t>
      </w:r>
      <w:r w:rsidR="00023C3C" w:rsidRPr="00AB2CE2">
        <w:rPr>
          <w:rFonts w:asciiTheme="minorHAnsi" w:hAnsiTheme="minorHAnsi" w:cs="Arial"/>
          <w:sz w:val="18"/>
          <w:szCs w:val="18"/>
        </w:rPr>
        <w:t xml:space="preserve">prokazoval kvalifikaci v zadávacím řízení Veřejné zakázky, musí splňovat kvalifikaci stanovenou v </w:t>
      </w:r>
      <w:r w:rsidR="003E0957" w:rsidRPr="00AB2CE2">
        <w:rPr>
          <w:rFonts w:asciiTheme="minorHAnsi" w:hAnsiTheme="minorHAnsi" w:cs="Arial"/>
          <w:sz w:val="18"/>
          <w:szCs w:val="18"/>
        </w:rPr>
        <w:t>z</w:t>
      </w:r>
      <w:r w:rsidR="00023C3C" w:rsidRPr="00AB2CE2">
        <w:rPr>
          <w:rFonts w:asciiTheme="minorHAnsi" w:hAnsiTheme="minorHAnsi" w:cs="Arial"/>
          <w:sz w:val="18"/>
          <w:szCs w:val="18"/>
        </w:rPr>
        <w:t xml:space="preserve">adávací dokumentaci </w:t>
      </w:r>
      <w:r w:rsidR="003E0957" w:rsidRPr="00AB2CE2">
        <w:rPr>
          <w:rFonts w:asciiTheme="minorHAnsi" w:hAnsiTheme="minorHAnsi" w:cs="Arial"/>
          <w:sz w:val="18"/>
          <w:szCs w:val="18"/>
        </w:rPr>
        <w:t xml:space="preserve">Veřejné zakázky </w:t>
      </w:r>
      <w:r w:rsidR="00023C3C" w:rsidRPr="00AB2CE2">
        <w:rPr>
          <w:rFonts w:asciiTheme="minorHAnsi" w:hAnsiTheme="minorHAnsi" w:cs="Arial"/>
          <w:sz w:val="18"/>
          <w:szCs w:val="18"/>
        </w:rPr>
        <w:t>minimálně ve stejném rozsahu, jako nahrazovaný poddodavatel.</w:t>
      </w:r>
      <w:r w:rsidR="00AB2CE2">
        <w:rPr>
          <w:rFonts w:asciiTheme="minorHAnsi" w:hAnsiTheme="minorHAnsi" w:cs="Arial"/>
          <w:sz w:val="18"/>
          <w:szCs w:val="18"/>
        </w:rPr>
        <w:t xml:space="preserve"> Další podmínky pro využití poddodavatelů jsou uvedeny v příloze č. 1 této Smlouvy.</w:t>
      </w:r>
    </w:p>
    <w:p w14:paraId="11026FB8" w14:textId="77777777" w:rsidR="00224956" w:rsidRPr="00B00E1E" w:rsidRDefault="00224956" w:rsidP="00B6547F">
      <w:pPr>
        <w:pStyle w:val="Odstavecseseznamem"/>
        <w:spacing w:after="0" w:line="240" w:lineRule="auto"/>
        <w:rPr>
          <w:rFonts w:cs="Arial"/>
        </w:rPr>
      </w:pPr>
    </w:p>
    <w:p w14:paraId="258490DB" w14:textId="77777777" w:rsidR="000107EE" w:rsidRPr="00B00E1E" w:rsidRDefault="000107EE" w:rsidP="00B6547F">
      <w:pPr>
        <w:pStyle w:val="RLTextlnkuslovan"/>
        <w:numPr>
          <w:ilvl w:val="0"/>
          <w:numId w:val="38"/>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 xml:space="preserve">Zhotovitel </w:t>
      </w:r>
      <w:r w:rsidR="00023C3C" w:rsidRPr="00B00E1E">
        <w:rPr>
          <w:rFonts w:asciiTheme="minorHAnsi" w:hAnsiTheme="minorHAnsi" w:cs="Arial"/>
          <w:sz w:val="18"/>
          <w:szCs w:val="18"/>
        </w:rPr>
        <w:t>prohlašuje, že veškeré skutečnosti, které považuje za obchodní tajemství a</w:t>
      </w:r>
      <w:r w:rsidRPr="00B00E1E">
        <w:rPr>
          <w:rFonts w:asciiTheme="minorHAnsi" w:hAnsiTheme="minorHAnsi" w:cs="Arial"/>
          <w:sz w:val="18"/>
          <w:szCs w:val="18"/>
        </w:rPr>
        <w:t> </w:t>
      </w:r>
      <w:r w:rsidR="00023C3C" w:rsidRPr="00B00E1E">
        <w:rPr>
          <w:rFonts w:asciiTheme="minorHAnsi" w:hAnsiTheme="minorHAnsi" w:cs="Arial"/>
          <w:sz w:val="18"/>
          <w:szCs w:val="18"/>
        </w:rPr>
        <w:t xml:space="preserve">nelze je poskytnout podle zákona č. 106/1999 Sb., o svobodném přístupu k informacím, ve znění pozdějších předpisů, jako takové Objednateli v průběhu zadávacího řízení Veřejné zakázky označil. </w:t>
      </w:r>
      <w:r w:rsidRPr="00B00E1E">
        <w:rPr>
          <w:rFonts w:asciiTheme="minorHAnsi" w:hAnsiTheme="minorHAnsi" w:cs="Arial"/>
          <w:sz w:val="18"/>
          <w:szCs w:val="18"/>
        </w:rPr>
        <w:t xml:space="preserve">Zhotovitel </w:t>
      </w:r>
      <w:r w:rsidR="00023C3C" w:rsidRPr="00B00E1E">
        <w:rPr>
          <w:rFonts w:asciiTheme="minorHAnsi" w:hAnsiTheme="minorHAnsi" w:cs="Arial"/>
          <w:sz w:val="18"/>
          <w:szCs w:val="18"/>
        </w:rPr>
        <w:t>se zavazuje, že předá</w:t>
      </w:r>
      <w:r w:rsidR="00023C3C" w:rsidRPr="00B00E1E">
        <w:rPr>
          <w:rFonts w:asciiTheme="minorHAnsi" w:hAnsiTheme="minorHAnsi" w:cs="Arial"/>
          <w:sz w:val="18"/>
          <w:szCs w:val="18"/>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48" w:name="_Ref6995656"/>
    </w:p>
    <w:p w14:paraId="69B5DF13" w14:textId="77777777" w:rsidR="000107EE" w:rsidRPr="00B00E1E" w:rsidRDefault="000107EE" w:rsidP="00B6547F">
      <w:pPr>
        <w:pStyle w:val="Odstavecseseznamem"/>
        <w:spacing w:after="0" w:line="240" w:lineRule="auto"/>
        <w:rPr>
          <w:rFonts w:cs="Arial"/>
          <w:b/>
        </w:rPr>
      </w:pPr>
    </w:p>
    <w:p w14:paraId="013BBA9E" w14:textId="740A3703" w:rsidR="00C20DCD" w:rsidRPr="00051496" w:rsidRDefault="00C20DCD" w:rsidP="00B6547F">
      <w:pPr>
        <w:pStyle w:val="RLTextlnkuslovan"/>
        <w:numPr>
          <w:ilvl w:val="0"/>
          <w:numId w:val="38"/>
        </w:numPr>
        <w:spacing w:after="0" w:line="240" w:lineRule="auto"/>
        <w:ind w:left="567" w:hanging="567"/>
        <w:rPr>
          <w:rFonts w:ascii="Verdana" w:hAnsi="Verdana" w:cs="Arial"/>
          <w:bCs/>
          <w:sz w:val="18"/>
          <w:szCs w:val="18"/>
        </w:rPr>
      </w:pPr>
      <w:r w:rsidRPr="00B00E1E">
        <w:rPr>
          <w:rFonts w:asciiTheme="minorHAnsi" w:hAnsiTheme="minorHAnsi" w:cs="Arial"/>
          <w:bCs/>
          <w:sz w:val="18"/>
          <w:szCs w:val="18"/>
        </w:rPr>
        <w:t>Zhotovitel je povinen zachovávat mlčenlivost o všech skutečnostech, o nichž se</w:t>
      </w:r>
      <w:r w:rsidR="000107EE" w:rsidRPr="00B00E1E">
        <w:rPr>
          <w:rFonts w:asciiTheme="minorHAnsi" w:hAnsiTheme="minorHAnsi" w:cs="Arial"/>
          <w:bCs/>
          <w:sz w:val="18"/>
          <w:szCs w:val="18"/>
        </w:rPr>
        <w:t> </w:t>
      </w:r>
      <w:r w:rsidRPr="00B00E1E">
        <w:rPr>
          <w:rFonts w:asciiTheme="minorHAnsi" w:hAnsiTheme="minorHAnsi" w:cs="Arial"/>
          <w:bCs/>
          <w:sz w:val="18"/>
          <w:szCs w:val="18"/>
        </w:rPr>
        <w:t>v</w:t>
      </w:r>
      <w:r w:rsidR="000107EE" w:rsidRPr="00B00E1E">
        <w:rPr>
          <w:rFonts w:asciiTheme="minorHAnsi" w:hAnsiTheme="minorHAnsi" w:cs="Arial"/>
          <w:bCs/>
          <w:sz w:val="18"/>
          <w:szCs w:val="18"/>
        </w:rPr>
        <w:t> </w:t>
      </w:r>
      <w:r w:rsidRPr="00B00E1E">
        <w:rPr>
          <w:rFonts w:asciiTheme="minorHAnsi" w:hAnsiTheme="minorHAnsi" w:cs="Arial"/>
          <w:bCs/>
          <w:sz w:val="18"/>
          <w:szCs w:val="18"/>
        </w:rPr>
        <w:t xml:space="preserve">souvislosti s plněním této </w:t>
      </w:r>
      <w:r w:rsidR="000107EE" w:rsidRPr="00B00E1E">
        <w:rPr>
          <w:rFonts w:asciiTheme="minorHAnsi" w:hAnsiTheme="minorHAnsi" w:cs="Arial"/>
          <w:bCs/>
          <w:sz w:val="18"/>
          <w:szCs w:val="18"/>
        </w:rPr>
        <w:t>S</w:t>
      </w:r>
      <w:r w:rsidRPr="00B00E1E">
        <w:rPr>
          <w:rFonts w:asciiTheme="minorHAnsi" w:hAnsiTheme="minorHAnsi" w:cs="Arial"/>
          <w:bCs/>
          <w:sz w:val="18"/>
          <w:szCs w:val="18"/>
        </w:rPr>
        <w:t>mlouvy dozví</w:t>
      </w:r>
      <w:r w:rsidR="008B15D6">
        <w:rPr>
          <w:rFonts w:asciiTheme="minorHAnsi" w:hAnsiTheme="minorHAnsi" w:cs="Arial"/>
          <w:bCs/>
          <w:sz w:val="18"/>
          <w:szCs w:val="18"/>
        </w:rPr>
        <w:t xml:space="preserve">. </w:t>
      </w:r>
      <w:r w:rsidR="00FA3AD8" w:rsidRPr="00051496">
        <w:rPr>
          <w:rFonts w:ascii="Verdana" w:hAnsi="Verdana"/>
          <w:sz w:val="18"/>
          <w:szCs w:val="18"/>
        </w:rPr>
        <w:t>Bližší specifikace důvěrných informací, stejně jako další práva a povinnosti Smluvních stran týkající se ochrany důvěrných informací, jsou obsaženy v příloze č. 1 této Smlouvy.</w:t>
      </w:r>
    </w:p>
    <w:p w14:paraId="1F33934F" w14:textId="77777777" w:rsidR="008B15D6" w:rsidRDefault="008B15D6" w:rsidP="00705241">
      <w:pPr>
        <w:pStyle w:val="Odstavecseseznamem"/>
        <w:spacing w:after="0"/>
        <w:rPr>
          <w:rFonts w:cs="Arial"/>
          <w:bCs/>
        </w:rPr>
      </w:pPr>
    </w:p>
    <w:p w14:paraId="3003DC9F" w14:textId="19C358D6" w:rsidR="008B15D6" w:rsidRDefault="008B15D6" w:rsidP="00B6547F">
      <w:pPr>
        <w:pStyle w:val="RLTextlnkuslovan"/>
        <w:numPr>
          <w:ilvl w:val="0"/>
          <w:numId w:val="38"/>
        </w:numPr>
        <w:spacing w:after="0" w:line="240" w:lineRule="auto"/>
        <w:ind w:left="567" w:hanging="567"/>
        <w:rPr>
          <w:rFonts w:asciiTheme="minorHAnsi" w:hAnsiTheme="minorHAnsi" w:cs="Arial"/>
          <w:bCs/>
          <w:sz w:val="18"/>
          <w:szCs w:val="18"/>
        </w:rPr>
      </w:pPr>
      <w:r>
        <w:rPr>
          <w:rFonts w:asciiTheme="minorHAnsi" w:hAnsiTheme="minorHAnsi" w:cs="Arial"/>
          <w:bCs/>
          <w:sz w:val="18"/>
          <w:szCs w:val="18"/>
        </w:rPr>
        <w:lastRenderedPageBreak/>
        <w:t xml:space="preserve">Pro účely této Smlouvy se uplatní článek </w:t>
      </w:r>
      <w:r w:rsidR="00705241">
        <w:rPr>
          <w:rFonts w:asciiTheme="minorHAnsi" w:hAnsiTheme="minorHAnsi" w:cs="Arial"/>
          <w:bCs/>
          <w:sz w:val="18"/>
          <w:szCs w:val="18"/>
        </w:rPr>
        <w:t xml:space="preserve">č. 19 přílohy č. 1 této Smlouvy, který obsahuje ustanovení týkající se kybernetické bezpečnosti. </w:t>
      </w:r>
      <w:r>
        <w:rPr>
          <w:rFonts w:asciiTheme="minorHAnsi" w:hAnsiTheme="minorHAnsi" w:cs="Arial"/>
          <w:bCs/>
          <w:sz w:val="18"/>
          <w:szCs w:val="18"/>
        </w:rPr>
        <w:t xml:space="preserve">Zhotovitel se zavazuje </w:t>
      </w:r>
      <w:r w:rsidR="00705241">
        <w:rPr>
          <w:rFonts w:asciiTheme="minorHAnsi" w:hAnsiTheme="minorHAnsi" w:cs="Arial"/>
          <w:bCs/>
          <w:sz w:val="18"/>
          <w:szCs w:val="18"/>
        </w:rPr>
        <w:t>plnit povinnosti v oblasti kybernetické bezpečnosti vyplývající z přílohy č. 1 této Smlouvy</w:t>
      </w:r>
      <w:r w:rsidR="004855F6">
        <w:rPr>
          <w:rFonts w:asciiTheme="minorHAnsi" w:hAnsiTheme="minorHAnsi" w:cs="Arial"/>
          <w:bCs/>
          <w:sz w:val="18"/>
          <w:szCs w:val="18"/>
        </w:rPr>
        <w:t>, a to zejména povinnosti stanovené</w:t>
      </w:r>
      <w:r w:rsidR="00666EFB">
        <w:rPr>
          <w:rFonts w:asciiTheme="minorHAnsi" w:hAnsiTheme="minorHAnsi" w:cs="Arial"/>
          <w:bCs/>
          <w:sz w:val="18"/>
          <w:szCs w:val="18"/>
        </w:rPr>
        <w:t xml:space="preserve"> pro Významného dodavatele a Provozovatele</w:t>
      </w:r>
      <w:r w:rsidR="00DA67E4">
        <w:rPr>
          <w:rFonts w:asciiTheme="minorHAnsi" w:hAnsiTheme="minorHAnsi" w:cs="Arial"/>
          <w:bCs/>
          <w:sz w:val="18"/>
          <w:szCs w:val="18"/>
        </w:rPr>
        <w:t>. Zhotovitel se pro účely plnění této Smlouvy považuje za</w:t>
      </w:r>
      <w:r w:rsidR="00D70F5C">
        <w:rPr>
          <w:rFonts w:asciiTheme="minorHAnsi" w:hAnsiTheme="minorHAnsi" w:cs="Arial"/>
          <w:bCs/>
          <w:sz w:val="18"/>
          <w:szCs w:val="18"/>
        </w:rPr>
        <w:t xml:space="preserve"> významného dodavatele ve smyslu § 2 písm. n) </w:t>
      </w:r>
      <w:r w:rsidR="008F50C5">
        <w:rPr>
          <w:rFonts w:asciiTheme="minorHAnsi" w:hAnsiTheme="minorHAnsi" w:cs="Arial"/>
          <w:bCs/>
          <w:sz w:val="18"/>
          <w:szCs w:val="18"/>
        </w:rPr>
        <w:t>VKB</w:t>
      </w:r>
      <w:r w:rsidR="00705241">
        <w:rPr>
          <w:rFonts w:asciiTheme="minorHAnsi" w:hAnsiTheme="minorHAnsi" w:cs="Arial"/>
          <w:bCs/>
          <w:sz w:val="18"/>
          <w:szCs w:val="18"/>
        </w:rPr>
        <w:t>.</w:t>
      </w:r>
    </w:p>
    <w:p w14:paraId="7A78AA18" w14:textId="01723623" w:rsidR="004C07BE" w:rsidRDefault="004C07BE"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15939118" w14:textId="77777777" w:rsidR="00666EFB" w:rsidRPr="00B00E1E" w:rsidRDefault="00666EFB"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0C4EA109" w14:textId="77777777" w:rsidR="00023C3C" w:rsidRPr="00B00E1E" w:rsidRDefault="00023C3C" w:rsidP="00B6547F">
      <w:pPr>
        <w:pStyle w:val="2rove"/>
        <w:numPr>
          <w:ilvl w:val="0"/>
          <w:numId w:val="0"/>
        </w:numPr>
        <w:spacing w:before="0" w:after="0" w:line="240" w:lineRule="auto"/>
        <w:ind w:left="576" w:hanging="576"/>
        <w:jc w:val="center"/>
        <w:rPr>
          <w:rFonts w:asciiTheme="minorHAnsi" w:hAnsiTheme="minorHAnsi" w:cs="Arial"/>
          <w:b/>
          <w:sz w:val="18"/>
          <w:szCs w:val="18"/>
          <w:lang w:val="cs-CZ"/>
        </w:rPr>
      </w:pPr>
      <w:r w:rsidRPr="00B00E1E">
        <w:rPr>
          <w:rFonts w:asciiTheme="minorHAnsi" w:hAnsiTheme="minorHAnsi" w:cs="Arial"/>
          <w:b/>
          <w:sz w:val="18"/>
          <w:szCs w:val="18"/>
          <w:lang w:val="cs-CZ"/>
        </w:rPr>
        <w:t>VII.</w:t>
      </w:r>
    </w:p>
    <w:bookmarkEnd w:id="48"/>
    <w:p w14:paraId="3F847BE2" w14:textId="77777777" w:rsidR="00023C3C" w:rsidRPr="00B00E1E" w:rsidRDefault="000107EE" w:rsidP="00B6547F">
      <w:pPr>
        <w:pStyle w:val="2rove"/>
        <w:numPr>
          <w:ilvl w:val="0"/>
          <w:numId w:val="0"/>
        </w:numPr>
        <w:spacing w:before="0" w:after="0" w:line="240" w:lineRule="auto"/>
        <w:ind w:left="576" w:hanging="576"/>
        <w:jc w:val="center"/>
        <w:rPr>
          <w:rFonts w:asciiTheme="minorHAnsi" w:hAnsiTheme="minorHAnsi" w:cs="Arial"/>
          <w:b/>
          <w:sz w:val="18"/>
          <w:szCs w:val="18"/>
          <w:lang w:val="cs-CZ"/>
        </w:rPr>
      </w:pPr>
      <w:r w:rsidRPr="00B00E1E">
        <w:rPr>
          <w:rFonts w:asciiTheme="minorHAnsi" w:hAnsiTheme="minorHAnsi" w:cs="Arial"/>
          <w:b/>
          <w:sz w:val="18"/>
          <w:szCs w:val="18"/>
          <w:lang w:val="cs-CZ"/>
        </w:rPr>
        <w:t>L</w:t>
      </w:r>
      <w:r w:rsidR="00023C3C" w:rsidRPr="00B00E1E">
        <w:rPr>
          <w:rFonts w:asciiTheme="minorHAnsi" w:hAnsiTheme="minorHAnsi" w:cs="Arial"/>
          <w:b/>
          <w:sz w:val="18"/>
          <w:szCs w:val="18"/>
          <w:lang w:val="cs-CZ"/>
        </w:rPr>
        <w:t>icence</w:t>
      </w:r>
    </w:p>
    <w:p w14:paraId="58916DFC" w14:textId="77777777" w:rsidR="00023C3C" w:rsidRPr="00B00E1E" w:rsidRDefault="00023C3C"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0418F95F" w14:textId="781901FC" w:rsidR="000107EE" w:rsidRPr="00314DA7" w:rsidRDefault="00023C3C" w:rsidP="003A0E43">
      <w:pPr>
        <w:pStyle w:val="Bezmezer"/>
        <w:numPr>
          <w:ilvl w:val="0"/>
          <w:numId w:val="65"/>
        </w:numPr>
        <w:spacing w:line="240" w:lineRule="auto"/>
        <w:ind w:left="567" w:hanging="567"/>
        <w:jc w:val="both"/>
        <w:rPr>
          <w:rFonts w:cs="Arial"/>
        </w:rPr>
      </w:pPr>
      <w:bookmarkStart w:id="49" w:name="_Ref124089682"/>
      <w:r w:rsidRPr="00314DA7">
        <w:rPr>
          <w:rFonts w:cs="Arial"/>
        </w:rPr>
        <w:t xml:space="preserve">Smluvní strany jsou si vědomy, že </w:t>
      </w:r>
      <w:r w:rsidR="00EB1B53">
        <w:rPr>
          <w:rFonts w:cs="Arial"/>
        </w:rPr>
        <w:t>licenční ujednání jsou součástí přílohy č. 1 této Smlouvy</w:t>
      </w:r>
      <w:r w:rsidRPr="00314DA7">
        <w:rPr>
          <w:rFonts w:cs="Arial"/>
        </w:rPr>
        <w:t>.</w:t>
      </w:r>
      <w:bookmarkEnd w:id="49"/>
    </w:p>
    <w:p w14:paraId="4D236523" w14:textId="77777777" w:rsidR="000107EE" w:rsidRPr="00DC115F" w:rsidRDefault="000107EE" w:rsidP="00B6547F">
      <w:pPr>
        <w:pStyle w:val="Odstavecseseznamem"/>
        <w:spacing w:after="0" w:line="240" w:lineRule="auto"/>
        <w:rPr>
          <w:rFonts w:cs="Arial"/>
        </w:rPr>
      </w:pPr>
    </w:p>
    <w:p w14:paraId="61EBCF52" w14:textId="689EB946" w:rsidR="000107EE" w:rsidRPr="00314DA7" w:rsidRDefault="00023C3C" w:rsidP="003A0E43">
      <w:pPr>
        <w:pStyle w:val="Bezmezer"/>
        <w:numPr>
          <w:ilvl w:val="0"/>
          <w:numId w:val="65"/>
        </w:numPr>
        <w:spacing w:line="240" w:lineRule="auto"/>
        <w:ind w:left="567" w:hanging="567"/>
        <w:jc w:val="both"/>
        <w:rPr>
          <w:rFonts w:cs="Arial"/>
        </w:rPr>
      </w:pPr>
      <w:r w:rsidRPr="00314DA7">
        <w:rPr>
          <w:rFonts w:cs="Arial"/>
        </w:rPr>
        <w:t xml:space="preserve">Smyslem </w:t>
      </w:r>
      <w:r w:rsidR="00E04033">
        <w:rPr>
          <w:rFonts w:cs="Arial"/>
        </w:rPr>
        <w:t xml:space="preserve">licenčních ujednání dle </w:t>
      </w:r>
      <w:r w:rsidRPr="00314DA7">
        <w:rPr>
          <w:rFonts w:cs="Arial"/>
        </w:rPr>
        <w:t xml:space="preserve">tohoto článku Smlouvy </w:t>
      </w:r>
      <w:r w:rsidR="00E04033">
        <w:rPr>
          <w:rFonts w:cs="Arial"/>
        </w:rPr>
        <w:t xml:space="preserve">a přílohy č. 1 této Smlouvy </w:t>
      </w:r>
      <w:r w:rsidRPr="00314DA7">
        <w:rPr>
          <w:rFonts w:cs="Arial"/>
        </w:rPr>
        <w:t>je, aby Objednatel byl vykonavatelem majetkových práv ke všem částem Předmětu plnění a mohl řádně užívat všechny části Předmětu plnění vytvořené na základě této Smlouvy, i po skončení trvání této Smlouvy, a aby takto vytvořené plnění mohl případně dále sám nebo s využitím třetích osob dále upravovat či doplňovat.</w:t>
      </w:r>
    </w:p>
    <w:p w14:paraId="2E7D744D" w14:textId="77777777" w:rsidR="000107EE" w:rsidRPr="00DC115F" w:rsidRDefault="000107EE" w:rsidP="00B6547F">
      <w:pPr>
        <w:pStyle w:val="Odstavecseseznamem"/>
        <w:spacing w:after="0" w:line="240" w:lineRule="auto"/>
        <w:rPr>
          <w:rFonts w:cs="Arial"/>
        </w:rPr>
      </w:pPr>
    </w:p>
    <w:p w14:paraId="1DE37CF3" w14:textId="77777777" w:rsidR="000107EE" w:rsidRPr="00314DA7" w:rsidRDefault="000107EE" w:rsidP="003A0E43">
      <w:pPr>
        <w:pStyle w:val="Bezmezer"/>
        <w:numPr>
          <w:ilvl w:val="0"/>
          <w:numId w:val="65"/>
        </w:numPr>
        <w:spacing w:line="240" w:lineRule="auto"/>
        <w:ind w:left="567" w:hanging="567"/>
        <w:jc w:val="both"/>
        <w:rPr>
          <w:rFonts w:cs="Arial"/>
        </w:rPr>
      </w:pPr>
      <w:r w:rsidRPr="00DC115F">
        <w:rPr>
          <w:rFonts w:cs="Arial"/>
        </w:rPr>
        <w:t xml:space="preserve">Zhotovitel </w:t>
      </w:r>
      <w:r w:rsidR="00023C3C" w:rsidRPr="00DC115F">
        <w:rPr>
          <w:rFonts w:cs="Arial"/>
        </w:rPr>
        <w:t xml:space="preserve">odpovídá za to, že Předmět plnění dle této Smlouvy nezasahuje a nebude zasahovat do práv jiných osob, zejména práv průmyslového nebo jiného duševního vlastnictví, a to pro jakékoliv způsoby užití Předmětu plnění či jeho části v České republice i v zahraničí. </w:t>
      </w:r>
      <w:r w:rsidRPr="00DC115F">
        <w:rPr>
          <w:rFonts w:cs="Arial"/>
        </w:rPr>
        <w:t xml:space="preserve">Zhotovitel </w:t>
      </w:r>
      <w:r w:rsidR="00023C3C" w:rsidRPr="00DC115F">
        <w:rPr>
          <w:rFonts w:cs="Arial"/>
        </w:rPr>
        <w:t>je tak zejména povinen zajistit, aby sám disponoval dostatečnými právy k užití duševního vlastnictví skutečných autorů Předmětu plnění či jeho části, tj. zaměstnanců, poddodavatelů či jiných osob, které k plnění této Smlouvy využije.</w:t>
      </w:r>
    </w:p>
    <w:p w14:paraId="7FEFF542" w14:textId="77777777" w:rsidR="000107EE" w:rsidRPr="00E04033" w:rsidRDefault="000107EE" w:rsidP="003A0E43">
      <w:pPr>
        <w:pStyle w:val="Bezmezer"/>
        <w:spacing w:line="240" w:lineRule="auto"/>
        <w:ind w:left="567" w:hanging="567"/>
        <w:jc w:val="both"/>
        <w:rPr>
          <w:rFonts w:cs="Arial"/>
        </w:rPr>
      </w:pPr>
    </w:p>
    <w:p w14:paraId="33A0E302" w14:textId="74F2F8CC" w:rsidR="00023C3C" w:rsidRPr="00314DA7" w:rsidRDefault="00023C3C" w:rsidP="003A0E43">
      <w:pPr>
        <w:pStyle w:val="Bezmezer"/>
        <w:numPr>
          <w:ilvl w:val="0"/>
          <w:numId w:val="65"/>
        </w:numPr>
        <w:spacing w:line="240" w:lineRule="auto"/>
        <w:ind w:left="567" w:hanging="567"/>
        <w:jc w:val="both"/>
        <w:rPr>
          <w:rFonts w:cs="Arial"/>
        </w:rPr>
      </w:pPr>
      <w:r w:rsidRPr="00DC115F">
        <w:rPr>
          <w:rFonts w:cs="Arial"/>
        </w:rPr>
        <w:t xml:space="preserve">Objednatel není povinen </w:t>
      </w:r>
      <w:r w:rsidR="00E04033">
        <w:rPr>
          <w:rFonts w:cs="Arial"/>
        </w:rPr>
        <w:t>l</w:t>
      </w:r>
      <w:r w:rsidRPr="00DC115F">
        <w:rPr>
          <w:rFonts w:cs="Arial"/>
        </w:rPr>
        <w:t>icenc</w:t>
      </w:r>
      <w:r w:rsidR="00E04033">
        <w:rPr>
          <w:rFonts w:cs="Arial"/>
        </w:rPr>
        <w:t>e dle přílohy č. 1 této Smlouvy</w:t>
      </w:r>
      <w:r w:rsidRPr="00DC115F">
        <w:rPr>
          <w:rFonts w:cs="Arial"/>
        </w:rPr>
        <w:t xml:space="preserve"> využít, přičemž v takovém případě </w:t>
      </w:r>
      <w:r w:rsidR="00E04033">
        <w:rPr>
          <w:rFonts w:cs="Arial"/>
        </w:rPr>
        <w:t>l</w:t>
      </w:r>
      <w:r w:rsidR="00E04033" w:rsidRPr="00DC115F">
        <w:rPr>
          <w:rFonts w:cs="Arial"/>
        </w:rPr>
        <w:t>icence nezanik</w:t>
      </w:r>
      <w:r w:rsidR="00E04033">
        <w:rPr>
          <w:rFonts w:cs="Arial"/>
        </w:rPr>
        <w:t>ají</w:t>
      </w:r>
      <w:r w:rsidRPr="00DC115F">
        <w:rPr>
          <w:rFonts w:cs="Arial"/>
        </w:rPr>
        <w:t xml:space="preserve">. Objednatel je oprávněn udělit </w:t>
      </w:r>
      <w:r w:rsidR="00E04033" w:rsidRPr="00DC115F">
        <w:rPr>
          <w:rFonts w:cs="Arial"/>
        </w:rPr>
        <w:t>podlicenc</w:t>
      </w:r>
      <w:r w:rsidR="00E04033">
        <w:rPr>
          <w:rFonts w:cs="Arial"/>
        </w:rPr>
        <w:t>e</w:t>
      </w:r>
      <w:r w:rsidR="00E04033" w:rsidRPr="00DC115F">
        <w:rPr>
          <w:rFonts w:cs="Arial"/>
        </w:rPr>
        <w:t xml:space="preserve"> </w:t>
      </w:r>
      <w:r w:rsidRPr="00DC115F">
        <w:rPr>
          <w:rFonts w:cs="Arial"/>
        </w:rPr>
        <w:t xml:space="preserve">v celém rozsahu </w:t>
      </w:r>
      <w:r w:rsidR="00E04033">
        <w:rPr>
          <w:rFonts w:cs="Arial"/>
        </w:rPr>
        <w:t>udělených l</w:t>
      </w:r>
      <w:r w:rsidR="00E04033" w:rsidRPr="00DC115F">
        <w:rPr>
          <w:rFonts w:cs="Arial"/>
        </w:rPr>
        <w:t>icenc</w:t>
      </w:r>
      <w:r w:rsidR="00E04033">
        <w:rPr>
          <w:rFonts w:cs="Arial"/>
        </w:rPr>
        <w:t>í dle přílohy č. 1 této Smlouvy</w:t>
      </w:r>
      <w:r w:rsidRPr="00DC115F">
        <w:rPr>
          <w:rFonts w:cs="Arial"/>
        </w:rPr>
        <w:t xml:space="preserve">, a to i bez předchozího souhlasu </w:t>
      </w:r>
      <w:r w:rsidR="000107EE" w:rsidRPr="00DC115F">
        <w:rPr>
          <w:rFonts w:cs="Arial"/>
        </w:rPr>
        <w:t>Zhotovitele</w:t>
      </w:r>
      <w:r w:rsidRPr="00DC115F">
        <w:rPr>
          <w:rFonts w:cs="Arial"/>
        </w:rPr>
        <w:t>.</w:t>
      </w:r>
      <w:bookmarkStart w:id="50" w:name="_Ref6995525"/>
    </w:p>
    <w:p w14:paraId="3E318B49" w14:textId="41956887" w:rsidR="00023C3C" w:rsidRDefault="00023C3C"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1BD7DF5B" w14:textId="77777777" w:rsidR="00202522" w:rsidRPr="00B00E1E" w:rsidRDefault="00202522"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0DB934E8" w14:textId="77777777" w:rsidR="00023C3C" w:rsidRPr="00B00E1E" w:rsidRDefault="000107EE" w:rsidP="00B6547F">
      <w:pPr>
        <w:pStyle w:val="2rove"/>
        <w:numPr>
          <w:ilvl w:val="0"/>
          <w:numId w:val="0"/>
        </w:numPr>
        <w:spacing w:before="0" w:after="0" w:line="240" w:lineRule="auto"/>
        <w:ind w:left="576" w:hanging="576"/>
        <w:jc w:val="center"/>
        <w:rPr>
          <w:rFonts w:asciiTheme="minorHAnsi" w:hAnsiTheme="minorHAnsi" w:cs="Arial"/>
          <w:b/>
          <w:sz w:val="18"/>
          <w:szCs w:val="18"/>
          <w:lang w:val="cs-CZ"/>
        </w:rPr>
      </w:pPr>
      <w:r w:rsidRPr="00B00E1E">
        <w:rPr>
          <w:rFonts w:asciiTheme="minorHAnsi" w:hAnsiTheme="minorHAnsi" w:cs="Arial"/>
          <w:b/>
          <w:sz w:val="18"/>
          <w:szCs w:val="18"/>
          <w:lang w:val="cs-CZ"/>
        </w:rPr>
        <w:t>VIII</w:t>
      </w:r>
      <w:r w:rsidR="00023C3C" w:rsidRPr="00B00E1E">
        <w:rPr>
          <w:rFonts w:asciiTheme="minorHAnsi" w:hAnsiTheme="minorHAnsi" w:cs="Arial"/>
          <w:b/>
          <w:sz w:val="18"/>
          <w:szCs w:val="18"/>
          <w:lang w:val="cs-CZ"/>
        </w:rPr>
        <w:t>.</w:t>
      </w:r>
    </w:p>
    <w:p w14:paraId="152F6367" w14:textId="77777777" w:rsidR="00023C3C" w:rsidRPr="00B00E1E" w:rsidRDefault="000107EE" w:rsidP="00B6547F">
      <w:pPr>
        <w:pStyle w:val="2rove"/>
        <w:numPr>
          <w:ilvl w:val="0"/>
          <w:numId w:val="0"/>
        </w:numPr>
        <w:spacing w:before="0" w:after="0" w:line="240" w:lineRule="auto"/>
        <w:ind w:left="576" w:hanging="576"/>
        <w:jc w:val="center"/>
        <w:rPr>
          <w:rFonts w:asciiTheme="minorHAnsi" w:hAnsiTheme="minorHAnsi" w:cs="Arial"/>
          <w:b/>
          <w:sz w:val="18"/>
          <w:szCs w:val="18"/>
          <w:lang w:val="cs-CZ"/>
        </w:rPr>
      </w:pPr>
      <w:r w:rsidRPr="00B00E1E">
        <w:rPr>
          <w:rFonts w:asciiTheme="minorHAnsi" w:hAnsiTheme="minorHAnsi" w:cs="Arial"/>
          <w:b/>
          <w:sz w:val="18"/>
          <w:szCs w:val="18"/>
          <w:lang w:val="cs-CZ"/>
        </w:rPr>
        <w:t>Trvání</w:t>
      </w:r>
      <w:r w:rsidR="00023C3C" w:rsidRPr="00B00E1E">
        <w:rPr>
          <w:rFonts w:asciiTheme="minorHAnsi" w:hAnsiTheme="minorHAnsi" w:cs="Arial"/>
          <w:b/>
          <w:sz w:val="18"/>
          <w:szCs w:val="18"/>
          <w:lang w:val="cs-CZ"/>
        </w:rPr>
        <w:t xml:space="preserve"> této Smlouvy</w:t>
      </w:r>
    </w:p>
    <w:p w14:paraId="560525F5" w14:textId="77777777" w:rsidR="00023C3C" w:rsidRPr="00B00E1E" w:rsidRDefault="00023C3C" w:rsidP="00B6547F">
      <w:pPr>
        <w:pStyle w:val="2rove"/>
        <w:numPr>
          <w:ilvl w:val="0"/>
          <w:numId w:val="0"/>
        </w:numPr>
        <w:spacing w:before="0" w:after="0" w:line="240" w:lineRule="auto"/>
        <w:ind w:left="576" w:hanging="576"/>
        <w:rPr>
          <w:rFonts w:asciiTheme="minorHAnsi" w:hAnsiTheme="minorHAnsi" w:cs="Arial"/>
          <w:b/>
          <w:sz w:val="18"/>
          <w:szCs w:val="18"/>
          <w:lang w:val="cs-CZ"/>
        </w:rPr>
      </w:pPr>
    </w:p>
    <w:p w14:paraId="1E8E030B" w14:textId="419B222E" w:rsidR="000107EE" w:rsidRPr="00B00E1E" w:rsidRDefault="00023C3C" w:rsidP="00B6547F">
      <w:pPr>
        <w:pStyle w:val="2rove"/>
        <w:numPr>
          <w:ilvl w:val="0"/>
          <w:numId w:val="40"/>
        </w:numPr>
        <w:spacing w:before="0" w:after="0" w:line="240" w:lineRule="auto"/>
        <w:ind w:left="567" w:hanging="567"/>
        <w:rPr>
          <w:rFonts w:asciiTheme="minorHAnsi" w:hAnsiTheme="minorHAnsi" w:cs="Arial"/>
          <w:sz w:val="18"/>
          <w:szCs w:val="18"/>
        </w:rPr>
      </w:pPr>
      <w:bookmarkStart w:id="51" w:name="_Ref124095622"/>
      <w:r w:rsidRPr="00B00E1E">
        <w:rPr>
          <w:rFonts w:asciiTheme="minorHAnsi" w:hAnsiTheme="minorHAnsi" w:cs="Arial"/>
          <w:sz w:val="18"/>
          <w:szCs w:val="18"/>
        </w:rPr>
        <w:t xml:space="preserve">Tato </w:t>
      </w:r>
      <w:r w:rsidRPr="00B00E1E">
        <w:rPr>
          <w:rFonts w:asciiTheme="minorHAnsi" w:hAnsiTheme="minorHAnsi" w:cs="Arial"/>
          <w:sz w:val="18"/>
          <w:szCs w:val="18"/>
          <w:lang w:val="cs-CZ"/>
        </w:rPr>
        <w:t>Smlouva</w:t>
      </w:r>
      <w:r w:rsidRPr="00B00E1E">
        <w:rPr>
          <w:rFonts w:asciiTheme="minorHAnsi" w:hAnsiTheme="minorHAnsi" w:cs="Arial"/>
          <w:sz w:val="18"/>
          <w:szCs w:val="18"/>
        </w:rPr>
        <w:t xml:space="preserve"> je sjednána na dobu určito</w:t>
      </w:r>
      <w:bookmarkEnd w:id="50"/>
      <w:r w:rsidR="000107EE" w:rsidRPr="00B00E1E">
        <w:rPr>
          <w:rFonts w:asciiTheme="minorHAnsi" w:hAnsiTheme="minorHAnsi" w:cs="Arial"/>
          <w:sz w:val="18"/>
          <w:szCs w:val="18"/>
          <w:lang w:val="cs-CZ"/>
        </w:rPr>
        <w:t xml:space="preserve">u, a to na </w:t>
      </w:r>
      <w:r w:rsidR="000107EE" w:rsidRPr="00DC115F">
        <w:rPr>
          <w:rFonts w:asciiTheme="minorHAnsi" w:hAnsiTheme="minorHAnsi" w:cs="Arial"/>
          <w:sz w:val="18"/>
          <w:szCs w:val="18"/>
          <w:lang w:val="cs-CZ"/>
        </w:rPr>
        <w:t xml:space="preserve">dobu </w:t>
      </w:r>
      <w:r w:rsidR="0097118B" w:rsidRPr="00314DA7">
        <w:rPr>
          <w:rFonts w:asciiTheme="minorHAnsi" w:hAnsiTheme="minorHAnsi" w:cs="Arial"/>
          <w:sz w:val="18"/>
          <w:szCs w:val="18"/>
          <w:lang w:val="cs-CZ"/>
        </w:rPr>
        <w:t xml:space="preserve">25 </w:t>
      </w:r>
      <w:r w:rsidR="000107EE" w:rsidRPr="00314DA7">
        <w:rPr>
          <w:rFonts w:asciiTheme="minorHAnsi" w:hAnsiTheme="minorHAnsi" w:cs="Arial"/>
          <w:sz w:val="18"/>
          <w:szCs w:val="18"/>
          <w:lang w:val="cs-CZ"/>
        </w:rPr>
        <w:t>let</w:t>
      </w:r>
      <w:r w:rsidR="000107EE" w:rsidRPr="00DC115F">
        <w:rPr>
          <w:rFonts w:asciiTheme="minorHAnsi" w:hAnsiTheme="minorHAnsi" w:cs="Arial"/>
          <w:sz w:val="18"/>
          <w:szCs w:val="18"/>
          <w:lang w:val="cs-CZ"/>
        </w:rPr>
        <w:t xml:space="preserve"> od</w:t>
      </w:r>
      <w:r w:rsidR="000107EE" w:rsidRPr="00B00E1E">
        <w:rPr>
          <w:rFonts w:asciiTheme="minorHAnsi" w:hAnsiTheme="minorHAnsi" w:cs="Arial"/>
          <w:sz w:val="18"/>
          <w:szCs w:val="18"/>
          <w:lang w:val="cs-CZ"/>
        </w:rPr>
        <w:t xml:space="preserve"> </w:t>
      </w:r>
      <w:r w:rsidR="00751AC7">
        <w:rPr>
          <w:rFonts w:asciiTheme="minorHAnsi" w:hAnsiTheme="minorHAnsi" w:cs="Arial"/>
          <w:sz w:val="18"/>
          <w:szCs w:val="18"/>
          <w:lang w:val="cs-CZ"/>
        </w:rPr>
        <w:t>uvedení poslední části Díla dle Smlouvy o Dílo do provozu.</w:t>
      </w:r>
      <w:r w:rsidR="00A2049F" w:rsidRPr="00B00E1E">
        <w:rPr>
          <w:rFonts w:asciiTheme="minorHAnsi" w:hAnsiTheme="minorHAnsi" w:cs="Arial"/>
          <w:sz w:val="18"/>
          <w:szCs w:val="18"/>
          <w:lang w:val="cs-CZ"/>
        </w:rPr>
        <w:t xml:space="preserve"> Tato Smlouva nabývá účinnosti dnem uvedení do provozu první části Díla dle Smlouvy o dílo.</w:t>
      </w:r>
      <w:bookmarkEnd w:id="51"/>
    </w:p>
    <w:p w14:paraId="49178B12" w14:textId="77777777" w:rsidR="000107EE" w:rsidRPr="00B00E1E" w:rsidRDefault="000107EE" w:rsidP="00B6547F">
      <w:pPr>
        <w:pStyle w:val="2rove"/>
        <w:numPr>
          <w:ilvl w:val="0"/>
          <w:numId w:val="0"/>
        </w:numPr>
        <w:spacing w:before="0" w:after="0" w:line="240" w:lineRule="auto"/>
        <w:ind w:left="567"/>
        <w:rPr>
          <w:rFonts w:asciiTheme="minorHAnsi" w:hAnsiTheme="minorHAnsi" w:cs="Arial"/>
          <w:sz w:val="18"/>
          <w:szCs w:val="18"/>
        </w:rPr>
      </w:pPr>
    </w:p>
    <w:p w14:paraId="273F15B8" w14:textId="18251318" w:rsidR="000107EE" w:rsidRPr="00B00E1E" w:rsidRDefault="00023C3C" w:rsidP="00B6547F">
      <w:pPr>
        <w:pStyle w:val="2rove"/>
        <w:numPr>
          <w:ilvl w:val="0"/>
          <w:numId w:val="40"/>
        </w:numPr>
        <w:spacing w:before="0" w:after="0" w:line="240" w:lineRule="auto"/>
        <w:ind w:left="567" w:hanging="567"/>
        <w:rPr>
          <w:rFonts w:asciiTheme="minorHAnsi" w:hAnsiTheme="minorHAnsi" w:cs="Arial"/>
          <w:sz w:val="18"/>
          <w:szCs w:val="18"/>
        </w:rPr>
      </w:pPr>
      <w:r w:rsidRPr="00B00E1E">
        <w:rPr>
          <w:rFonts w:asciiTheme="minorHAnsi" w:hAnsiTheme="minorHAnsi" w:cs="Arial"/>
          <w:sz w:val="18"/>
          <w:szCs w:val="18"/>
          <w:lang w:val="cs-CZ"/>
        </w:rPr>
        <w:t>Smluvní strany</w:t>
      </w:r>
      <w:r w:rsidRPr="00B00E1E">
        <w:rPr>
          <w:rFonts w:asciiTheme="minorHAnsi" w:hAnsiTheme="minorHAnsi" w:cs="Arial"/>
          <w:sz w:val="18"/>
          <w:szCs w:val="18"/>
        </w:rPr>
        <w:t xml:space="preserve"> jsou oprávněny od této </w:t>
      </w:r>
      <w:r w:rsidRPr="00B00E1E">
        <w:rPr>
          <w:rFonts w:asciiTheme="minorHAnsi" w:hAnsiTheme="minorHAnsi" w:cs="Arial"/>
          <w:sz w:val="18"/>
          <w:szCs w:val="18"/>
          <w:lang w:val="cs-CZ"/>
        </w:rPr>
        <w:t>Smlouvy</w:t>
      </w:r>
      <w:r w:rsidRPr="00B00E1E">
        <w:rPr>
          <w:rFonts w:asciiTheme="minorHAnsi" w:hAnsiTheme="minorHAnsi" w:cs="Arial"/>
          <w:sz w:val="18"/>
          <w:szCs w:val="18"/>
        </w:rPr>
        <w:t xml:space="preserve"> odstoupit </w:t>
      </w:r>
      <w:r w:rsidR="000107EE" w:rsidRPr="00B00E1E">
        <w:rPr>
          <w:rFonts w:asciiTheme="minorHAnsi" w:hAnsiTheme="minorHAnsi" w:cs="Arial"/>
          <w:sz w:val="18"/>
          <w:szCs w:val="18"/>
          <w:lang w:val="cs-CZ"/>
        </w:rPr>
        <w:t>z důvodu podstatného porušení povinností druhé Smluvní strany</w:t>
      </w:r>
      <w:r w:rsidR="004E54CE">
        <w:rPr>
          <w:rFonts w:asciiTheme="minorHAnsi" w:hAnsiTheme="minorHAnsi" w:cs="Arial"/>
          <w:sz w:val="18"/>
          <w:szCs w:val="18"/>
          <w:lang w:val="cs-CZ"/>
        </w:rPr>
        <w:t>, v souladu s přílohou č. 1 této Smlouvy, přičemž za podstatné porušení Smlouvy Smluvní strany považují důvody pro odstoupení od Smlouvy uvedené v příloze č. 1 této Smlouvy</w:t>
      </w:r>
      <w:r w:rsidRPr="00B00E1E">
        <w:rPr>
          <w:rFonts w:asciiTheme="minorHAnsi" w:hAnsiTheme="minorHAnsi" w:cs="Arial"/>
          <w:sz w:val="18"/>
          <w:szCs w:val="18"/>
        </w:rPr>
        <w:t xml:space="preserve">. Tato </w:t>
      </w:r>
      <w:r w:rsidRPr="00B00E1E">
        <w:rPr>
          <w:rFonts w:asciiTheme="minorHAnsi" w:hAnsiTheme="minorHAnsi" w:cs="Arial"/>
          <w:sz w:val="18"/>
          <w:szCs w:val="18"/>
          <w:lang w:val="cs-CZ"/>
        </w:rPr>
        <w:t xml:space="preserve">Smlouva </w:t>
      </w:r>
      <w:r w:rsidRPr="00B00E1E">
        <w:rPr>
          <w:rFonts w:asciiTheme="minorHAnsi" w:hAnsiTheme="minorHAnsi" w:cs="Arial"/>
          <w:sz w:val="18"/>
          <w:szCs w:val="18"/>
        </w:rPr>
        <w:t>v případě odstoupení zaniká ke</w:t>
      </w:r>
      <w:r w:rsidR="000107EE" w:rsidRPr="00B00E1E">
        <w:rPr>
          <w:rFonts w:asciiTheme="minorHAnsi" w:hAnsiTheme="minorHAnsi" w:cs="Arial"/>
          <w:sz w:val="18"/>
          <w:szCs w:val="18"/>
          <w:lang w:val="cs-CZ"/>
        </w:rPr>
        <w:t> </w:t>
      </w:r>
      <w:r w:rsidRPr="00B00E1E">
        <w:rPr>
          <w:rFonts w:asciiTheme="minorHAnsi" w:hAnsiTheme="minorHAnsi" w:cs="Arial"/>
          <w:sz w:val="18"/>
          <w:szCs w:val="18"/>
        </w:rPr>
        <w:t xml:space="preserve">dni doručení písemného oznámení o odstoupení druhé </w:t>
      </w:r>
      <w:r w:rsidR="00A6555E">
        <w:rPr>
          <w:rFonts w:asciiTheme="minorHAnsi" w:hAnsiTheme="minorHAnsi" w:cs="Arial"/>
          <w:sz w:val="18"/>
          <w:szCs w:val="18"/>
          <w:lang w:val="cs-CZ"/>
        </w:rPr>
        <w:t>S</w:t>
      </w:r>
      <w:r w:rsidRPr="00B00E1E">
        <w:rPr>
          <w:rFonts w:asciiTheme="minorHAnsi" w:hAnsiTheme="minorHAnsi" w:cs="Arial"/>
          <w:sz w:val="18"/>
          <w:szCs w:val="18"/>
        </w:rPr>
        <w:t>mluvní straně. V</w:t>
      </w:r>
      <w:r w:rsidRPr="00B00E1E">
        <w:rPr>
          <w:rFonts w:asciiTheme="minorHAnsi" w:hAnsiTheme="minorHAnsi" w:cs="Arial"/>
          <w:sz w:val="18"/>
          <w:szCs w:val="18"/>
          <w:lang w:val="cs-CZ"/>
        </w:rPr>
        <w:t> </w:t>
      </w:r>
      <w:r w:rsidRPr="00B00E1E">
        <w:rPr>
          <w:rFonts w:asciiTheme="minorHAnsi" w:hAnsiTheme="minorHAnsi" w:cs="Arial"/>
          <w:sz w:val="18"/>
          <w:szCs w:val="18"/>
        </w:rPr>
        <w:t xml:space="preserve">odstoupení musí být uveden důvod, pro který </w:t>
      </w:r>
      <w:r w:rsidR="00A6555E">
        <w:rPr>
          <w:rFonts w:asciiTheme="minorHAnsi" w:hAnsiTheme="minorHAnsi" w:cs="Arial"/>
          <w:sz w:val="18"/>
          <w:szCs w:val="18"/>
          <w:lang w:val="cs-CZ"/>
        </w:rPr>
        <w:t>S</w:t>
      </w:r>
      <w:r w:rsidRPr="00B00E1E">
        <w:rPr>
          <w:rFonts w:asciiTheme="minorHAnsi" w:hAnsiTheme="minorHAnsi" w:cs="Arial"/>
          <w:sz w:val="18"/>
          <w:szCs w:val="18"/>
          <w:lang w:val="cs-CZ"/>
        </w:rPr>
        <w:t xml:space="preserve">mluvní </w:t>
      </w:r>
      <w:r w:rsidRPr="00B00E1E">
        <w:rPr>
          <w:rFonts w:asciiTheme="minorHAnsi" w:hAnsiTheme="minorHAnsi" w:cs="Arial"/>
          <w:sz w:val="18"/>
          <w:szCs w:val="18"/>
        </w:rPr>
        <w:t xml:space="preserve">strana od </w:t>
      </w:r>
      <w:r w:rsidRPr="00B00E1E">
        <w:rPr>
          <w:rFonts w:asciiTheme="minorHAnsi" w:hAnsiTheme="minorHAnsi" w:cs="Arial"/>
          <w:sz w:val="18"/>
          <w:szCs w:val="18"/>
          <w:lang w:val="cs-CZ"/>
        </w:rPr>
        <w:t xml:space="preserve">této Smlouvy </w:t>
      </w:r>
      <w:r w:rsidRPr="00B00E1E">
        <w:rPr>
          <w:rFonts w:asciiTheme="minorHAnsi" w:hAnsiTheme="minorHAnsi" w:cs="Arial"/>
          <w:sz w:val="18"/>
          <w:szCs w:val="18"/>
        </w:rPr>
        <w:t xml:space="preserve">odstupuje. </w:t>
      </w:r>
    </w:p>
    <w:p w14:paraId="30344E8B" w14:textId="77777777" w:rsidR="00A321F0" w:rsidRPr="00B00E1E" w:rsidRDefault="00A321F0" w:rsidP="00B6547F">
      <w:pPr>
        <w:pStyle w:val="2rove"/>
        <w:numPr>
          <w:ilvl w:val="0"/>
          <w:numId w:val="0"/>
        </w:numPr>
        <w:spacing w:before="0" w:after="0" w:line="240" w:lineRule="auto"/>
        <w:ind w:left="567"/>
        <w:rPr>
          <w:rFonts w:asciiTheme="minorHAnsi" w:hAnsiTheme="minorHAnsi" w:cs="Arial"/>
          <w:sz w:val="18"/>
          <w:szCs w:val="18"/>
          <w:lang w:val="cs-CZ"/>
        </w:rPr>
      </w:pPr>
    </w:p>
    <w:p w14:paraId="61B5FE90" w14:textId="77777777" w:rsidR="00842C1A" w:rsidRPr="00B00E1E" w:rsidRDefault="00023C3C" w:rsidP="00B6547F">
      <w:pPr>
        <w:pStyle w:val="2rove"/>
        <w:numPr>
          <w:ilvl w:val="0"/>
          <w:numId w:val="40"/>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Objednatel je oprávněn tuto Smlouvu kdykoli písemně vypovědět, a to i bez udání důvodu. Výpovědní doba činí 1</w:t>
      </w:r>
      <w:r w:rsidR="00A321F0" w:rsidRPr="00B00E1E">
        <w:rPr>
          <w:rFonts w:asciiTheme="minorHAnsi" w:hAnsiTheme="minorHAnsi" w:cs="Arial"/>
          <w:sz w:val="18"/>
          <w:szCs w:val="18"/>
          <w:lang w:val="cs-CZ"/>
        </w:rPr>
        <w:t>2</w:t>
      </w:r>
      <w:r w:rsidRPr="00B00E1E">
        <w:rPr>
          <w:rFonts w:asciiTheme="minorHAnsi" w:hAnsiTheme="minorHAnsi" w:cs="Arial"/>
          <w:sz w:val="18"/>
          <w:szCs w:val="18"/>
        </w:rPr>
        <w:t xml:space="preserve"> měsíc</w:t>
      </w:r>
      <w:r w:rsidR="00A321F0" w:rsidRPr="00B00E1E">
        <w:rPr>
          <w:rFonts w:asciiTheme="minorHAnsi" w:hAnsiTheme="minorHAnsi" w:cs="Arial"/>
          <w:sz w:val="18"/>
          <w:szCs w:val="18"/>
          <w:lang w:val="cs-CZ"/>
        </w:rPr>
        <w:t>ů</w:t>
      </w:r>
      <w:r w:rsidRPr="00B00E1E">
        <w:rPr>
          <w:rFonts w:asciiTheme="minorHAnsi" w:hAnsiTheme="minorHAnsi" w:cs="Arial"/>
          <w:sz w:val="18"/>
          <w:szCs w:val="18"/>
        </w:rPr>
        <w:t xml:space="preserve"> a počíná běžet dnem doručení </w:t>
      </w:r>
      <w:r w:rsidR="00842C1A" w:rsidRPr="00B00E1E">
        <w:rPr>
          <w:rFonts w:asciiTheme="minorHAnsi" w:hAnsiTheme="minorHAnsi" w:cs="Arial"/>
          <w:sz w:val="18"/>
          <w:szCs w:val="18"/>
          <w:lang w:val="cs-CZ"/>
        </w:rPr>
        <w:t xml:space="preserve">písemné </w:t>
      </w:r>
      <w:r w:rsidRPr="00B00E1E">
        <w:rPr>
          <w:rFonts w:asciiTheme="minorHAnsi" w:hAnsiTheme="minorHAnsi" w:cs="Arial"/>
          <w:sz w:val="18"/>
          <w:szCs w:val="18"/>
        </w:rPr>
        <w:t xml:space="preserve">výpovědi </w:t>
      </w:r>
      <w:r w:rsidR="00A321F0" w:rsidRPr="00B00E1E">
        <w:rPr>
          <w:rFonts w:asciiTheme="minorHAnsi" w:hAnsiTheme="minorHAnsi" w:cs="Arial"/>
          <w:sz w:val="18"/>
          <w:szCs w:val="18"/>
        </w:rPr>
        <w:t>Zhotovitel</w:t>
      </w:r>
      <w:r w:rsidR="00A321F0" w:rsidRPr="00B00E1E">
        <w:rPr>
          <w:rFonts w:asciiTheme="minorHAnsi" w:hAnsiTheme="minorHAnsi" w:cs="Arial"/>
          <w:sz w:val="18"/>
          <w:szCs w:val="18"/>
          <w:lang w:val="cs-CZ"/>
        </w:rPr>
        <w:t>i</w:t>
      </w:r>
      <w:r w:rsidRPr="00B00E1E">
        <w:rPr>
          <w:rFonts w:asciiTheme="minorHAnsi" w:hAnsiTheme="minorHAnsi" w:cs="Arial"/>
          <w:sz w:val="18"/>
          <w:szCs w:val="18"/>
        </w:rPr>
        <w:t>.</w:t>
      </w:r>
    </w:p>
    <w:p w14:paraId="1DF3D2E0" w14:textId="77777777" w:rsidR="00842C1A" w:rsidRPr="00B00E1E" w:rsidRDefault="00842C1A" w:rsidP="00B6547F">
      <w:pPr>
        <w:pStyle w:val="Odstavecseseznamem"/>
        <w:spacing w:after="0" w:line="240" w:lineRule="auto"/>
        <w:rPr>
          <w:rFonts w:cs="Arial"/>
        </w:rPr>
      </w:pPr>
    </w:p>
    <w:p w14:paraId="56BC019E" w14:textId="0E80F177" w:rsidR="0032615E" w:rsidRDefault="00023C3C" w:rsidP="00B6547F">
      <w:pPr>
        <w:pStyle w:val="2rove"/>
        <w:numPr>
          <w:ilvl w:val="0"/>
          <w:numId w:val="40"/>
        </w:numPr>
        <w:spacing w:before="0" w:after="0" w:line="240" w:lineRule="auto"/>
        <w:ind w:left="567" w:hanging="567"/>
        <w:rPr>
          <w:rFonts w:asciiTheme="minorHAnsi" w:hAnsiTheme="minorHAnsi" w:cs="Arial"/>
          <w:sz w:val="18"/>
          <w:szCs w:val="18"/>
          <w:lang w:val="cs-CZ"/>
        </w:rPr>
      </w:pPr>
      <w:r w:rsidRPr="00B00E1E">
        <w:rPr>
          <w:rFonts w:asciiTheme="minorHAnsi" w:hAnsiTheme="minorHAnsi" w:cs="Arial"/>
          <w:sz w:val="18"/>
          <w:szCs w:val="18"/>
        </w:rPr>
        <w:t xml:space="preserve">Ukončením této Smlouvy nejsou dotčena ustanovení Smlouvy týkající se </w:t>
      </w:r>
      <w:r w:rsidR="00657BF5">
        <w:rPr>
          <w:rFonts w:asciiTheme="minorHAnsi" w:hAnsiTheme="minorHAnsi" w:cs="Arial"/>
          <w:sz w:val="18"/>
          <w:szCs w:val="18"/>
          <w:lang w:val="cs-CZ"/>
        </w:rPr>
        <w:t>licenčních ujednání</w:t>
      </w:r>
      <w:r w:rsidR="00657BF5" w:rsidRPr="00B00E1E">
        <w:rPr>
          <w:rFonts w:asciiTheme="minorHAnsi" w:hAnsiTheme="minorHAnsi" w:cs="Arial"/>
          <w:sz w:val="18"/>
          <w:szCs w:val="18"/>
          <w:lang w:val="cs-CZ"/>
        </w:rPr>
        <w:t xml:space="preserve"> </w:t>
      </w:r>
      <w:r w:rsidRPr="00B00E1E">
        <w:rPr>
          <w:rFonts w:asciiTheme="minorHAnsi" w:hAnsiTheme="minorHAnsi" w:cs="Arial"/>
          <w:sz w:val="18"/>
          <w:szCs w:val="18"/>
          <w:lang w:val="cs-CZ"/>
        </w:rPr>
        <w:t xml:space="preserve">dle </w:t>
      </w:r>
      <w:r w:rsidR="00657BF5">
        <w:rPr>
          <w:rFonts w:asciiTheme="minorHAnsi" w:hAnsiTheme="minorHAnsi" w:cs="Arial"/>
          <w:sz w:val="18"/>
          <w:szCs w:val="18"/>
          <w:lang w:val="cs-CZ"/>
        </w:rPr>
        <w:t>přílohy č. 1</w:t>
      </w:r>
      <w:r w:rsidRPr="00B00E1E">
        <w:rPr>
          <w:rFonts w:asciiTheme="minorHAnsi" w:hAnsiTheme="minorHAnsi" w:cs="Arial"/>
          <w:sz w:val="18"/>
          <w:szCs w:val="18"/>
          <w:lang w:val="cs-CZ"/>
        </w:rPr>
        <w:t xml:space="preserve"> této Smlouvy</w:t>
      </w:r>
      <w:r w:rsidRPr="00B00E1E">
        <w:rPr>
          <w:rFonts w:asciiTheme="minorHAnsi" w:hAnsiTheme="minorHAnsi" w:cs="Arial"/>
          <w:sz w:val="18"/>
          <w:szCs w:val="18"/>
        </w:rPr>
        <w:t xml:space="preserve">, povinnosti nahradit škodu a povinnosti </w:t>
      </w:r>
      <w:r w:rsidRPr="00B00E1E">
        <w:rPr>
          <w:rFonts w:asciiTheme="minorHAnsi" w:hAnsiTheme="minorHAnsi" w:cs="Arial"/>
          <w:sz w:val="18"/>
          <w:szCs w:val="18"/>
          <w:lang w:val="cs-CZ"/>
        </w:rPr>
        <w:t>zaplatit</w:t>
      </w:r>
      <w:r w:rsidRPr="00B00E1E">
        <w:rPr>
          <w:rFonts w:asciiTheme="minorHAnsi" w:hAnsiTheme="minorHAnsi" w:cs="Arial"/>
          <w:sz w:val="18"/>
          <w:szCs w:val="18"/>
        </w:rPr>
        <w:t xml:space="preserve"> smluvní pokuty, ani další ustanovení a nároky, z jejichž povahy vyplývá, že mají trvat i po zániku této Smlouvy.</w:t>
      </w:r>
      <w:r w:rsidR="00842C1A" w:rsidRPr="00B00E1E">
        <w:rPr>
          <w:rFonts w:asciiTheme="minorHAnsi" w:hAnsiTheme="minorHAnsi" w:cs="Arial"/>
          <w:sz w:val="18"/>
          <w:szCs w:val="18"/>
          <w:lang w:val="cs-CZ"/>
        </w:rPr>
        <w:t xml:space="preserve"> Ukončením této Smlouvy zanikají také veškeré realizační smlouvy</w:t>
      </w:r>
      <w:r w:rsidR="00A6555E">
        <w:rPr>
          <w:rFonts w:asciiTheme="minorHAnsi" w:hAnsiTheme="minorHAnsi" w:cs="Arial"/>
          <w:sz w:val="18"/>
          <w:szCs w:val="18"/>
          <w:lang w:val="cs-CZ"/>
        </w:rPr>
        <w:t xml:space="preserve"> uzavřené na základě</w:t>
      </w:r>
      <w:r w:rsidR="00842C1A" w:rsidRPr="00B00E1E">
        <w:rPr>
          <w:rFonts w:asciiTheme="minorHAnsi" w:hAnsiTheme="minorHAnsi" w:cs="Arial"/>
          <w:sz w:val="18"/>
          <w:szCs w:val="18"/>
          <w:lang w:val="cs-CZ"/>
        </w:rPr>
        <w:t xml:space="preserve"> objednáv</w:t>
      </w:r>
      <w:r w:rsidR="00A6555E">
        <w:rPr>
          <w:rFonts w:asciiTheme="minorHAnsi" w:hAnsiTheme="minorHAnsi" w:cs="Arial"/>
          <w:sz w:val="18"/>
          <w:szCs w:val="18"/>
          <w:lang w:val="cs-CZ"/>
        </w:rPr>
        <w:t>ek</w:t>
      </w:r>
      <w:r w:rsidR="00842C1A" w:rsidRPr="00B00E1E">
        <w:rPr>
          <w:rFonts w:asciiTheme="minorHAnsi" w:hAnsiTheme="minorHAnsi" w:cs="Arial"/>
          <w:sz w:val="18"/>
          <w:szCs w:val="18"/>
          <w:lang w:val="cs-CZ"/>
        </w:rPr>
        <w:t xml:space="preserve"> Objednatele.</w:t>
      </w:r>
    </w:p>
    <w:p w14:paraId="0596E1B2" w14:textId="77777777" w:rsidR="0032615E" w:rsidRDefault="0032615E" w:rsidP="000D2345">
      <w:pPr>
        <w:pStyle w:val="Odstavecseseznamem"/>
        <w:spacing w:after="0" w:line="240" w:lineRule="auto"/>
        <w:rPr>
          <w:rFonts w:cs="Arial"/>
        </w:rPr>
      </w:pPr>
    </w:p>
    <w:p w14:paraId="2DED98D1" w14:textId="219AAACF" w:rsidR="00023C3C" w:rsidRDefault="008C6805" w:rsidP="00B6547F">
      <w:pPr>
        <w:pStyle w:val="2rove"/>
        <w:numPr>
          <w:ilvl w:val="0"/>
          <w:numId w:val="40"/>
        </w:numPr>
        <w:spacing w:before="0" w:after="0" w:line="240" w:lineRule="auto"/>
        <w:ind w:left="567" w:hanging="567"/>
        <w:rPr>
          <w:rFonts w:asciiTheme="minorHAnsi" w:hAnsiTheme="minorHAnsi" w:cs="Arial"/>
          <w:sz w:val="18"/>
          <w:szCs w:val="18"/>
          <w:lang w:val="cs-CZ"/>
        </w:rPr>
      </w:pPr>
      <w:r>
        <w:rPr>
          <w:rFonts w:asciiTheme="minorHAnsi" w:hAnsiTheme="minorHAnsi" w:cs="Arial"/>
          <w:sz w:val="18"/>
          <w:szCs w:val="18"/>
          <w:lang w:val="cs-CZ"/>
        </w:rPr>
        <w:t> </w:t>
      </w:r>
      <w:bookmarkStart w:id="52" w:name="_Ref128233207"/>
      <w:r>
        <w:rPr>
          <w:rFonts w:asciiTheme="minorHAnsi" w:hAnsiTheme="minorHAnsi" w:cs="Arial"/>
          <w:sz w:val="18"/>
          <w:szCs w:val="18"/>
          <w:lang w:val="cs-CZ"/>
        </w:rPr>
        <w:t>Pro případ</w:t>
      </w:r>
      <w:r w:rsidR="0097118B">
        <w:rPr>
          <w:rFonts w:asciiTheme="minorHAnsi" w:hAnsiTheme="minorHAnsi" w:cs="Arial"/>
          <w:sz w:val="18"/>
          <w:szCs w:val="18"/>
          <w:lang w:val="cs-CZ"/>
        </w:rPr>
        <w:t xml:space="preserve"> ukončení této Smlouvy jakýmkoliv způsobem je Zhotovitel povinen </w:t>
      </w:r>
      <w:r>
        <w:rPr>
          <w:rFonts w:asciiTheme="minorHAnsi" w:hAnsiTheme="minorHAnsi" w:cs="Arial"/>
          <w:sz w:val="18"/>
          <w:szCs w:val="18"/>
          <w:lang w:val="cs-CZ"/>
        </w:rPr>
        <w:t xml:space="preserve">předávat </w:t>
      </w:r>
      <w:r w:rsidR="0097118B">
        <w:rPr>
          <w:rFonts w:asciiTheme="minorHAnsi" w:hAnsiTheme="minorHAnsi" w:cs="Arial"/>
          <w:sz w:val="18"/>
          <w:szCs w:val="18"/>
          <w:lang w:val="cs-CZ"/>
        </w:rPr>
        <w:t xml:space="preserve">Objednateli </w:t>
      </w:r>
      <w:r>
        <w:rPr>
          <w:rFonts w:asciiTheme="minorHAnsi" w:hAnsiTheme="minorHAnsi" w:cs="Arial"/>
          <w:sz w:val="18"/>
          <w:szCs w:val="18"/>
          <w:lang w:val="cs-CZ"/>
        </w:rPr>
        <w:t xml:space="preserve">po dobu plnění této Smlouvy </w:t>
      </w:r>
      <w:r w:rsidR="0097118B">
        <w:rPr>
          <w:rFonts w:asciiTheme="minorHAnsi" w:hAnsiTheme="minorHAnsi" w:cs="Arial"/>
          <w:sz w:val="18"/>
          <w:szCs w:val="18"/>
          <w:lang w:val="cs-CZ"/>
        </w:rPr>
        <w:t xml:space="preserve">veškeré zdrojové kódy, Dokumenty a poskytnout nezbytné licence k tomu, aby mohl Objednatel zajistit služby, které jsou předmětem této Smlouvy, vlastními silami či s využitím třetích osob. </w:t>
      </w:r>
      <w:r w:rsidR="0032615E">
        <w:rPr>
          <w:rFonts w:asciiTheme="minorHAnsi" w:hAnsiTheme="minorHAnsi" w:cs="Arial"/>
          <w:sz w:val="18"/>
          <w:szCs w:val="18"/>
          <w:lang w:val="cs-CZ"/>
        </w:rPr>
        <w:t xml:space="preserve">Zhotovitel je povinen </w:t>
      </w:r>
      <w:r w:rsidR="00FA4340">
        <w:rPr>
          <w:rFonts w:asciiTheme="minorHAnsi" w:hAnsiTheme="minorHAnsi" w:cs="Arial"/>
          <w:sz w:val="18"/>
          <w:szCs w:val="18"/>
          <w:lang w:val="cs-CZ"/>
        </w:rPr>
        <w:t xml:space="preserve">pro tyto účely ukládat </w:t>
      </w:r>
      <w:r w:rsidR="00D8565B">
        <w:rPr>
          <w:rFonts w:asciiTheme="minorHAnsi" w:hAnsiTheme="minorHAnsi" w:cs="Arial"/>
          <w:sz w:val="18"/>
          <w:szCs w:val="18"/>
          <w:lang w:val="cs-CZ"/>
        </w:rPr>
        <w:t>do stanoveného repo</w:t>
      </w:r>
      <w:r w:rsidR="00F31305">
        <w:rPr>
          <w:rFonts w:asciiTheme="minorHAnsi" w:hAnsiTheme="minorHAnsi" w:cs="Arial"/>
          <w:sz w:val="18"/>
          <w:szCs w:val="18"/>
          <w:lang w:val="cs-CZ"/>
        </w:rPr>
        <w:t>s</w:t>
      </w:r>
      <w:r w:rsidR="00D8565B">
        <w:rPr>
          <w:rFonts w:asciiTheme="minorHAnsi" w:hAnsiTheme="minorHAnsi" w:cs="Arial"/>
          <w:sz w:val="18"/>
          <w:szCs w:val="18"/>
          <w:lang w:val="cs-CZ"/>
        </w:rPr>
        <w:t>itáře</w:t>
      </w:r>
      <w:r w:rsidR="00FA4340">
        <w:rPr>
          <w:rFonts w:asciiTheme="minorHAnsi" w:hAnsiTheme="minorHAnsi" w:cs="Arial"/>
          <w:sz w:val="18"/>
          <w:szCs w:val="18"/>
          <w:lang w:val="cs-CZ"/>
        </w:rPr>
        <w:t xml:space="preserve">, vždy v nejaktuálnější verzi, </w:t>
      </w:r>
      <w:r w:rsidR="0032615E">
        <w:rPr>
          <w:rFonts w:asciiTheme="minorHAnsi" w:hAnsiTheme="minorHAnsi" w:cs="Arial"/>
          <w:sz w:val="18"/>
          <w:szCs w:val="18"/>
          <w:lang w:val="cs-CZ"/>
        </w:rPr>
        <w:t>zejména:</w:t>
      </w:r>
      <w:bookmarkEnd w:id="52"/>
    </w:p>
    <w:p w14:paraId="6729DD02" w14:textId="72ABB4E2" w:rsidR="0032615E" w:rsidRDefault="0032615E" w:rsidP="007C2296">
      <w:pPr>
        <w:pStyle w:val="Odstavecseseznamem"/>
        <w:numPr>
          <w:ilvl w:val="0"/>
          <w:numId w:val="54"/>
        </w:numPr>
        <w:ind w:left="1134" w:hanging="425"/>
        <w:jc w:val="both"/>
        <w:rPr>
          <w:rFonts w:cs="Arial"/>
        </w:rPr>
      </w:pPr>
      <w:r w:rsidRPr="0032615E">
        <w:rPr>
          <w:rFonts w:cs="Arial"/>
        </w:rPr>
        <w:lastRenderedPageBreak/>
        <w:t xml:space="preserve">Veškerý </w:t>
      </w:r>
      <w:r w:rsidR="001E5344">
        <w:t>Software</w:t>
      </w:r>
      <w:r w:rsidRPr="0032615E">
        <w:rPr>
          <w:rFonts w:cs="Arial"/>
        </w:rPr>
        <w:t xml:space="preserve">, tedy </w:t>
      </w:r>
      <w:r w:rsidR="001E5344">
        <w:t>Software</w:t>
      </w:r>
      <w:r w:rsidRPr="0032615E">
        <w:rPr>
          <w:rFonts w:cs="Arial"/>
        </w:rPr>
        <w:t xml:space="preserve"> vlastního stavědla a souvisejících systémů (napájení,</w:t>
      </w:r>
      <w:r>
        <w:rPr>
          <w:rFonts w:cs="Arial"/>
        </w:rPr>
        <w:t xml:space="preserve"> </w:t>
      </w:r>
      <w:r w:rsidRPr="0032615E">
        <w:rPr>
          <w:rFonts w:cs="Arial"/>
        </w:rPr>
        <w:t>diagnostika) a navazujících podpůrných úloh pro řízení provozu</w:t>
      </w:r>
      <w:r>
        <w:rPr>
          <w:rFonts w:cs="Arial"/>
        </w:rPr>
        <w:t>.</w:t>
      </w:r>
    </w:p>
    <w:p w14:paraId="0C6A33EB" w14:textId="3DF1BF47" w:rsidR="0032615E" w:rsidRDefault="0032615E" w:rsidP="007C2296">
      <w:pPr>
        <w:pStyle w:val="Odstavecseseznamem"/>
        <w:numPr>
          <w:ilvl w:val="0"/>
          <w:numId w:val="54"/>
        </w:numPr>
        <w:ind w:left="1134" w:hanging="425"/>
        <w:jc w:val="both"/>
        <w:rPr>
          <w:rFonts w:cs="Arial"/>
        </w:rPr>
      </w:pPr>
      <w:r>
        <w:rPr>
          <w:rFonts w:cs="Arial"/>
        </w:rPr>
        <w:t xml:space="preserve">Dokumentaci </w:t>
      </w:r>
      <w:r w:rsidR="001E5344">
        <w:t>Software</w:t>
      </w:r>
      <w:r>
        <w:rPr>
          <w:rFonts w:cs="Arial"/>
        </w:rPr>
        <w:t xml:space="preserve"> minimálně v následujícím rozsahu:</w:t>
      </w:r>
    </w:p>
    <w:p w14:paraId="22D01FA0" w14:textId="77777777" w:rsidR="00CF0222" w:rsidRDefault="0032615E" w:rsidP="007C2296">
      <w:pPr>
        <w:pStyle w:val="Odstavecseseznamem"/>
        <w:numPr>
          <w:ilvl w:val="1"/>
          <w:numId w:val="54"/>
        </w:numPr>
        <w:ind w:left="1701" w:hanging="425"/>
        <w:jc w:val="both"/>
        <w:rPr>
          <w:rFonts w:cs="Arial"/>
        </w:rPr>
      </w:pPr>
      <w:r w:rsidRPr="0032615E">
        <w:rPr>
          <w:rFonts w:cs="Arial"/>
        </w:rPr>
        <w:t>Technická dokumentace jádra systému, jeho funkcí, služeb a rozhraní</w:t>
      </w:r>
      <w:r>
        <w:rPr>
          <w:rFonts w:cs="Arial"/>
        </w:rPr>
        <w:t xml:space="preserve"> -</w:t>
      </w:r>
      <w:r w:rsidRPr="0032615E">
        <w:rPr>
          <w:rFonts w:cs="Arial"/>
        </w:rPr>
        <w:t xml:space="preserve"> </w:t>
      </w:r>
      <w:r>
        <w:rPr>
          <w:rFonts w:cs="Arial"/>
        </w:rPr>
        <w:t>d</w:t>
      </w:r>
      <w:r w:rsidRPr="0032615E">
        <w:rPr>
          <w:rFonts w:cs="Arial"/>
        </w:rPr>
        <w:t>okumentace bude obsahovat kompletní popis architektury jádra systému, výčet a podrobný popis všech jeho funkcí, přehled a popis služeb, které jádro poskytuje dalším komponentám systému, modulům a knihovnám</w:t>
      </w:r>
      <w:r>
        <w:rPr>
          <w:rFonts w:cs="Arial"/>
        </w:rPr>
        <w:t>;</w:t>
      </w:r>
      <w:r w:rsidRPr="0032615E">
        <w:rPr>
          <w:rFonts w:cs="Arial"/>
        </w:rPr>
        <w:t xml:space="preserve">  </w:t>
      </w:r>
      <w:r>
        <w:rPr>
          <w:rFonts w:cs="Arial"/>
        </w:rPr>
        <w:t>s</w:t>
      </w:r>
      <w:r w:rsidRPr="0032615E">
        <w:rPr>
          <w:rFonts w:cs="Arial"/>
        </w:rPr>
        <w:t>oučástí dokumentace bude přehled a popis umístění jednotlivých komponent obsahující jakýkoliv software (nebo firmware dislokovaný na úrovni polovodičových pamětí, procesorů, logických hradlových polí, paměťových karet a podobně).</w:t>
      </w:r>
    </w:p>
    <w:p w14:paraId="3407EF94" w14:textId="333BD54E" w:rsidR="00CF0222" w:rsidRDefault="0032615E" w:rsidP="007C2296">
      <w:pPr>
        <w:pStyle w:val="Odstavecseseznamem"/>
        <w:numPr>
          <w:ilvl w:val="1"/>
          <w:numId w:val="54"/>
        </w:numPr>
        <w:ind w:left="1701" w:hanging="425"/>
        <w:jc w:val="both"/>
        <w:rPr>
          <w:rFonts w:cs="Arial"/>
        </w:rPr>
      </w:pPr>
      <w:r w:rsidRPr="00CF0222">
        <w:rPr>
          <w:rFonts w:cs="Arial"/>
        </w:rPr>
        <w:t xml:space="preserve">E-R modely </w:t>
      </w:r>
      <w:r w:rsidR="00CF0222" w:rsidRPr="00CF0222">
        <w:rPr>
          <w:rFonts w:cs="Arial"/>
        </w:rPr>
        <w:t>databáze</w:t>
      </w:r>
      <w:r w:rsidR="00CF0222">
        <w:rPr>
          <w:rFonts w:cs="Arial"/>
        </w:rPr>
        <w:t xml:space="preserve"> – kompletní</w:t>
      </w:r>
      <w:r w:rsidRPr="00CF0222">
        <w:rPr>
          <w:rFonts w:cs="Arial"/>
        </w:rPr>
        <w:t xml:space="preserve"> dokumentac</w:t>
      </w:r>
      <w:r w:rsidR="00CF0222">
        <w:rPr>
          <w:rFonts w:cs="Arial"/>
        </w:rPr>
        <w:t>i</w:t>
      </w:r>
      <w:r w:rsidRPr="00CF0222">
        <w:rPr>
          <w:rFonts w:cs="Arial"/>
        </w:rPr>
        <w:t xml:space="preserve"> ve formě E-R schémat pro všechny implementované databáze včetně korespondujících DDL SQL skriptů.</w:t>
      </w:r>
    </w:p>
    <w:p w14:paraId="5DD619A0" w14:textId="77777777" w:rsidR="00CF0222" w:rsidRDefault="0032615E" w:rsidP="007C2296">
      <w:pPr>
        <w:pStyle w:val="Odstavecseseznamem"/>
        <w:numPr>
          <w:ilvl w:val="1"/>
          <w:numId w:val="54"/>
        </w:numPr>
        <w:ind w:left="1701" w:hanging="425"/>
        <w:jc w:val="both"/>
        <w:rPr>
          <w:rFonts w:cs="Arial"/>
        </w:rPr>
      </w:pPr>
      <w:r w:rsidRPr="00CF0222">
        <w:rPr>
          <w:rFonts w:cs="Arial"/>
        </w:rPr>
        <w:t>Objektový model pro aplikace</w:t>
      </w:r>
      <w:r w:rsidR="00CF0222">
        <w:rPr>
          <w:rFonts w:cs="Arial"/>
        </w:rPr>
        <w:t xml:space="preserve"> - d</w:t>
      </w:r>
      <w:r w:rsidRPr="00CF0222">
        <w:rPr>
          <w:rFonts w:cs="Arial"/>
        </w:rPr>
        <w:t>okumentace obsahující objektové modely všech funkcí, jejich komponent, modulů, vztahů.</w:t>
      </w:r>
    </w:p>
    <w:p w14:paraId="1DF84C5B" w14:textId="77777777" w:rsidR="00CF0222" w:rsidRDefault="0032615E" w:rsidP="007C2296">
      <w:pPr>
        <w:pStyle w:val="Odstavecseseznamem"/>
        <w:numPr>
          <w:ilvl w:val="1"/>
          <w:numId w:val="54"/>
        </w:numPr>
        <w:ind w:left="1701" w:hanging="425"/>
        <w:jc w:val="both"/>
        <w:rPr>
          <w:rFonts w:cs="Arial"/>
        </w:rPr>
      </w:pPr>
      <w:r w:rsidRPr="00CF0222">
        <w:rPr>
          <w:rFonts w:cs="Arial"/>
        </w:rPr>
        <w:t xml:space="preserve">Procesní diagramy, schémata toků </w:t>
      </w:r>
      <w:r w:rsidR="00CF0222" w:rsidRPr="00CF0222">
        <w:rPr>
          <w:rFonts w:cs="Arial"/>
        </w:rPr>
        <w:t>dat</w:t>
      </w:r>
      <w:r w:rsidR="00CF0222">
        <w:rPr>
          <w:rFonts w:cs="Arial"/>
        </w:rPr>
        <w:t xml:space="preserve"> – dokumentace</w:t>
      </w:r>
      <w:r w:rsidRPr="00CF0222">
        <w:rPr>
          <w:rFonts w:cs="Arial"/>
        </w:rPr>
        <w:t xml:space="preserve"> obsahující procesní diagramy a mapu všech toků dat celého řešení</w:t>
      </w:r>
      <w:r w:rsidR="00CF0222">
        <w:rPr>
          <w:rFonts w:cs="Arial"/>
        </w:rPr>
        <w:t>.</w:t>
      </w:r>
    </w:p>
    <w:p w14:paraId="79DB9240" w14:textId="621219CA" w:rsidR="00CF0222" w:rsidRDefault="0032615E" w:rsidP="007C2296">
      <w:pPr>
        <w:pStyle w:val="Odstavecseseznamem"/>
        <w:numPr>
          <w:ilvl w:val="1"/>
          <w:numId w:val="54"/>
        </w:numPr>
        <w:ind w:left="1701" w:hanging="425"/>
        <w:jc w:val="both"/>
        <w:rPr>
          <w:rFonts w:cs="Arial"/>
        </w:rPr>
      </w:pPr>
      <w:r w:rsidRPr="00CF0222">
        <w:rPr>
          <w:rFonts w:cs="Arial"/>
        </w:rPr>
        <w:t xml:space="preserve">Komunikační </w:t>
      </w:r>
      <w:r w:rsidR="00CF0222" w:rsidRPr="00CF0222">
        <w:rPr>
          <w:rFonts w:cs="Arial"/>
        </w:rPr>
        <w:t xml:space="preserve">rozhraní </w:t>
      </w:r>
      <w:r w:rsidR="00CF0222">
        <w:rPr>
          <w:rFonts w:cs="Arial"/>
        </w:rPr>
        <w:t>– dokumentace</w:t>
      </w:r>
      <w:r w:rsidRPr="00CF0222">
        <w:rPr>
          <w:rFonts w:cs="Arial"/>
        </w:rPr>
        <w:t xml:space="preserve"> všech typů komunikačních rozhraní, všech jejich registrovaných služeb a všech funkcí, struktur dat a vlastností těchto služeb.</w:t>
      </w:r>
    </w:p>
    <w:p w14:paraId="30AFF944" w14:textId="20AA6C64" w:rsidR="00CF0222" w:rsidRDefault="0032615E" w:rsidP="007C2296">
      <w:pPr>
        <w:pStyle w:val="Odstavecseseznamem"/>
        <w:numPr>
          <w:ilvl w:val="1"/>
          <w:numId w:val="54"/>
        </w:numPr>
        <w:ind w:left="1701" w:hanging="425"/>
        <w:jc w:val="both"/>
        <w:rPr>
          <w:rFonts w:cs="Arial"/>
        </w:rPr>
      </w:pPr>
      <w:r w:rsidRPr="00CF0222">
        <w:rPr>
          <w:rFonts w:cs="Arial"/>
        </w:rPr>
        <w:t xml:space="preserve">Drátové modely všech obrazovek uživatelského rozhraní </w:t>
      </w:r>
      <w:r w:rsidR="00CF0222" w:rsidRPr="00CF0222">
        <w:rPr>
          <w:rFonts w:cs="Arial"/>
        </w:rPr>
        <w:t xml:space="preserve">aplikací </w:t>
      </w:r>
      <w:r w:rsidR="00CF0222">
        <w:rPr>
          <w:rFonts w:cs="Arial"/>
        </w:rPr>
        <w:t>– dokumentace</w:t>
      </w:r>
      <w:r w:rsidRPr="00CF0222">
        <w:rPr>
          <w:rFonts w:cs="Arial"/>
        </w:rPr>
        <w:t xml:space="preserve"> všech částí </w:t>
      </w:r>
      <w:r w:rsidR="001E5344">
        <w:rPr>
          <w:rFonts w:cs="Arial"/>
        </w:rPr>
        <w:t>S</w:t>
      </w:r>
      <w:r w:rsidRPr="00CF0222">
        <w:rPr>
          <w:rFonts w:cs="Arial"/>
        </w:rPr>
        <w:t>oftware musí obsahovat drátové modely všech obrazovek uživatelského rozhraní včetně popisu funkcí prvků každé obrazovky.</w:t>
      </w:r>
    </w:p>
    <w:p w14:paraId="272DDBD7" w14:textId="77777777" w:rsidR="00CF0222" w:rsidRDefault="0032615E" w:rsidP="007C2296">
      <w:pPr>
        <w:pStyle w:val="Odstavecseseznamem"/>
        <w:numPr>
          <w:ilvl w:val="1"/>
          <w:numId w:val="54"/>
        </w:numPr>
        <w:ind w:left="1701" w:hanging="425"/>
        <w:jc w:val="both"/>
        <w:rPr>
          <w:rFonts w:cs="Arial"/>
        </w:rPr>
      </w:pPr>
      <w:r w:rsidRPr="00CF0222">
        <w:rPr>
          <w:rFonts w:cs="Arial"/>
        </w:rPr>
        <w:t xml:space="preserve">Popis konfigurace provozního </w:t>
      </w:r>
      <w:r w:rsidR="00CF0222" w:rsidRPr="00CF0222">
        <w:rPr>
          <w:rFonts w:cs="Arial"/>
        </w:rPr>
        <w:t>prostředí</w:t>
      </w:r>
      <w:r w:rsidR="00CF0222">
        <w:rPr>
          <w:rFonts w:cs="Arial"/>
        </w:rPr>
        <w:t xml:space="preserve"> – dokumentace</w:t>
      </w:r>
      <w:r w:rsidRPr="00CF0222">
        <w:rPr>
          <w:rFonts w:cs="Arial"/>
        </w:rPr>
        <w:t xml:space="preserve"> musí obsahovat soupis všech požadavků na nastavení hardwarových a softwarových komponent běhového prostředí jako jsou:</w:t>
      </w:r>
    </w:p>
    <w:p w14:paraId="7A3B4C58" w14:textId="77777777" w:rsidR="00CF0222" w:rsidRDefault="0032615E" w:rsidP="007C2296">
      <w:pPr>
        <w:pStyle w:val="Odstavecseseznamem"/>
        <w:numPr>
          <w:ilvl w:val="2"/>
          <w:numId w:val="54"/>
        </w:numPr>
        <w:ind w:left="2268" w:hanging="425"/>
        <w:jc w:val="both"/>
        <w:rPr>
          <w:rFonts w:cs="Arial"/>
        </w:rPr>
      </w:pPr>
      <w:r w:rsidRPr="00CF0222">
        <w:rPr>
          <w:rFonts w:cs="Arial"/>
        </w:rPr>
        <w:t>mapování souborových systémů</w:t>
      </w:r>
      <w:r w:rsidR="00CF0222">
        <w:rPr>
          <w:rFonts w:cs="Arial"/>
        </w:rPr>
        <w:t>,</w:t>
      </w:r>
    </w:p>
    <w:p w14:paraId="75D039A3" w14:textId="77777777" w:rsidR="00CF0222" w:rsidRDefault="0032615E" w:rsidP="007C2296">
      <w:pPr>
        <w:pStyle w:val="Odstavecseseznamem"/>
        <w:numPr>
          <w:ilvl w:val="2"/>
          <w:numId w:val="54"/>
        </w:numPr>
        <w:ind w:left="2268" w:hanging="425"/>
        <w:jc w:val="both"/>
        <w:rPr>
          <w:rFonts w:cs="Arial"/>
        </w:rPr>
      </w:pPr>
      <w:r w:rsidRPr="00CF0222">
        <w:rPr>
          <w:rFonts w:cs="Arial"/>
        </w:rPr>
        <w:t>požadavky na operační paměť a počty jader</w:t>
      </w:r>
      <w:r w:rsidR="00CF0222">
        <w:rPr>
          <w:rFonts w:cs="Arial"/>
        </w:rPr>
        <w:t>,</w:t>
      </w:r>
    </w:p>
    <w:p w14:paraId="54B594E8" w14:textId="7B351594" w:rsidR="00CF0222" w:rsidRDefault="0032615E" w:rsidP="007C2296">
      <w:pPr>
        <w:pStyle w:val="Odstavecseseznamem"/>
        <w:numPr>
          <w:ilvl w:val="2"/>
          <w:numId w:val="54"/>
        </w:numPr>
        <w:ind w:left="2268" w:hanging="425"/>
        <w:jc w:val="both"/>
        <w:rPr>
          <w:rFonts w:cs="Arial"/>
        </w:rPr>
      </w:pPr>
      <w:r w:rsidRPr="00CF0222">
        <w:rPr>
          <w:rFonts w:cs="Arial"/>
        </w:rPr>
        <w:t xml:space="preserve">konfigurační parametry jednotlivých podpůrných </w:t>
      </w:r>
      <w:r w:rsidR="001E5344">
        <w:t>softwarových</w:t>
      </w:r>
      <w:r w:rsidRPr="00CF0222">
        <w:rPr>
          <w:rFonts w:cs="Arial"/>
        </w:rPr>
        <w:t xml:space="preserve"> prostředků (např. specifika pro nastavení databáze, aplikačního serveru, webového serveru apod.)</w:t>
      </w:r>
    </w:p>
    <w:p w14:paraId="4BBA38E4" w14:textId="78B464F7" w:rsidR="00CF0222" w:rsidRDefault="0032615E" w:rsidP="007C2296">
      <w:pPr>
        <w:pStyle w:val="Odstavecseseznamem"/>
        <w:numPr>
          <w:ilvl w:val="1"/>
          <w:numId w:val="54"/>
        </w:numPr>
        <w:ind w:left="1701" w:hanging="425"/>
        <w:jc w:val="both"/>
        <w:rPr>
          <w:rFonts w:cs="Arial"/>
        </w:rPr>
      </w:pPr>
      <w:r w:rsidRPr="00CF0222">
        <w:rPr>
          <w:rFonts w:cs="Arial"/>
        </w:rPr>
        <w:t xml:space="preserve">Uživatelská </w:t>
      </w:r>
      <w:r w:rsidR="00CF0222" w:rsidRPr="00CF0222">
        <w:rPr>
          <w:rFonts w:cs="Arial"/>
        </w:rPr>
        <w:t>příručka</w:t>
      </w:r>
      <w:r w:rsidR="00CF0222">
        <w:rPr>
          <w:rFonts w:cs="Arial"/>
        </w:rPr>
        <w:t xml:space="preserve"> – příručka</w:t>
      </w:r>
      <w:r w:rsidRPr="00CF0222">
        <w:rPr>
          <w:rFonts w:cs="Arial"/>
        </w:rPr>
        <w:t xml:space="preserve"> </w:t>
      </w:r>
      <w:r w:rsidR="00CF0222">
        <w:rPr>
          <w:rFonts w:cs="Arial"/>
        </w:rPr>
        <w:t>m</w:t>
      </w:r>
      <w:r w:rsidRPr="00CF0222">
        <w:rPr>
          <w:rFonts w:cs="Arial"/>
        </w:rPr>
        <w:t xml:space="preserve">usí obsahovat kompletní popis všech uživatelských funkcí pro práci se </w:t>
      </w:r>
      <w:r w:rsidR="001E5344">
        <w:rPr>
          <w:rFonts w:cs="Arial"/>
        </w:rPr>
        <w:t>S</w:t>
      </w:r>
      <w:r w:rsidRPr="00CF0222">
        <w:rPr>
          <w:rFonts w:cs="Arial"/>
        </w:rPr>
        <w:t>oftware</w:t>
      </w:r>
      <w:r w:rsidR="00CF0222">
        <w:rPr>
          <w:rFonts w:cs="Arial"/>
        </w:rPr>
        <w:t>; p</w:t>
      </w:r>
      <w:r w:rsidRPr="00CF0222">
        <w:rPr>
          <w:rFonts w:cs="Arial"/>
        </w:rPr>
        <w:t>říručka bude využívána jako základní materiál pro školení nových uživatelů</w:t>
      </w:r>
      <w:r w:rsidR="00CF0222">
        <w:rPr>
          <w:rFonts w:cs="Arial"/>
        </w:rPr>
        <w:t>; p</w:t>
      </w:r>
      <w:r w:rsidRPr="00CF0222">
        <w:rPr>
          <w:rFonts w:cs="Arial"/>
        </w:rPr>
        <w:t>říručka musí obsahovat kvalitně a jednoznačně zpracovaný popis kroků pro jednotlivé implementované funkce s vhodným doprovodným obrazovým materiálem ve</w:t>
      </w:r>
      <w:r w:rsidR="00CF0222">
        <w:rPr>
          <w:rFonts w:cs="Arial"/>
        </w:rPr>
        <w:t> </w:t>
      </w:r>
      <w:r w:rsidRPr="00CF0222">
        <w:rPr>
          <w:rFonts w:cs="Arial"/>
        </w:rPr>
        <w:t>formě výřezů obrazovek</w:t>
      </w:r>
      <w:r w:rsidR="00CF0222">
        <w:rPr>
          <w:rFonts w:cs="Arial"/>
        </w:rPr>
        <w:t xml:space="preserve"> a m</w:t>
      </w:r>
      <w:r w:rsidRPr="00CF0222">
        <w:rPr>
          <w:rFonts w:cs="Arial"/>
        </w:rPr>
        <w:t>usí být napsána v českém jazyce a před finálním odevzdáním zpracovaná jazykovým korektorem.</w:t>
      </w:r>
    </w:p>
    <w:p w14:paraId="29E841E7" w14:textId="7E576AD9" w:rsidR="00CF0222" w:rsidRDefault="0032615E" w:rsidP="007C2296">
      <w:pPr>
        <w:pStyle w:val="Odstavecseseznamem"/>
        <w:numPr>
          <w:ilvl w:val="1"/>
          <w:numId w:val="54"/>
        </w:numPr>
        <w:ind w:left="1701" w:hanging="425"/>
        <w:jc w:val="both"/>
        <w:rPr>
          <w:rFonts w:cs="Arial"/>
        </w:rPr>
      </w:pPr>
      <w:r w:rsidRPr="00CF0222">
        <w:rPr>
          <w:rFonts w:cs="Arial"/>
        </w:rPr>
        <w:t>Příručka administrátora</w:t>
      </w:r>
      <w:r w:rsidR="00CF0222">
        <w:rPr>
          <w:rFonts w:cs="Arial"/>
        </w:rPr>
        <w:t xml:space="preserve"> – příručka m</w:t>
      </w:r>
      <w:r w:rsidRPr="00CF0222">
        <w:rPr>
          <w:rFonts w:cs="Arial"/>
        </w:rPr>
        <w:t xml:space="preserve">usí obsahovat kompletní popis všech funkcí pro práci s administrací </w:t>
      </w:r>
      <w:r w:rsidR="001E5344">
        <w:rPr>
          <w:rFonts w:cs="Arial"/>
        </w:rPr>
        <w:t>S</w:t>
      </w:r>
      <w:r w:rsidRPr="00CF0222">
        <w:rPr>
          <w:rFonts w:cs="Arial"/>
        </w:rPr>
        <w:t>oftware</w:t>
      </w:r>
      <w:r w:rsidR="00CF0222">
        <w:rPr>
          <w:rFonts w:cs="Arial"/>
        </w:rPr>
        <w:t>; p</w:t>
      </w:r>
      <w:r w:rsidRPr="00CF0222">
        <w:rPr>
          <w:rFonts w:cs="Arial"/>
        </w:rPr>
        <w:t>říručka bude využívána jako materiál pro školení nových administrátorů</w:t>
      </w:r>
      <w:r w:rsidR="00CF0222">
        <w:rPr>
          <w:rFonts w:cs="Arial"/>
        </w:rPr>
        <w:t>; p</w:t>
      </w:r>
      <w:r w:rsidRPr="00CF0222">
        <w:rPr>
          <w:rFonts w:cs="Arial"/>
        </w:rPr>
        <w:t>říručka musí obsahovat kvalitně a</w:t>
      </w:r>
      <w:r w:rsidR="00CF0222">
        <w:rPr>
          <w:rFonts w:cs="Arial"/>
        </w:rPr>
        <w:t> </w:t>
      </w:r>
      <w:r w:rsidRPr="00CF0222">
        <w:rPr>
          <w:rFonts w:cs="Arial"/>
        </w:rPr>
        <w:t>jednoznačně zpracovaný popis kroků pro jednotlivé implementované funkce s vhodným doprovodným obrazovým materiálem ve formě výřezů obrazovek</w:t>
      </w:r>
      <w:r w:rsidR="00CF0222">
        <w:rPr>
          <w:rFonts w:cs="Arial"/>
        </w:rPr>
        <w:t xml:space="preserve"> a m</w:t>
      </w:r>
      <w:r w:rsidRPr="00CF0222">
        <w:rPr>
          <w:rFonts w:cs="Arial"/>
        </w:rPr>
        <w:t>usí být napsána v českém jazyce a před finálním odevzdáním zpracovaná jazykovým korektorem.</w:t>
      </w:r>
    </w:p>
    <w:p w14:paraId="7D51A5AC" w14:textId="64256F3B" w:rsidR="00CF0222" w:rsidRDefault="0032615E" w:rsidP="007C2296">
      <w:pPr>
        <w:pStyle w:val="Odstavecseseznamem"/>
        <w:numPr>
          <w:ilvl w:val="0"/>
          <w:numId w:val="54"/>
        </w:numPr>
        <w:ind w:left="1134" w:hanging="425"/>
        <w:jc w:val="both"/>
        <w:rPr>
          <w:rFonts w:cs="Arial"/>
        </w:rPr>
      </w:pPr>
      <w:r w:rsidRPr="00CF0222">
        <w:rPr>
          <w:rFonts w:cs="Arial"/>
        </w:rPr>
        <w:t>Popis a dokumentace hardware</w:t>
      </w:r>
      <w:r w:rsidR="00CF0222">
        <w:rPr>
          <w:rFonts w:cs="Arial"/>
        </w:rPr>
        <w:t xml:space="preserve"> minimálně v následujícím rozsahu:</w:t>
      </w:r>
    </w:p>
    <w:p w14:paraId="7356AF7C" w14:textId="77777777" w:rsidR="00CF0222" w:rsidRDefault="00CF0222" w:rsidP="007C2296">
      <w:pPr>
        <w:pStyle w:val="Odstavecseseznamem"/>
        <w:numPr>
          <w:ilvl w:val="1"/>
          <w:numId w:val="54"/>
        </w:numPr>
        <w:ind w:left="1701" w:hanging="425"/>
        <w:jc w:val="both"/>
        <w:rPr>
          <w:rFonts w:cs="Arial"/>
        </w:rPr>
      </w:pPr>
      <w:r>
        <w:rPr>
          <w:rFonts w:cs="Arial"/>
        </w:rPr>
        <w:t>B</w:t>
      </w:r>
      <w:r w:rsidR="0032615E" w:rsidRPr="00CF0222">
        <w:rPr>
          <w:rFonts w:cs="Arial"/>
        </w:rPr>
        <w:t>lokové schéma systému</w:t>
      </w:r>
      <w:r>
        <w:rPr>
          <w:rFonts w:cs="Arial"/>
        </w:rPr>
        <w:t>.</w:t>
      </w:r>
    </w:p>
    <w:p w14:paraId="0300F9F5" w14:textId="77777777" w:rsidR="00CF0222" w:rsidRDefault="00CF0222" w:rsidP="007C2296">
      <w:pPr>
        <w:pStyle w:val="Odstavecseseznamem"/>
        <w:numPr>
          <w:ilvl w:val="1"/>
          <w:numId w:val="54"/>
        </w:numPr>
        <w:ind w:left="1701" w:hanging="425"/>
        <w:jc w:val="both"/>
        <w:rPr>
          <w:rFonts w:cs="Arial"/>
        </w:rPr>
      </w:pPr>
      <w:r>
        <w:rPr>
          <w:rFonts w:cs="Arial"/>
        </w:rPr>
        <w:t>S</w:t>
      </w:r>
      <w:r w:rsidR="0032615E" w:rsidRPr="00CF0222">
        <w:rPr>
          <w:rFonts w:cs="Arial"/>
        </w:rPr>
        <w:t>chéma zapojení jednotlivých bloků a desek včetně popisu použitých elektronických součástek všech proprietárních komponent výrobce</w:t>
      </w:r>
      <w:r>
        <w:rPr>
          <w:rFonts w:cs="Arial"/>
        </w:rPr>
        <w:t xml:space="preserve">. </w:t>
      </w:r>
    </w:p>
    <w:p w14:paraId="4C272A5C" w14:textId="5E4D8534" w:rsidR="00CF0222" w:rsidRDefault="00CF0222" w:rsidP="007C2296">
      <w:pPr>
        <w:pStyle w:val="Odstavecseseznamem"/>
        <w:numPr>
          <w:ilvl w:val="1"/>
          <w:numId w:val="54"/>
        </w:numPr>
        <w:ind w:left="1701" w:hanging="425"/>
        <w:jc w:val="both"/>
        <w:rPr>
          <w:rFonts w:cs="Arial"/>
        </w:rPr>
      </w:pPr>
      <w:r>
        <w:rPr>
          <w:rFonts w:cs="Arial"/>
        </w:rPr>
        <w:t>P</w:t>
      </w:r>
      <w:r w:rsidR="0032615E" w:rsidRPr="00CF0222">
        <w:rPr>
          <w:rFonts w:cs="Arial"/>
        </w:rPr>
        <w:t xml:space="preserve">opis konfigurace </w:t>
      </w:r>
      <w:r w:rsidR="001E5344">
        <w:t>Hardware</w:t>
      </w:r>
      <w:r w:rsidR="001E5344" w:rsidRPr="00CF0222" w:rsidDel="001E5344">
        <w:rPr>
          <w:rFonts w:cs="Arial"/>
        </w:rPr>
        <w:t xml:space="preserve"> </w:t>
      </w:r>
      <w:r w:rsidR="0032615E" w:rsidRPr="00CF0222">
        <w:rPr>
          <w:rFonts w:cs="Arial"/>
        </w:rPr>
        <w:t>pro konkrétní aplikaci (s uvedením konkrétních COTS [commercial off-the-shelf] použitých produktů)</w:t>
      </w:r>
      <w:r>
        <w:rPr>
          <w:rFonts w:cs="Arial"/>
        </w:rPr>
        <w:t>.</w:t>
      </w:r>
    </w:p>
    <w:p w14:paraId="3174778C" w14:textId="77777777" w:rsidR="008C6805" w:rsidRDefault="00CF0222" w:rsidP="007C2296">
      <w:pPr>
        <w:pStyle w:val="Odstavecseseznamem"/>
        <w:numPr>
          <w:ilvl w:val="1"/>
          <w:numId w:val="54"/>
        </w:numPr>
        <w:ind w:left="1701" w:hanging="425"/>
        <w:jc w:val="both"/>
        <w:rPr>
          <w:rFonts w:cs="Arial"/>
        </w:rPr>
      </w:pPr>
      <w:r>
        <w:rPr>
          <w:rFonts w:cs="Arial"/>
        </w:rPr>
        <w:t>O</w:t>
      </w:r>
      <w:r w:rsidR="0032615E" w:rsidRPr="00CF0222">
        <w:rPr>
          <w:rFonts w:cs="Arial"/>
        </w:rPr>
        <w:t>brazy plošných spojů včetně rozmístění součástek na jednotlivých deskác</w:t>
      </w:r>
      <w:r w:rsidR="008C6805">
        <w:rPr>
          <w:rFonts w:cs="Arial"/>
        </w:rPr>
        <w:t>h.</w:t>
      </w:r>
    </w:p>
    <w:p w14:paraId="0BFC66BC" w14:textId="2C530B2D" w:rsidR="0032615E" w:rsidRPr="00CF0222" w:rsidRDefault="00CF0222" w:rsidP="000D2345">
      <w:pPr>
        <w:pStyle w:val="Odstavecseseznamem"/>
        <w:numPr>
          <w:ilvl w:val="1"/>
          <w:numId w:val="54"/>
        </w:numPr>
        <w:ind w:left="1701" w:hanging="425"/>
        <w:jc w:val="both"/>
        <w:rPr>
          <w:rFonts w:cs="Arial"/>
        </w:rPr>
      </w:pPr>
      <w:r>
        <w:rPr>
          <w:rFonts w:cs="Arial"/>
        </w:rPr>
        <w:t>A</w:t>
      </w:r>
      <w:r w:rsidR="0032615E" w:rsidRPr="00CF0222">
        <w:rPr>
          <w:rFonts w:cs="Arial"/>
        </w:rPr>
        <w:t>plikační podmínky jednotlivých funkčních bloků a desek</w:t>
      </w:r>
      <w:r w:rsidR="008C6805">
        <w:rPr>
          <w:rFonts w:cs="Arial"/>
        </w:rPr>
        <w:t>.</w:t>
      </w:r>
    </w:p>
    <w:p w14:paraId="18E8EFF1" w14:textId="60A5E0DF" w:rsidR="0032615E" w:rsidRDefault="008C6805" w:rsidP="007C2296">
      <w:pPr>
        <w:pStyle w:val="Odstavecseseznamem"/>
        <w:numPr>
          <w:ilvl w:val="1"/>
          <w:numId w:val="54"/>
        </w:numPr>
        <w:ind w:left="1701" w:hanging="425"/>
        <w:jc w:val="both"/>
        <w:rPr>
          <w:rFonts w:cs="Arial"/>
        </w:rPr>
      </w:pPr>
      <w:r w:rsidRPr="00CF0222">
        <w:rPr>
          <w:rFonts w:cs="Arial"/>
        </w:rPr>
        <w:lastRenderedPageBreak/>
        <w:t>Příručka administrátora</w:t>
      </w:r>
      <w:r>
        <w:rPr>
          <w:rFonts w:cs="Arial"/>
        </w:rPr>
        <w:t xml:space="preserve"> – příručka m</w:t>
      </w:r>
      <w:r w:rsidRPr="00CF0222">
        <w:rPr>
          <w:rFonts w:cs="Arial"/>
        </w:rPr>
        <w:t xml:space="preserve">usí obsahovat kompletní popis všech funkcí pro práci s administrací </w:t>
      </w:r>
      <w:r w:rsidR="001E5344">
        <w:rPr>
          <w:rFonts w:cs="Arial"/>
        </w:rPr>
        <w:t>S</w:t>
      </w:r>
      <w:r w:rsidRPr="00CF0222">
        <w:rPr>
          <w:rFonts w:cs="Arial"/>
        </w:rPr>
        <w:t>oftware</w:t>
      </w:r>
      <w:r>
        <w:rPr>
          <w:rFonts w:cs="Arial"/>
        </w:rPr>
        <w:t>; p</w:t>
      </w:r>
      <w:r w:rsidRPr="00CF0222">
        <w:rPr>
          <w:rFonts w:cs="Arial"/>
        </w:rPr>
        <w:t>říručka bude využívána jako materiál pro školení nových administrátorů</w:t>
      </w:r>
      <w:r>
        <w:rPr>
          <w:rFonts w:cs="Arial"/>
        </w:rPr>
        <w:t>; p</w:t>
      </w:r>
      <w:r w:rsidRPr="00CF0222">
        <w:rPr>
          <w:rFonts w:cs="Arial"/>
        </w:rPr>
        <w:t>říručka musí obsahovat kvalitně a</w:t>
      </w:r>
      <w:r>
        <w:rPr>
          <w:rFonts w:cs="Arial"/>
        </w:rPr>
        <w:t> </w:t>
      </w:r>
      <w:r w:rsidRPr="00CF0222">
        <w:rPr>
          <w:rFonts w:cs="Arial"/>
        </w:rPr>
        <w:t>jednoznačně zpracovaný popis kroků pro jednotlivé implementované funkce s vhodným doprovodným obrazovým materiálem ve formě výřezů obrazovek</w:t>
      </w:r>
      <w:r>
        <w:rPr>
          <w:rFonts w:cs="Arial"/>
        </w:rPr>
        <w:t xml:space="preserve"> a m</w:t>
      </w:r>
      <w:r w:rsidRPr="00CF0222">
        <w:rPr>
          <w:rFonts w:cs="Arial"/>
        </w:rPr>
        <w:t>usí být napsána v českém jazyce a před finálním odevzdáním zpracovaná jazykovým korektorem.</w:t>
      </w:r>
    </w:p>
    <w:p w14:paraId="6600988E" w14:textId="77777777" w:rsidR="008C6805" w:rsidRPr="008C6805" w:rsidRDefault="008C6805" w:rsidP="000D2345">
      <w:pPr>
        <w:pStyle w:val="Odstavecseseznamem"/>
        <w:ind w:left="1701"/>
        <w:jc w:val="both"/>
        <w:rPr>
          <w:rFonts w:cs="Arial"/>
        </w:rPr>
      </w:pPr>
    </w:p>
    <w:p w14:paraId="44D4F17A" w14:textId="6CF24959" w:rsidR="00577929" w:rsidRDefault="008C6805">
      <w:pPr>
        <w:pStyle w:val="Odstavecseseznamem"/>
        <w:numPr>
          <w:ilvl w:val="0"/>
          <w:numId w:val="40"/>
        </w:numPr>
        <w:spacing w:after="0" w:line="240" w:lineRule="auto"/>
        <w:ind w:left="567" w:hanging="425"/>
        <w:jc w:val="both"/>
        <w:rPr>
          <w:rFonts w:cs="Arial"/>
        </w:rPr>
      </w:pPr>
      <w:r>
        <w:rPr>
          <w:rFonts w:cs="Arial"/>
        </w:rPr>
        <w:t>Nebude-li Objednatelem stanoveno</w:t>
      </w:r>
      <w:r w:rsidR="0032615E" w:rsidRPr="0032615E">
        <w:rPr>
          <w:rFonts w:cs="Arial"/>
        </w:rPr>
        <w:t xml:space="preserve"> jinak, </w:t>
      </w:r>
      <w:r>
        <w:rPr>
          <w:rFonts w:cs="Arial"/>
        </w:rPr>
        <w:t xml:space="preserve">budou </w:t>
      </w:r>
      <w:r w:rsidR="0032615E" w:rsidRPr="0032615E">
        <w:rPr>
          <w:rFonts w:cs="Arial"/>
        </w:rPr>
        <w:t xml:space="preserve">veškeré výstupy </w:t>
      </w:r>
      <w:r>
        <w:rPr>
          <w:rFonts w:cs="Arial"/>
        </w:rPr>
        <w:t xml:space="preserve">dle čl. </w:t>
      </w:r>
      <w:r w:rsidR="003A0E43">
        <w:rPr>
          <w:rFonts w:cs="Arial"/>
        </w:rPr>
        <w:fldChar w:fldCharType="begin"/>
      </w:r>
      <w:r w:rsidR="003A0E43">
        <w:rPr>
          <w:rFonts w:cs="Arial"/>
        </w:rPr>
        <w:instrText xml:space="preserve"> REF _Ref128233207 \r \h </w:instrText>
      </w:r>
      <w:r w:rsidR="003A0E43">
        <w:rPr>
          <w:rFonts w:cs="Arial"/>
        </w:rPr>
      </w:r>
      <w:r w:rsidR="003A0E43">
        <w:rPr>
          <w:rFonts w:cs="Arial"/>
        </w:rPr>
        <w:fldChar w:fldCharType="separate"/>
      </w:r>
      <w:r w:rsidR="003A0E43">
        <w:rPr>
          <w:rFonts w:cs="Arial"/>
        </w:rPr>
        <w:t>8.5</w:t>
      </w:r>
      <w:r w:rsidR="003A0E43">
        <w:rPr>
          <w:rFonts w:cs="Arial"/>
        </w:rPr>
        <w:fldChar w:fldCharType="end"/>
      </w:r>
      <w:r w:rsidR="003A0E43">
        <w:rPr>
          <w:rFonts w:cs="Arial"/>
        </w:rPr>
        <w:t xml:space="preserve"> </w:t>
      </w:r>
      <w:r>
        <w:rPr>
          <w:rFonts w:cs="Arial"/>
        </w:rPr>
        <w:t xml:space="preserve">této Smlouvy </w:t>
      </w:r>
      <w:r w:rsidR="00A9484D">
        <w:rPr>
          <w:rFonts w:cs="Arial"/>
        </w:rPr>
        <w:t>uložené v repositáři průběžně</w:t>
      </w:r>
      <w:r>
        <w:rPr>
          <w:rFonts w:cs="Arial"/>
        </w:rPr>
        <w:t xml:space="preserve"> aktualizovány Zhotovitelem</w:t>
      </w:r>
      <w:r w:rsidR="00A9484D">
        <w:rPr>
          <w:rFonts w:cs="Arial"/>
        </w:rPr>
        <w:t xml:space="preserve"> vždy bezodkladně poté, co k aktualizaci dojde</w:t>
      </w:r>
      <w:r w:rsidR="00F31305">
        <w:rPr>
          <w:rFonts w:cs="Arial"/>
        </w:rPr>
        <w:t>.</w:t>
      </w:r>
    </w:p>
    <w:p w14:paraId="0219627C" w14:textId="77777777" w:rsidR="00577929" w:rsidRDefault="00577929" w:rsidP="000D2345">
      <w:pPr>
        <w:pStyle w:val="Odstavecseseznamem"/>
        <w:spacing w:after="0" w:line="240" w:lineRule="auto"/>
        <w:ind w:left="567"/>
        <w:jc w:val="both"/>
        <w:rPr>
          <w:rFonts w:cs="Arial"/>
        </w:rPr>
      </w:pPr>
    </w:p>
    <w:p w14:paraId="7CEE2B88" w14:textId="50582374" w:rsidR="0032615E" w:rsidRDefault="00571D44" w:rsidP="000D2345">
      <w:pPr>
        <w:pStyle w:val="Odstavecseseznamem"/>
        <w:numPr>
          <w:ilvl w:val="0"/>
          <w:numId w:val="40"/>
        </w:numPr>
        <w:spacing w:after="0" w:line="240" w:lineRule="auto"/>
        <w:ind w:left="567" w:hanging="425"/>
        <w:jc w:val="both"/>
        <w:rPr>
          <w:rFonts w:cs="Arial"/>
        </w:rPr>
      </w:pPr>
      <w:r>
        <w:rPr>
          <w:rFonts w:cs="Arial"/>
        </w:rPr>
        <w:t>Objednatel bude mít technickou možnost plného přístupu do repositáře. Plné oprávnění k uloženým výstupům přistupovat a neomezeně je užívat, včetně jejich úprav a umožnění jejich užití třetím osobám, však Objednatel získá teprve okamžikem skončení účinnosti této Smlouvy, zahájením insolvenčního řízení se Zhotovitelem, zahájením likvidace Zhotovitele nebo zánikem Zhotovitele bez právního nástupce z jakéhokoliv jiného důvodu</w:t>
      </w:r>
      <w:r w:rsidR="004E04D2">
        <w:rPr>
          <w:rFonts w:cs="Arial"/>
        </w:rPr>
        <w:t>, a to již bez potřeby součinnosti ze strany Zhotovitele</w:t>
      </w:r>
      <w:r w:rsidR="0032615E" w:rsidRPr="0032615E">
        <w:rPr>
          <w:rFonts w:cs="Arial"/>
        </w:rPr>
        <w:t>.</w:t>
      </w:r>
    </w:p>
    <w:p w14:paraId="36808EAC" w14:textId="77777777" w:rsidR="0032615E" w:rsidRPr="00B00E1E" w:rsidRDefault="0032615E" w:rsidP="008C6805">
      <w:pPr>
        <w:pStyle w:val="2rove"/>
        <w:numPr>
          <w:ilvl w:val="0"/>
          <w:numId w:val="0"/>
        </w:numPr>
        <w:spacing w:before="0" w:after="0" w:line="240" w:lineRule="auto"/>
        <w:ind w:left="576" w:hanging="576"/>
        <w:rPr>
          <w:rFonts w:asciiTheme="minorHAnsi" w:hAnsiTheme="minorHAnsi" w:cs="Arial"/>
          <w:sz w:val="18"/>
          <w:szCs w:val="18"/>
          <w:lang w:val="cs-CZ"/>
        </w:rPr>
      </w:pPr>
    </w:p>
    <w:p w14:paraId="0F0C61AC" w14:textId="77777777" w:rsidR="00C20DCD" w:rsidRPr="00B00E1E" w:rsidRDefault="00C20DCD" w:rsidP="00B6547F">
      <w:pPr>
        <w:pStyle w:val="2rove"/>
        <w:numPr>
          <w:ilvl w:val="0"/>
          <w:numId w:val="0"/>
        </w:numPr>
        <w:spacing w:before="0" w:after="0" w:line="240" w:lineRule="auto"/>
        <w:rPr>
          <w:rFonts w:asciiTheme="minorHAnsi" w:hAnsiTheme="minorHAnsi" w:cs="Arial"/>
          <w:sz w:val="18"/>
          <w:szCs w:val="18"/>
          <w:lang w:val="cs-CZ"/>
        </w:rPr>
      </w:pPr>
    </w:p>
    <w:p w14:paraId="7FBF00D3" w14:textId="77777777" w:rsidR="00023C3C" w:rsidRPr="00B00E1E" w:rsidRDefault="00842C1A"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I</w:t>
      </w:r>
      <w:r w:rsidR="00023C3C" w:rsidRPr="00B00E1E">
        <w:rPr>
          <w:rFonts w:asciiTheme="minorHAnsi" w:hAnsiTheme="minorHAnsi" w:cs="Arial"/>
          <w:color w:val="auto"/>
          <w:szCs w:val="18"/>
        </w:rPr>
        <w:t>X.</w:t>
      </w:r>
    </w:p>
    <w:p w14:paraId="5D8F88C0" w14:textId="77777777" w:rsidR="00023C3C" w:rsidRPr="00B00E1E" w:rsidRDefault="00023C3C" w:rsidP="00B6547F">
      <w:pPr>
        <w:spacing w:after="0" w:line="240" w:lineRule="auto"/>
        <w:jc w:val="center"/>
        <w:rPr>
          <w:rFonts w:cs="Arial"/>
          <w:b/>
          <w:bCs/>
        </w:rPr>
      </w:pPr>
      <w:r w:rsidRPr="00B00E1E">
        <w:rPr>
          <w:rFonts w:cs="Arial"/>
          <w:b/>
          <w:bCs/>
        </w:rPr>
        <w:t>Odpovědnost</w:t>
      </w:r>
    </w:p>
    <w:p w14:paraId="667E0F61" w14:textId="77777777" w:rsidR="00C20DCD" w:rsidRPr="00B00E1E" w:rsidRDefault="00C20DCD" w:rsidP="00B6547F">
      <w:pPr>
        <w:spacing w:after="0" w:line="240" w:lineRule="auto"/>
        <w:ind w:left="567" w:hanging="567"/>
        <w:jc w:val="both"/>
        <w:rPr>
          <w:rFonts w:cs="Arial"/>
          <w:bCs/>
          <w:sz w:val="16"/>
          <w:szCs w:val="16"/>
        </w:rPr>
      </w:pPr>
    </w:p>
    <w:p w14:paraId="0D20F015" w14:textId="77777777" w:rsidR="00E11277" w:rsidRPr="00B00E1E" w:rsidRDefault="00C20DCD" w:rsidP="00B6547F">
      <w:pPr>
        <w:pStyle w:val="RLlneksmlouvy"/>
        <w:numPr>
          <w:ilvl w:val="0"/>
          <w:numId w:val="41"/>
        </w:numPr>
        <w:spacing w:before="0" w:after="0" w:line="240" w:lineRule="auto"/>
        <w:ind w:left="567" w:hanging="567"/>
        <w:rPr>
          <w:rFonts w:asciiTheme="minorHAnsi" w:hAnsiTheme="minorHAnsi"/>
          <w:b w:val="0"/>
          <w:bCs/>
          <w:sz w:val="18"/>
          <w:szCs w:val="22"/>
        </w:rPr>
      </w:pPr>
      <w:r w:rsidRPr="00B00E1E">
        <w:rPr>
          <w:rFonts w:asciiTheme="minorHAnsi" w:hAnsiTheme="minorHAnsi"/>
          <w:b w:val="0"/>
          <w:bCs/>
          <w:sz w:val="18"/>
          <w:szCs w:val="22"/>
        </w:rPr>
        <w:t xml:space="preserve">Zhotovitel odpovídá za to, že </w:t>
      </w:r>
      <w:r w:rsidR="00842C1A" w:rsidRPr="00B00E1E">
        <w:rPr>
          <w:rFonts w:asciiTheme="minorHAnsi" w:hAnsiTheme="minorHAnsi"/>
          <w:b w:val="0"/>
          <w:bCs/>
          <w:sz w:val="18"/>
          <w:szCs w:val="22"/>
        </w:rPr>
        <w:t xml:space="preserve">výstupy jeho činnosti </w:t>
      </w:r>
      <w:r w:rsidRPr="00B00E1E">
        <w:rPr>
          <w:rFonts w:asciiTheme="minorHAnsi" w:hAnsiTheme="minorHAnsi"/>
          <w:b w:val="0"/>
          <w:bCs/>
          <w:sz w:val="18"/>
          <w:szCs w:val="22"/>
        </w:rPr>
        <w:t xml:space="preserve">dle této </w:t>
      </w:r>
      <w:r w:rsidR="00842C1A" w:rsidRPr="00B00E1E">
        <w:rPr>
          <w:rFonts w:asciiTheme="minorHAnsi" w:hAnsiTheme="minorHAnsi"/>
          <w:b w:val="0"/>
          <w:bCs/>
          <w:sz w:val="18"/>
          <w:szCs w:val="22"/>
        </w:rPr>
        <w:t>S</w:t>
      </w:r>
      <w:r w:rsidRPr="00B00E1E">
        <w:rPr>
          <w:rFonts w:asciiTheme="minorHAnsi" w:hAnsiTheme="minorHAnsi"/>
          <w:b w:val="0"/>
          <w:bCs/>
          <w:sz w:val="18"/>
          <w:szCs w:val="22"/>
        </w:rPr>
        <w:t>mlouvy m</w:t>
      </w:r>
      <w:r w:rsidR="00842C1A" w:rsidRPr="00B00E1E">
        <w:rPr>
          <w:rFonts w:asciiTheme="minorHAnsi" w:hAnsiTheme="minorHAnsi"/>
          <w:b w:val="0"/>
          <w:bCs/>
          <w:sz w:val="18"/>
          <w:szCs w:val="22"/>
        </w:rPr>
        <w:t>ají</w:t>
      </w:r>
      <w:r w:rsidRPr="00B00E1E">
        <w:rPr>
          <w:rFonts w:asciiTheme="minorHAnsi" w:hAnsiTheme="minorHAnsi"/>
          <w:b w:val="0"/>
          <w:bCs/>
          <w:sz w:val="18"/>
          <w:szCs w:val="22"/>
        </w:rPr>
        <w:t xml:space="preserve"> v době předání Objednateli vlastnosti stanovené touto </w:t>
      </w:r>
      <w:r w:rsidR="00842C1A" w:rsidRPr="00B00E1E">
        <w:rPr>
          <w:rFonts w:asciiTheme="minorHAnsi" w:hAnsiTheme="minorHAnsi"/>
          <w:b w:val="0"/>
          <w:bCs/>
          <w:sz w:val="18"/>
          <w:szCs w:val="22"/>
        </w:rPr>
        <w:t>S</w:t>
      </w:r>
      <w:r w:rsidRPr="00B00E1E">
        <w:rPr>
          <w:rFonts w:asciiTheme="minorHAnsi" w:hAnsiTheme="minorHAnsi"/>
          <w:b w:val="0"/>
          <w:bCs/>
          <w:sz w:val="18"/>
          <w:szCs w:val="22"/>
        </w:rPr>
        <w:t xml:space="preserve">mlouvou, obecně závaznými předpisy, technickými normami vztahujícími se na provádění díla dle této </w:t>
      </w:r>
      <w:r w:rsidR="00105B50" w:rsidRPr="00B00E1E">
        <w:rPr>
          <w:rFonts w:asciiTheme="minorHAnsi" w:hAnsiTheme="minorHAnsi"/>
          <w:b w:val="0"/>
          <w:bCs/>
          <w:sz w:val="18"/>
          <w:szCs w:val="22"/>
        </w:rPr>
        <w:t>S</w:t>
      </w:r>
      <w:r w:rsidRPr="00B00E1E">
        <w:rPr>
          <w:rFonts w:asciiTheme="minorHAnsi" w:hAnsiTheme="minorHAnsi"/>
          <w:b w:val="0"/>
          <w:bCs/>
          <w:sz w:val="18"/>
          <w:szCs w:val="22"/>
        </w:rPr>
        <w:t xml:space="preserve">mlouvy, </w:t>
      </w:r>
      <w:r w:rsidR="00105B50" w:rsidRPr="00B00E1E">
        <w:rPr>
          <w:rFonts w:asciiTheme="minorHAnsi" w:hAnsiTheme="minorHAnsi"/>
          <w:b w:val="0"/>
          <w:bCs/>
          <w:sz w:val="18"/>
          <w:szCs w:val="22"/>
        </w:rPr>
        <w:t xml:space="preserve">požadavky Objednatele, </w:t>
      </w:r>
      <w:r w:rsidRPr="00B00E1E">
        <w:rPr>
          <w:rFonts w:asciiTheme="minorHAnsi" w:hAnsiTheme="minorHAnsi"/>
          <w:b w:val="0"/>
          <w:bCs/>
          <w:sz w:val="18"/>
          <w:szCs w:val="22"/>
        </w:rPr>
        <w:t xml:space="preserve">popř. vlastnosti obvyklé. Dále Zhotovitel odpovídá za to, že </w:t>
      </w:r>
      <w:r w:rsidR="00105B50" w:rsidRPr="00B00E1E">
        <w:rPr>
          <w:rFonts w:asciiTheme="minorHAnsi" w:hAnsiTheme="minorHAnsi"/>
          <w:b w:val="0"/>
          <w:bCs/>
          <w:sz w:val="18"/>
          <w:szCs w:val="22"/>
        </w:rPr>
        <w:t>Dílo a všechny jeho součásti jsou po dobu trvání této Smlouvy provozuschopné</w:t>
      </w:r>
      <w:r w:rsidRPr="00B00E1E">
        <w:rPr>
          <w:rFonts w:asciiTheme="minorHAnsi" w:hAnsiTheme="minorHAnsi"/>
          <w:b w:val="0"/>
          <w:bCs/>
          <w:sz w:val="18"/>
          <w:szCs w:val="22"/>
        </w:rPr>
        <w:t xml:space="preserve">, </w:t>
      </w:r>
      <w:r w:rsidR="00105B50" w:rsidRPr="00B00E1E">
        <w:rPr>
          <w:rFonts w:asciiTheme="minorHAnsi" w:hAnsiTheme="minorHAnsi"/>
          <w:b w:val="0"/>
          <w:bCs/>
          <w:sz w:val="18"/>
          <w:szCs w:val="22"/>
        </w:rPr>
        <w:t>plní</w:t>
      </w:r>
      <w:r w:rsidRPr="00B00E1E">
        <w:rPr>
          <w:rFonts w:asciiTheme="minorHAnsi" w:hAnsiTheme="minorHAnsi"/>
          <w:b w:val="0"/>
          <w:bCs/>
          <w:sz w:val="18"/>
          <w:szCs w:val="22"/>
        </w:rPr>
        <w:t xml:space="preserve"> určenou funkci a</w:t>
      </w:r>
      <w:r w:rsidR="00105B50" w:rsidRPr="00B00E1E">
        <w:rPr>
          <w:rFonts w:asciiTheme="minorHAnsi" w:hAnsiTheme="minorHAnsi"/>
          <w:b w:val="0"/>
          <w:bCs/>
          <w:sz w:val="18"/>
          <w:szCs w:val="22"/>
        </w:rPr>
        <w:t> </w:t>
      </w:r>
      <w:r w:rsidRPr="00B00E1E">
        <w:rPr>
          <w:rFonts w:asciiTheme="minorHAnsi" w:hAnsiTheme="minorHAnsi"/>
          <w:b w:val="0"/>
          <w:bCs/>
          <w:sz w:val="18"/>
          <w:szCs w:val="22"/>
        </w:rPr>
        <w:t xml:space="preserve">odpovídá požadavkům sjednaným </w:t>
      </w:r>
      <w:r w:rsidR="00105B50" w:rsidRPr="00B00E1E">
        <w:rPr>
          <w:rFonts w:asciiTheme="minorHAnsi" w:hAnsiTheme="minorHAnsi"/>
          <w:b w:val="0"/>
          <w:bCs/>
          <w:sz w:val="18"/>
          <w:szCs w:val="22"/>
        </w:rPr>
        <w:t>ve</w:t>
      </w:r>
      <w:r w:rsidRPr="00B00E1E">
        <w:rPr>
          <w:rFonts w:asciiTheme="minorHAnsi" w:hAnsiTheme="minorHAnsi"/>
          <w:b w:val="0"/>
          <w:bCs/>
          <w:sz w:val="18"/>
          <w:szCs w:val="22"/>
        </w:rPr>
        <w:t xml:space="preserve"> </w:t>
      </w:r>
      <w:r w:rsidR="00105B50" w:rsidRPr="00B00E1E">
        <w:rPr>
          <w:rFonts w:asciiTheme="minorHAnsi" w:hAnsiTheme="minorHAnsi"/>
          <w:b w:val="0"/>
          <w:bCs/>
          <w:sz w:val="18"/>
          <w:szCs w:val="22"/>
        </w:rPr>
        <w:t>S</w:t>
      </w:r>
      <w:r w:rsidRPr="00B00E1E">
        <w:rPr>
          <w:rFonts w:asciiTheme="minorHAnsi" w:hAnsiTheme="minorHAnsi"/>
          <w:b w:val="0"/>
          <w:bCs/>
          <w:sz w:val="18"/>
          <w:szCs w:val="22"/>
        </w:rPr>
        <w:t>mlouvě</w:t>
      </w:r>
      <w:r w:rsidR="00105B50" w:rsidRPr="00B00E1E">
        <w:rPr>
          <w:rFonts w:asciiTheme="minorHAnsi" w:hAnsiTheme="minorHAnsi"/>
          <w:b w:val="0"/>
          <w:bCs/>
          <w:sz w:val="18"/>
          <w:szCs w:val="22"/>
        </w:rPr>
        <w:t xml:space="preserve"> o dílo a této Smlouvě</w:t>
      </w:r>
      <w:r w:rsidRPr="00B00E1E">
        <w:rPr>
          <w:rFonts w:asciiTheme="minorHAnsi" w:hAnsiTheme="minorHAnsi"/>
          <w:b w:val="0"/>
          <w:bCs/>
          <w:sz w:val="18"/>
          <w:szCs w:val="22"/>
        </w:rPr>
        <w:t>.</w:t>
      </w:r>
    </w:p>
    <w:p w14:paraId="43A70210" w14:textId="77777777" w:rsidR="00E11277" w:rsidRPr="00B00E1E" w:rsidRDefault="00E11277" w:rsidP="00B6547F">
      <w:pPr>
        <w:pStyle w:val="RLlneksmlouvy"/>
        <w:numPr>
          <w:ilvl w:val="0"/>
          <w:numId w:val="0"/>
        </w:numPr>
        <w:spacing w:before="0" w:after="0" w:line="240" w:lineRule="auto"/>
        <w:ind w:left="567"/>
        <w:rPr>
          <w:rFonts w:asciiTheme="minorHAnsi" w:hAnsiTheme="minorHAnsi"/>
          <w:b w:val="0"/>
          <w:bCs/>
          <w:sz w:val="18"/>
          <w:szCs w:val="22"/>
        </w:rPr>
      </w:pPr>
    </w:p>
    <w:p w14:paraId="7906EEA2" w14:textId="77777777" w:rsidR="00E11277" w:rsidRPr="00B00E1E" w:rsidRDefault="00C20DCD" w:rsidP="00B6547F">
      <w:pPr>
        <w:pStyle w:val="RLlneksmlouvy"/>
        <w:numPr>
          <w:ilvl w:val="0"/>
          <w:numId w:val="41"/>
        </w:numPr>
        <w:spacing w:before="0" w:after="0" w:line="240" w:lineRule="auto"/>
        <w:ind w:left="567" w:hanging="567"/>
        <w:rPr>
          <w:rFonts w:asciiTheme="minorHAnsi" w:hAnsiTheme="minorHAnsi"/>
          <w:b w:val="0"/>
          <w:bCs/>
          <w:sz w:val="16"/>
          <w:szCs w:val="20"/>
        </w:rPr>
      </w:pPr>
      <w:r w:rsidRPr="00B00E1E">
        <w:rPr>
          <w:rFonts w:asciiTheme="minorHAnsi" w:hAnsiTheme="minorHAnsi" w:cs="Arial"/>
          <w:b w:val="0"/>
          <w:bCs/>
          <w:sz w:val="18"/>
          <w:szCs w:val="22"/>
        </w:rPr>
        <w:t>Zhotovitel odpovídá Objednateli za jakoukoliv škodu či nemajetkovou újmu způsobenou v</w:t>
      </w:r>
      <w:r w:rsidR="00E11277" w:rsidRPr="00B00E1E">
        <w:rPr>
          <w:rFonts w:asciiTheme="minorHAnsi" w:hAnsiTheme="minorHAnsi" w:cs="Arial"/>
          <w:b w:val="0"/>
          <w:bCs/>
          <w:sz w:val="18"/>
          <w:szCs w:val="22"/>
        </w:rPr>
        <w:t> </w:t>
      </w:r>
      <w:r w:rsidRPr="00B00E1E">
        <w:rPr>
          <w:rFonts w:asciiTheme="minorHAnsi" w:hAnsiTheme="minorHAnsi" w:cs="Arial"/>
          <w:b w:val="0"/>
          <w:bCs/>
          <w:sz w:val="18"/>
          <w:szCs w:val="22"/>
        </w:rPr>
        <w:t xml:space="preserve">souvislosti s plněním této </w:t>
      </w:r>
      <w:r w:rsidR="00E11277" w:rsidRPr="00B00E1E">
        <w:rPr>
          <w:rFonts w:asciiTheme="minorHAnsi" w:hAnsiTheme="minorHAnsi" w:cs="Arial"/>
          <w:b w:val="0"/>
          <w:bCs/>
          <w:sz w:val="18"/>
          <w:szCs w:val="22"/>
        </w:rPr>
        <w:t>S</w:t>
      </w:r>
      <w:r w:rsidRPr="00B00E1E">
        <w:rPr>
          <w:rFonts w:asciiTheme="minorHAnsi" w:hAnsiTheme="minorHAnsi" w:cs="Arial"/>
          <w:b w:val="0"/>
          <w:bCs/>
          <w:sz w:val="18"/>
          <w:szCs w:val="22"/>
        </w:rPr>
        <w:t xml:space="preserve">mlouvy, a to i tehdy, byla-li škoda či jiná újma způsobena zaměstnancem Zhotovitele či jinou osobou, prostřednictvím které Zhotovitel poskytoval plnění této </w:t>
      </w:r>
      <w:r w:rsidR="00E11277" w:rsidRPr="00B00E1E">
        <w:rPr>
          <w:rFonts w:asciiTheme="minorHAnsi" w:hAnsiTheme="minorHAnsi" w:cs="Arial"/>
          <w:b w:val="0"/>
          <w:bCs/>
          <w:sz w:val="18"/>
          <w:szCs w:val="22"/>
        </w:rPr>
        <w:t>S</w:t>
      </w:r>
      <w:r w:rsidRPr="00B00E1E">
        <w:rPr>
          <w:rFonts w:asciiTheme="minorHAnsi" w:hAnsiTheme="minorHAnsi" w:cs="Arial"/>
          <w:b w:val="0"/>
          <w:bCs/>
          <w:sz w:val="18"/>
          <w:szCs w:val="22"/>
        </w:rPr>
        <w:t>mlouvy Objednateli. Zhotovitel je odpovědný mj. za škodu vzniklou uložením sankcí od správních orgánů, řídícího orgánu či poskytovatele dotace v důsledku porušení povinnost</w:t>
      </w:r>
      <w:r w:rsidR="00E11277" w:rsidRPr="00B00E1E">
        <w:rPr>
          <w:rFonts w:asciiTheme="minorHAnsi" w:hAnsiTheme="minorHAnsi" w:cs="Arial"/>
          <w:b w:val="0"/>
          <w:bCs/>
          <w:sz w:val="18"/>
          <w:szCs w:val="22"/>
        </w:rPr>
        <w:t>í</w:t>
      </w:r>
      <w:r w:rsidRPr="00B00E1E">
        <w:rPr>
          <w:rFonts w:asciiTheme="minorHAnsi" w:hAnsiTheme="minorHAnsi" w:cs="Arial"/>
          <w:b w:val="0"/>
          <w:bCs/>
          <w:sz w:val="18"/>
          <w:szCs w:val="22"/>
        </w:rPr>
        <w:t xml:space="preserve"> Zhotovitele, které způsobil Zhotovitel nebo o kterém Zhotovitel věděl, ale Objednatele na něj řádně neupozornil</w:t>
      </w:r>
      <w:r w:rsidRPr="00B00E1E">
        <w:rPr>
          <w:rFonts w:asciiTheme="minorHAnsi" w:hAnsiTheme="minorHAnsi" w:cs="Arial"/>
          <w:b w:val="0"/>
          <w:bCs/>
          <w:sz w:val="18"/>
          <w:szCs w:val="18"/>
        </w:rPr>
        <w:t>.</w:t>
      </w:r>
      <w:r w:rsidR="00E11277" w:rsidRPr="00B00E1E">
        <w:rPr>
          <w:rFonts w:asciiTheme="minorHAnsi" w:hAnsiTheme="minorHAnsi" w:cs="Arial"/>
          <w:b w:val="0"/>
          <w:bCs/>
          <w:sz w:val="18"/>
          <w:szCs w:val="18"/>
        </w:rPr>
        <w:t xml:space="preserve"> </w:t>
      </w:r>
      <w:r w:rsidRPr="00B00E1E">
        <w:rPr>
          <w:rFonts w:asciiTheme="minorHAnsi" w:hAnsiTheme="minorHAnsi" w:cs="Arial"/>
          <w:b w:val="0"/>
          <w:bCs/>
          <w:sz w:val="18"/>
          <w:szCs w:val="18"/>
        </w:rPr>
        <w:t xml:space="preserve">Zhotovitel se odpovědnosti dle tohoto </w:t>
      </w:r>
      <w:r w:rsidR="00E11277" w:rsidRPr="00B00E1E">
        <w:rPr>
          <w:rFonts w:asciiTheme="minorHAnsi" w:hAnsiTheme="minorHAnsi" w:cs="Arial"/>
          <w:b w:val="0"/>
          <w:bCs/>
          <w:sz w:val="18"/>
          <w:szCs w:val="18"/>
        </w:rPr>
        <w:t>odstavce</w:t>
      </w:r>
      <w:r w:rsidRPr="00B00E1E">
        <w:rPr>
          <w:rFonts w:asciiTheme="minorHAnsi" w:hAnsiTheme="minorHAnsi" w:cs="Arial"/>
          <w:b w:val="0"/>
          <w:bCs/>
          <w:sz w:val="18"/>
          <w:szCs w:val="18"/>
        </w:rPr>
        <w:t xml:space="preserve"> zprostí, prokáže-li, že vzniku škody nemohl zabránit ani při vynaložení veškerého úsilí, které po něm bylo možné požadovat.</w:t>
      </w:r>
    </w:p>
    <w:p w14:paraId="19FDC05A" w14:textId="77777777" w:rsidR="00E11277" w:rsidRPr="00B00E1E" w:rsidRDefault="00E11277" w:rsidP="00B6547F">
      <w:pPr>
        <w:pStyle w:val="RLlneksmlouvy"/>
        <w:numPr>
          <w:ilvl w:val="0"/>
          <w:numId w:val="0"/>
        </w:numPr>
        <w:spacing w:before="0" w:after="0" w:line="240" w:lineRule="auto"/>
        <w:ind w:left="567"/>
        <w:rPr>
          <w:rFonts w:asciiTheme="minorHAnsi" w:hAnsiTheme="minorHAnsi"/>
          <w:b w:val="0"/>
          <w:bCs/>
          <w:sz w:val="16"/>
          <w:szCs w:val="20"/>
        </w:rPr>
      </w:pPr>
    </w:p>
    <w:p w14:paraId="0DC30FB0" w14:textId="77777777" w:rsidR="00C20DCD" w:rsidRPr="00B00E1E" w:rsidRDefault="00C20DCD" w:rsidP="00B6547F">
      <w:pPr>
        <w:spacing w:after="0" w:line="240" w:lineRule="auto"/>
        <w:ind w:left="567" w:hanging="567"/>
        <w:jc w:val="both"/>
        <w:rPr>
          <w:rFonts w:cs="Arial"/>
        </w:rPr>
      </w:pPr>
    </w:p>
    <w:p w14:paraId="0F3D9D92" w14:textId="77777777" w:rsidR="00023C3C" w:rsidRPr="00B00E1E" w:rsidRDefault="00E11277" w:rsidP="00B6547F">
      <w:pPr>
        <w:pStyle w:val="2rove"/>
        <w:numPr>
          <w:ilvl w:val="0"/>
          <w:numId w:val="0"/>
        </w:numPr>
        <w:spacing w:before="0" w:after="0" w:line="240" w:lineRule="auto"/>
        <w:jc w:val="center"/>
        <w:rPr>
          <w:rFonts w:asciiTheme="minorHAnsi" w:hAnsiTheme="minorHAnsi" w:cs="Arial"/>
          <w:b/>
          <w:bCs w:val="0"/>
          <w:sz w:val="18"/>
          <w:szCs w:val="18"/>
          <w:lang w:val="cs-CZ"/>
        </w:rPr>
      </w:pPr>
      <w:r w:rsidRPr="00B00E1E">
        <w:rPr>
          <w:rFonts w:asciiTheme="minorHAnsi" w:hAnsiTheme="minorHAnsi" w:cs="Arial"/>
          <w:b/>
          <w:bCs w:val="0"/>
          <w:sz w:val="18"/>
          <w:szCs w:val="18"/>
          <w:lang w:val="cs-CZ"/>
        </w:rPr>
        <w:t>X.</w:t>
      </w:r>
    </w:p>
    <w:p w14:paraId="49D29A38" w14:textId="5BE8708F" w:rsidR="00C20DCD" w:rsidRPr="00B00E1E" w:rsidRDefault="00C20DCD" w:rsidP="00B6547F">
      <w:pPr>
        <w:pStyle w:val="Bezmezer"/>
        <w:spacing w:line="240" w:lineRule="auto"/>
        <w:jc w:val="center"/>
        <w:rPr>
          <w:rFonts w:cs="Arial"/>
          <w:b/>
        </w:rPr>
      </w:pPr>
      <w:r w:rsidRPr="00B00E1E">
        <w:rPr>
          <w:rFonts w:cs="Arial"/>
          <w:b/>
        </w:rPr>
        <w:t>Odpovědnost za vady</w:t>
      </w:r>
      <w:r w:rsidR="007400CE">
        <w:rPr>
          <w:rFonts w:cs="Arial"/>
          <w:b/>
        </w:rPr>
        <w:t xml:space="preserve"> a záruka za jakost</w:t>
      </w:r>
    </w:p>
    <w:p w14:paraId="2F732851" w14:textId="77777777" w:rsidR="00C20DCD" w:rsidRPr="00B00E1E" w:rsidRDefault="00C20DCD" w:rsidP="00B6547F">
      <w:pPr>
        <w:pStyle w:val="Bezmezer"/>
        <w:spacing w:line="240" w:lineRule="auto"/>
        <w:ind w:left="567" w:hanging="567"/>
        <w:jc w:val="both"/>
        <w:rPr>
          <w:rFonts w:cs="Arial"/>
        </w:rPr>
      </w:pPr>
    </w:p>
    <w:p w14:paraId="6FDE7A53" w14:textId="3D4C1905" w:rsidR="00C20DCD" w:rsidRPr="00751AC7" w:rsidRDefault="00C20DCD" w:rsidP="00B6547F">
      <w:pPr>
        <w:pStyle w:val="Bezmezer"/>
        <w:numPr>
          <w:ilvl w:val="0"/>
          <w:numId w:val="42"/>
        </w:numPr>
        <w:spacing w:line="240" w:lineRule="auto"/>
        <w:ind w:left="567" w:hanging="567"/>
        <w:jc w:val="both"/>
        <w:rPr>
          <w:rFonts w:cs="Arial"/>
        </w:rPr>
      </w:pPr>
      <w:r w:rsidRPr="00B00E1E">
        <w:rPr>
          <w:rFonts w:cs="Arial"/>
        </w:rPr>
        <w:t xml:space="preserve">V případě, že budou Objednatelem po převzetí </w:t>
      </w:r>
      <w:r w:rsidR="008E02D9" w:rsidRPr="00B00E1E">
        <w:rPr>
          <w:rFonts w:cs="Arial"/>
        </w:rPr>
        <w:t>Předmětu plnění či jeho části</w:t>
      </w:r>
      <w:r w:rsidRPr="00B00E1E">
        <w:rPr>
          <w:rFonts w:cs="Arial"/>
        </w:rPr>
        <w:t xml:space="preserve"> zjištěny jakékoliv vady</w:t>
      </w:r>
      <w:r w:rsidR="006F3F76">
        <w:rPr>
          <w:rFonts w:cs="Arial"/>
        </w:rPr>
        <w:t xml:space="preserve"> výstupů činnosti Zhotovitele, </w:t>
      </w:r>
      <w:r w:rsidR="004E54CE">
        <w:rPr>
          <w:rFonts w:cs="Arial"/>
        </w:rPr>
        <w:t>je Zhotovitel povinen vady odstranit v souladu s přílohou č. 1 této Smlouvy.</w:t>
      </w:r>
    </w:p>
    <w:p w14:paraId="7387E223" w14:textId="77777777" w:rsidR="008E02D9" w:rsidRPr="00B00E1E" w:rsidRDefault="008E02D9" w:rsidP="00B6547F">
      <w:pPr>
        <w:pStyle w:val="Odstavecseseznamem"/>
        <w:spacing w:after="0" w:line="240" w:lineRule="auto"/>
        <w:rPr>
          <w:rFonts w:cs="Arial"/>
        </w:rPr>
      </w:pPr>
    </w:p>
    <w:p w14:paraId="3EFB57B8" w14:textId="2C576C3A" w:rsidR="008E02D9" w:rsidRPr="00B00E1E" w:rsidRDefault="00C20DCD" w:rsidP="00B6547F">
      <w:pPr>
        <w:pStyle w:val="Bezmezer"/>
        <w:numPr>
          <w:ilvl w:val="0"/>
          <w:numId w:val="42"/>
        </w:numPr>
        <w:spacing w:line="240" w:lineRule="auto"/>
        <w:ind w:left="567" w:hanging="567"/>
        <w:jc w:val="both"/>
        <w:rPr>
          <w:rFonts w:cs="Arial"/>
        </w:rPr>
      </w:pPr>
      <w:r w:rsidRPr="00B00E1E">
        <w:rPr>
          <w:rFonts w:cs="Arial"/>
        </w:rPr>
        <w:t xml:space="preserve">Zhotovitel poskytuje Objednateli záruku za jakost </w:t>
      </w:r>
      <w:r w:rsidR="008E02D9" w:rsidRPr="00B00E1E">
        <w:rPr>
          <w:rFonts w:cs="Arial"/>
        </w:rPr>
        <w:t xml:space="preserve">veškerých věcí </w:t>
      </w:r>
      <w:r w:rsidR="008F50C5">
        <w:rPr>
          <w:rFonts w:cs="Arial"/>
        </w:rPr>
        <w:t xml:space="preserve">a prací </w:t>
      </w:r>
      <w:r w:rsidR="008E02D9" w:rsidRPr="00B00E1E">
        <w:rPr>
          <w:rFonts w:cs="Arial"/>
        </w:rPr>
        <w:t xml:space="preserve">dodávaných </w:t>
      </w:r>
      <w:r w:rsidR="008F50C5">
        <w:rPr>
          <w:rFonts w:cs="Arial"/>
        </w:rPr>
        <w:t xml:space="preserve">či vykonávaných </w:t>
      </w:r>
      <w:r w:rsidR="008E02D9" w:rsidRPr="00B00E1E">
        <w:rPr>
          <w:rFonts w:cs="Arial"/>
        </w:rPr>
        <w:t>v rámci plnění této Smlouvy</w:t>
      </w:r>
      <w:r w:rsidRPr="00B00E1E">
        <w:rPr>
          <w:rFonts w:cs="Arial"/>
        </w:rPr>
        <w:t xml:space="preserve"> dle § 2113 a násl. </w:t>
      </w:r>
      <w:r w:rsidR="008E02D9" w:rsidRPr="00B00E1E">
        <w:rPr>
          <w:rFonts w:cs="Arial"/>
        </w:rPr>
        <w:t>OZ</w:t>
      </w:r>
      <w:r w:rsidRPr="00B00E1E">
        <w:rPr>
          <w:rFonts w:cs="Arial"/>
        </w:rPr>
        <w:t xml:space="preserve">, a to </w:t>
      </w:r>
      <w:r w:rsidR="008E02D9" w:rsidRPr="00B00E1E">
        <w:rPr>
          <w:rFonts w:cs="Arial"/>
        </w:rPr>
        <w:t>po dobu</w:t>
      </w:r>
      <w:r w:rsidRPr="00B00E1E">
        <w:rPr>
          <w:rFonts w:cs="Arial"/>
        </w:rPr>
        <w:t xml:space="preserve"> </w:t>
      </w:r>
      <w:r w:rsidR="008E02D9" w:rsidRPr="00B00E1E">
        <w:rPr>
          <w:rFonts w:cs="Arial"/>
        </w:rPr>
        <w:t>uvedenou v</w:t>
      </w:r>
      <w:r w:rsidR="00EF7CEF" w:rsidRPr="00EF7CEF">
        <w:rPr>
          <w:rFonts w:cs="Arial"/>
        </w:rPr>
        <w:t xml:space="preserve">e čl. 1.8.3.3 Technických kvalitativních podmínek staveb státních drah </w:t>
      </w:r>
      <w:r w:rsidR="00EF7CEF">
        <w:rPr>
          <w:rFonts w:cs="Arial"/>
        </w:rPr>
        <w:t xml:space="preserve">a čl. 11.1 </w:t>
      </w:r>
      <w:r w:rsidR="00F90015">
        <w:rPr>
          <w:rFonts w:cs="Arial"/>
        </w:rPr>
        <w:t>Přílo</w:t>
      </w:r>
      <w:r w:rsidR="00EF7CEF">
        <w:rPr>
          <w:rFonts w:cs="Arial"/>
        </w:rPr>
        <w:t>hy</w:t>
      </w:r>
      <w:r w:rsidR="00F90015">
        <w:rPr>
          <w:rFonts w:cs="Arial"/>
        </w:rPr>
        <w:t xml:space="preserve"> k</w:t>
      </w:r>
      <w:r w:rsidR="00F90015" w:rsidRPr="00B00E1E">
        <w:rPr>
          <w:rFonts w:cs="Arial"/>
        </w:rPr>
        <w:t xml:space="preserve"> nabíd</w:t>
      </w:r>
      <w:r w:rsidR="00F90015">
        <w:rPr>
          <w:rFonts w:cs="Arial"/>
        </w:rPr>
        <w:t>ce</w:t>
      </w:r>
      <w:r w:rsidR="008E02D9" w:rsidRPr="00B00E1E">
        <w:rPr>
          <w:rFonts w:cs="Arial"/>
        </w:rPr>
        <w:t xml:space="preserve">, </w:t>
      </w:r>
      <w:r w:rsidR="00EF7CEF" w:rsidRPr="00B00E1E">
        <w:rPr>
          <w:rFonts w:cs="Arial"/>
        </w:rPr>
        <w:t>kter</w:t>
      </w:r>
      <w:r w:rsidR="00EF7CEF">
        <w:rPr>
          <w:rFonts w:cs="Arial"/>
        </w:rPr>
        <w:t>á</w:t>
      </w:r>
      <w:r w:rsidR="00EF7CEF" w:rsidRPr="00B00E1E">
        <w:rPr>
          <w:rFonts w:cs="Arial"/>
        </w:rPr>
        <w:t xml:space="preserve"> </w:t>
      </w:r>
      <w:r w:rsidR="008E02D9" w:rsidRPr="00B00E1E">
        <w:rPr>
          <w:rFonts w:cs="Arial"/>
        </w:rPr>
        <w:t>je přílohou</w:t>
      </w:r>
      <w:r w:rsidR="006F3F76">
        <w:rPr>
          <w:rFonts w:cs="Arial"/>
        </w:rPr>
        <w:t xml:space="preserve"> č. 5 této</w:t>
      </w:r>
      <w:r w:rsidR="008E02D9" w:rsidRPr="00B00E1E">
        <w:rPr>
          <w:rFonts w:cs="Arial"/>
        </w:rPr>
        <w:t xml:space="preserve"> Smlouvy, přičemž </w:t>
      </w:r>
      <w:r w:rsidR="004B3BD0">
        <w:rPr>
          <w:rFonts w:cs="Arial"/>
        </w:rPr>
        <w:t xml:space="preserve">počátek </w:t>
      </w:r>
      <w:r w:rsidR="00603D3C">
        <w:rPr>
          <w:rFonts w:cs="Arial"/>
        </w:rPr>
        <w:t>běh</w:t>
      </w:r>
      <w:r w:rsidR="004B3BD0">
        <w:rPr>
          <w:rFonts w:cs="Arial"/>
        </w:rPr>
        <w:t>u</w:t>
      </w:r>
      <w:r w:rsidR="00603D3C">
        <w:rPr>
          <w:rFonts w:cs="Arial"/>
        </w:rPr>
        <w:t xml:space="preserve"> </w:t>
      </w:r>
      <w:r w:rsidR="008E02D9" w:rsidRPr="00B00E1E">
        <w:rPr>
          <w:rFonts w:cs="Arial"/>
        </w:rPr>
        <w:t xml:space="preserve">záruční </w:t>
      </w:r>
      <w:r w:rsidR="00603D3C" w:rsidRPr="00B00E1E">
        <w:rPr>
          <w:rFonts w:cs="Arial"/>
        </w:rPr>
        <w:t>dob</w:t>
      </w:r>
      <w:r w:rsidR="00603D3C">
        <w:rPr>
          <w:rFonts w:cs="Arial"/>
        </w:rPr>
        <w:t>y je upraven blíže v příloze č. 1 této Smlouvy.</w:t>
      </w:r>
      <w:r w:rsidR="00603D3C" w:rsidRPr="00B00E1E">
        <w:rPr>
          <w:rFonts w:cs="Arial"/>
        </w:rPr>
        <w:t xml:space="preserve"> </w:t>
      </w:r>
      <w:r w:rsidRPr="00B00E1E">
        <w:rPr>
          <w:rFonts w:cs="Arial"/>
        </w:rPr>
        <w:t xml:space="preserve">Záruční doba dle </w:t>
      </w:r>
      <w:r w:rsidR="008E02D9" w:rsidRPr="00B00E1E">
        <w:rPr>
          <w:rFonts w:cs="Arial"/>
        </w:rPr>
        <w:t>tohoto článku</w:t>
      </w:r>
      <w:r w:rsidRPr="00B00E1E">
        <w:rPr>
          <w:rFonts w:cs="Arial"/>
        </w:rPr>
        <w:t xml:space="preserve"> </w:t>
      </w:r>
      <w:r w:rsidR="008E02D9" w:rsidRPr="00B00E1E">
        <w:rPr>
          <w:rFonts w:cs="Arial"/>
        </w:rPr>
        <w:t>S</w:t>
      </w:r>
      <w:r w:rsidRPr="00B00E1E">
        <w:rPr>
          <w:rFonts w:cs="Arial"/>
        </w:rPr>
        <w:t>mlouvy neběží po dobu od</w:t>
      </w:r>
      <w:r w:rsidR="006F3F76">
        <w:rPr>
          <w:rFonts w:cs="Arial"/>
        </w:rPr>
        <w:t> </w:t>
      </w:r>
      <w:r w:rsidRPr="00B00E1E">
        <w:rPr>
          <w:rFonts w:cs="Arial"/>
        </w:rPr>
        <w:t xml:space="preserve">uplatnění jakékoliv vady </w:t>
      </w:r>
      <w:r w:rsidR="008E02D9" w:rsidRPr="00B00E1E">
        <w:rPr>
          <w:rFonts w:cs="Arial"/>
        </w:rPr>
        <w:t>plnění</w:t>
      </w:r>
      <w:r w:rsidRPr="00B00E1E">
        <w:rPr>
          <w:rFonts w:cs="Arial"/>
        </w:rPr>
        <w:t xml:space="preserve"> Objednatelem vůči Zhotoviteli, do odstranění veškerých zjištěných vad. Uplatnění jakékoliv vady vůči Zhotoviteli má za následek stavění záruční doby ve vztahu ke všem dalším vadám, které se objeví. </w:t>
      </w:r>
    </w:p>
    <w:p w14:paraId="4B610330" w14:textId="77777777" w:rsidR="008E02D9" w:rsidRPr="00B00E1E" w:rsidRDefault="008E02D9" w:rsidP="00B6547F">
      <w:pPr>
        <w:pStyle w:val="Odstavecseseznamem"/>
        <w:spacing w:after="0" w:line="240" w:lineRule="auto"/>
        <w:rPr>
          <w:rFonts w:cs="Arial"/>
        </w:rPr>
      </w:pPr>
    </w:p>
    <w:p w14:paraId="63C41E01" w14:textId="342581F4" w:rsidR="00A2049F" w:rsidRPr="00B00E1E" w:rsidRDefault="00C20DCD" w:rsidP="00B6547F">
      <w:pPr>
        <w:pStyle w:val="Bezmezer"/>
        <w:numPr>
          <w:ilvl w:val="0"/>
          <w:numId w:val="42"/>
        </w:numPr>
        <w:spacing w:line="240" w:lineRule="auto"/>
        <w:ind w:left="567" w:hanging="567"/>
        <w:jc w:val="both"/>
        <w:rPr>
          <w:rFonts w:cs="Arial"/>
        </w:rPr>
      </w:pPr>
      <w:r w:rsidRPr="00B00E1E">
        <w:rPr>
          <w:rFonts w:cs="Arial"/>
        </w:rPr>
        <w:lastRenderedPageBreak/>
        <w:t>Oznámí-li Objednatel Zhotoviteli písemně jakékoliv vady</w:t>
      </w:r>
      <w:r w:rsidR="008E02D9" w:rsidRPr="00B00E1E">
        <w:rPr>
          <w:rFonts w:cs="Arial"/>
        </w:rPr>
        <w:t xml:space="preserve"> Předmětu plnění</w:t>
      </w:r>
      <w:r w:rsidRPr="00B00E1E">
        <w:rPr>
          <w:rFonts w:cs="Arial"/>
        </w:rPr>
        <w:t>,</w:t>
      </w:r>
      <w:r w:rsidR="0072351C">
        <w:rPr>
          <w:rFonts w:cs="Arial"/>
        </w:rPr>
        <w:t xml:space="preserve"> resp. i jakékoliv vady Díla zhotoveného Zhotovitelem na základě Smlouvy o Dílo,</w:t>
      </w:r>
      <w:r w:rsidRPr="00B00E1E">
        <w:rPr>
          <w:rFonts w:cs="Arial"/>
        </w:rPr>
        <w:t xml:space="preserve"> je Zhotovitel povinen tyto vady</w:t>
      </w:r>
      <w:r w:rsidR="008E02D9" w:rsidRPr="00B00E1E">
        <w:rPr>
          <w:rFonts w:cs="Arial"/>
        </w:rPr>
        <w:t xml:space="preserve"> Předmětu plnění</w:t>
      </w:r>
      <w:r w:rsidRPr="00B00E1E">
        <w:rPr>
          <w:rFonts w:cs="Arial"/>
        </w:rPr>
        <w:t xml:space="preserve"> odstranit na své náklady a vlastní odpovědnost nejpozději </w:t>
      </w:r>
      <w:r w:rsidR="009F6DFB">
        <w:rPr>
          <w:rFonts w:cs="Arial"/>
        </w:rPr>
        <w:t xml:space="preserve">ve lhůtách uvedených </w:t>
      </w:r>
      <w:r w:rsidR="00D51189">
        <w:rPr>
          <w:rFonts w:cs="Arial"/>
        </w:rPr>
        <w:t>v příloze č. 1</w:t>
      </w:r>
      <w:r w:rsidR="009F6DFB">
        <w:rPr>
          <w:rFonts w:cs="Arial"/>
        </w:rPr>
        <w:t xml:space="preserve"> této Smlouvy</w:t>
      </w:r>
      <w:r w:rsidRPr="00B00E1E">
        <w:rPr>
          <w:rFonts w:cs="Arial"/>
        </w:rPr>
        <w:t xml:space="preserve">, a to bez ohledu na příčiny vady. V odůvodněných případech může Zhotovitel žádat Objednatele o přiměřené prodloužení lhůty k odstranění vad. O průběhu reklamačního </w:t>
      </w:r>
      <w:r w:rsidR="00280547">
        <w:rPr>
          <w:rFonts w:cs="Arial"/>
        </w:rPr>
        <w:t>řízení</w:t>
      </w:r>
      <w:r w:rsidR="00280547" w:rsidRPr="00B00E1E">
        <w:rPr>
          <w:rFonts w:cs="Arial"/>
        </w:rPr>
        <w:t xml:space="preserve"> </w:t>
      </w:r>
      <w:r w:rsidRPr="00B00E1E">
        <w:rPr>
          <w:rFonts w:cs="Arial"/>
        </w:rPr>
        <w:t xml:space="preserve">a jeho závěrech bude vyhotoven protokol, podepsaný oprávněnými zástupci </w:t>
      </w:r>
      <w:r w:rsidR="008E02D9" w:rsidRPr="00B00E1E">
        <w:rPr>
          <w:rFonts w:cs="Arial"/>
        </w:rPr>
        <w:t>S</w:t>
      </w:r>
      <w:r w:rsidRPr="00B00E1E">
        <w:rPr>
          <w:rFonts w:cs="Arial"/>
        </w:rPr>
        <w:t>mluvních stran.</w:t>
      </w:r>
      <w:r w:rsidR="00751AC7">
        <w:rPr>
          <w:rFonts w:cs="Arial"/>
        </w:rPr>
        <w:t xml:space="preserve"> </w:t>
      </w:r>
      <w:r w:rsidR="009E66DC">
        <w:rPr>
          <w:rFonts w:cs="Arial"/>
        </w:rPr>
        <w:t>K u</w:t>
      </w:r>
      <w:r w:rsidR="00751AC7">
        <w:rPr>
          <w:rFonts w:cs="Arial"/>
        </w:rPr>
        <w:t xml:space="preserve">končení reklamačního </w:t>
      </w:r>
      <w:r w:rsidR="009E66DC">
        <w:rPr>
          <w:rFonts w:cs="Arial"/>
        </w:rPr>
        <w:t>řízení</w:t>
      </w:r>
      <w:r w:rsidR="00751AC7">
        <w:rPr>
          <w:rFonts w:cs="Arial"/>
        </w:rPr>
        <w:t xml:space="preserve"> (vyřízení reklamace) musí </w:t>
      </w:r>
      <w:r w:rsidR="009E66DC">
        <w:rPr>
          <w:rFonts w:cs="Arial"/>
        </w:rPr>
        <w:t xml:space="preserve">ze strany </w:t>
      </w:r>
      <w:r w:rsidR="00751AC7">
        <w:rPr>
          <w:rFonts w:cs="Arial"/>
        </w:rPr>
        <w:t>Zhotovitel</w:t>
      </w:r>
      <w:r w:rsidR="009E66DC">
        <w:rPr>
          <w:rFonts w:cs="Arial"/>
        </w:rPr>
        <w:t>e</w:t>
      </w:r>
      <w:r w:rsidR="00751AC7">
        <w:rPr>
          <w:rFonts w:cs="Arial"/>
        </w:rPr>
        <w:t xml:space="preserve"> </w:t>
      </w:r>
      <w:r w:rsidR="009E66DC">
        <w:rPr>
          <w:rFonts w:cs="Arial"/>
        </w:rPr>
        <w:t>dojít ve lhůt</w:t>
      </w:r>
      <w:r w:rsidR="004B3BD0">
        <w:rPr>
          <w:rFonts w:cs="Arial"/>
        </w:rPr>
        <w:t>ách uvedených v příloze č. 1 této Smlouvy, nejpozději však</w:t>
      </w:r>
      <w:r w:rsidR="00751AC7">
        <w:rPr>
          <w:rFonts w:cs="Arial"/>
        </w:rPr>
        <w:t xml:space="preserve"> do 30 dnů od nahlášení vady.</w:t>
      </w:r>
      <w:r w:rsidR="00814B94">
        <w:rPr>
          <w:rFonts w:cs="Arial"/>
        </w:rPr>
        <w:t xml:space="preserve"> V případě, že odstraněná vada nebude vadou ve smyslu této Smlouvy ani Smlouvy o dílo, má Zhotovitel nárok na náhradu účelně vynaložených nákladů na její odstranění.</w:t>
      </w:r>
      <w:r w:rsidR="00751AC7">
        <w:rPr>
          <w:rFonts w:cs="Arial"/>
        </w:rPr>
        <w:t xml:space="preserve"> Doba pro </w:t>
      </w:r>
      <w:r w:rsidR="009E66DC">
        <w:rPr>
          <w:rFonts w:cs="Arial"/>
        </w:rPr>
        <w:t xml:space="preserve">ukončení </w:t>
      </w:r>
      <w:r w:rsidR="00751AC7">
        <w:rPr>
          <w:rFonts w:cs="Arial"/>
        </w:rPr>
        <w:t xml:space="preserve">reklamačního </w:t>
      </w:r>
      <w:r w:rsidR="009E66DC">
        <w:rPr>
          <w:rFonts w:cs="Arial"/>
        </w:rPr>
        <w:t>řízení</w:t>
      </w:r>
      <w:r w:rsidR="00751AC7">
        <w:rPr>
          <w:rFonts w:cs="Arial"/>
        </w:rPr>
        <w:t xml:space="preserve"> nemá vliv na závazné lhůty pro odstranění vad dle </w:t>
      </w:r>
      <w:r w:rsidR="00D51189">
        <w:rPr>
          <w:rFonts w:cs="Arial"/>
        </w:rPr>
        <w:t>přílohy č. 1</w:t>
      </w:r>
      <w:r w:rsidR="00751AC7">
        <w:rPr>
          <w:rFonts w:cs="Arial"/>
        </w:rPr>
        <w:t xml:space="preserve"> této Smlouvy.</w:t>
      </w:r>
      <w:r w:rsidR="008E02D9" w:rsidRPr="00B00E1E">
        <w:rPr>
          <w:rFonts w:cs="Arial"/>
        </w:rPr>
        <w:t xml:space="preserve"> Vada je považována za odstraněnou nejdříve podepsáním protokolu o odstranění vady oběma Smluvními stranami.</w:t>
      </w:r>
    </w:p>
    <w:p w14:paraId="75BFF6D5" w14:textId="77777777" w:rsidR="00A2049F" w:rsidRPr="00B00E1E" w:rsidRDefault="00A2049F" w:rsidP="00B6547F">
      <w:pPr>
        <w:pStyle w:val="Odstavecseseznamem"/>
        <w:spacing w:after="0" w:line="240" w:lineRule="auto"/>
        <w:rPr>
          <w:rFonts w:cs="Arial"/>
        </w:rPr>
      </w:pPr>
    </w:p>
    <w:p w14:paraId="606D4DDA" w14:textId="1105F9A4" w:rsidR="00023C3C" w:rsidRDefault="00C20DCD" w:rsidP="00B6547F">
      <w:pPr>
        <w:pStyle w:val="Bezmezer"/>
        <w:numPr>
          <w:ilvl w:val="0"/>
          <w:numId w:val="42"/>
        </w:numPr>
        <w:spacing w:line="240" w:lineRule="auto"/>
        <w:ind w:left="567" w:hanging="567"/>
        <w:jc w:val="both"/>
        <w:rPr>
          <w:rFonts w:cs="Arial"/>
        </w:rPr>
      </w:pPr>
      <w:r w:rsidRPr="00B00E1E">
        <w:rPr>
          <w:rFonts w:cs="Arial"/>
        </w:rPr>
        <w:t xml:space="preserve">Jestliže Zhotovitel neodstraní uplatněné vady </w:t>
      </w:r>
      <w:r w:rsidR="00A2049F" w:rsidRPr="00B00E1E">
        <w:rPr>
          <w:rFonts w:cs="Arial"/>
        </w:rPr>
        <w:t xml:space="preserve">Předmětu plnění </w:t>
      </w:r>
      <w:r w:rsidRPr="00B00E1E">
        <w:rPr>
          <w:rFonts w:cs="Arial"/>
        </w:rPr>
        <w:t>ve stanovených lhůtách, popř. v přiměřené lhůtě dohodnuté s Objednatelem,</w:t>
      </w:r>
      <w:r w:rsidR="00A2049F" w:rsidRPr="00B00E1E">
        <w:rPr>
          <w:rFonts w:cs="Arial"/>
        </w:rPr>
        <w:t xml:space="preserve"> </w:t>
      </w:r>
      <w:r w:rsidRPr="00B00E1E">
        <w:rPr>
          <w:rFonts w:cs="Arial"/>
        </w:rPr>
        <w:t>může Objednatel i bez souhlasu Zhotovitele po jeho předchozím vyrozumění zahájit takové postupy k odstranění vady, které budou potřebné, a to na náklady a odpovědnost Zhotovitele a bez újmy na</w:t>
      </w:r>
      <w:r w:rsidR="00A2049F" w:rsidRPr="00B00E1E">
        <w:rPr>
          <w:rFonts w:cs="Arial"/>
        </w:rPr>
        <w:t> </w:t>
      </w:r>
      <w:r w:rsidRPr="00B00E1E">
        <w:rPr>
          <w:rFonts w:cs="Arial"/>
        </w:rPr>
        <w:t xml:space="preserve">jakýchkoliv dalších právech, které může Objednatel uplatnit dle této </w:t>
      </w:r>
      <w:r w:rsidR="00A2049F" w:rsidRPr="00B00E1E">
        <w:rPr>
          <w:rFonts w:cs="Arial"/>
        </w:rPr>
        <w:t>S</w:t>
      </w:r>
      <w:r w:rsidRPr="00B00E1E">
        <w:rPr>
          <w:rFonts w:cs="Arial"/>
        </w:rPr>
        <w:t xml:space="preserve">mlouvy. Objednatel je zejména oprávněn odstranit vady </w:t>
      </w:r>
      <w:r w:rsidR="00A2049F" w:rsidRPr="00B00E1E">
        <w:rPr>
          <w:rFonts w:cs="Arial"/>
        </w:rPr>
        <w:t xml:space="preserve">Předmětu plnění </w:t>
      </w:r>
      <w:r w:rsidRPr="00B00E1E">
        <w:rPr>
          <w:rFonts w:cs="Arial"/>
        </w:rPr>
        <w:t>sám nebo prostřednictvím třetích osob a</w:t>
      </w:r>
      <w:r w:rsidR="00A2049F" w:rsidRPr="00B00E1E">
        <w:rPr>
          <w:rFonts w:cs="Arial"/>
        </w:rPr>
        <w:t xml:space="preserve"> </w:t>
      </w:r>
      <w:r w:rsidRPr="00B00E1E">
        <w:rPr>
          <w:rFonts w:cs="Arial"/>
        </w:rPr>
        <w:t>požadovat po Zhotoviteli náhradu nákladů vynaložených na odstranění vady.</w:t>
      </w:r>
    </w:p>
    <w:p w14:paraId="0ECE6992" w14:textId="77777777" w:rsidR="00B969CE" w:rsidRDefault="00B969CE" w:rsidP="000D2345">
      <w:pPr>
        <w:pStyle w:val="Odstavecseseznamem"/>
        <w:spacing w:after="0"/>
        <w:rPr>
          <w:rFonts w:cs="Arial"/>
        </w:rPr>
      </w:pPr>
    </w:p>
    <w:p w14:paraId="0C543F4B" w14:textId="77777777" w:rsidR="009F6DFB" w:rsidRPr="00B00E1E" w:rsidRDefault="009F6DFB" w:rsidP="009F6DFB">
      <w:pPr>
        <w:pStyle w:val="Bezmezer"/>
        <w:spacing w:line="240" w:lineRule="auto"/>
        <w:jc w:val="both"/>
        <w:rPr>
          <w:rFonts w:cs="Arial"/>
        </w:rPr>
      </w:pPr>
    </w:p>
    <w:p w14:paraId="5C50836E" w14:textId="77777777"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XI.</w:t>
      </w:r>
    </w:p>
    <w:p w14:paraId="17CEE7A2" w14:textId="77777777"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 xml:space="preserve">Zástupci </w:t>
      </w:r>
      <w:r w:rsidR="00E11277" w:rsidRPr="00B00E1E">
        <w:rPr>
          <w:rFonts w:asciiTheme="minorHAnsi" w:hAnsiTheme="minorHAnsi" w:cs="Arial"/>
          <w:color w:val="auto"/>
          <w:szCs w:val="18"/>
        </w:rPr>
        <w:t>S</w:t>
      </w:r>
      <w:r w:rsidRPr="00B00E1E">
        <w:rPr>
          <w:rFonts w:asciiTheme="minorHAnsi" w:hAnsiTheme="minorHAnsi" w:cs="Arial"/>
          <w:color w:val="auto"/>
          <w:szCs w:val="18"/>
        </w:rPr>
        <w:t>mluvních stran</w:t>
      </w:r>
    </w:p>
    <w:p w14:paraId="7798EF11" w14:textId="77777777" w:rsidR="00023C3C" w:rsidRPr="00B00E1E" w:rsidRDefault="00023C3C" w:rsidP="00B6547F">
      <w:pPr>
        <w:pStyle w:val="NoSpacing1"/>
        <w:ind w:left="397"/>
        <w:jc w:val="both"/>
        <w:rPr>
          <w:rFonts w:asciiTheme="minorHAnsi" w:hAnsiTheme="minorHAnsi" w:cs="Arial"/>
          <w:sz w:val="18"/>
          <w:szCs w:val="18"/>
        </w:rPr>
      </w:pPr>
    </w:p>
    <w:p w14:paraId="41184860" w14:textId="77777777" w:rsidR="00023C3C" w:rsidRPr="00B00E1E" w:rsidRDefault="00023C3C" w:rsidP="00B6547F">
      <w:pPr>
        <w:pStyle w:val="RLTextlnkuslovan"/>
        <w:numPr>
          <w:ilvl w:val="1"/>
          <w:numId w:val="31"/>
        </w:numPr>
        <w:spacing w:after="0" w:line="240" w:lineRule="auto"/>
        <w:ind w:left="567" w:hanging="567"/>
        <w:rPr>
          <w:rFonts w:asciiTheme="minorHAnsi" w:hAnsiTheme="minorHAnsi" w:cs="Arial"/>
          <w:sz w:val="18"/>
          <w:szCs w:val="18"/>
        </w:rPr>
      </w:pPr>
      <w:r w:rsidRPr="00B00E1E">
        <w:rPr>
          <w:rFonts w:asciiTheme="minorHAnsi" w:hAnsiTheme="minorHAnsi" w:cs="Arial"/>
          <w:sz w:val="18"/>
          <w:szCs w:val="18"/>
        </w:rPr>
        <w:t xml:space="preserve">Každá ze </w:t>
      </w:r>
      <w:r w:rsidR="00E11277" w:rsidRPr="00B00E1E">
        <w:rPr>
          <w:rFonts w:asciiTheme="minorHAnsi" w:hAnsiTheme="minorHAnsi" w:cs="Arial"/>
          <w:sz w:val="18"/>
          <w:szCs w:val="18"/>
        </w:rPr>
        <w:t>S</w:t>
      </w:r>
      <w:r w:rsidRPr="00B00E1E">
        <w:rPr>
          <w:rFonts w:asciiTheme="minorHAnsi" w:hAnsiTheme="minorHAnsi" w:cs="Arial"/>
          <w:sz w:val="18"/>
          <w:szCs w:val="18"/>
        </w:rPr>
        <w:t xml:space="preserve">mluvních stran jmenuje své zástupce pro věcná jednání. Tito zástupci budou </w:t>
      </w:r>
      <w:r w:rsidR="00E11277" w:rsidRPr="00B00E1E">
        <w:rPr>
          <w:rFonts w:asciiTheme="minorHAnsi" w:hAnsiTheme="minorHAnsi" w:cs="Arial"/>
          <w:sz w:val="18"/>
          <w:szCs w:val="18"/>
        </w:rPr>
        <w:t>S</w:t>
      </w:r>
      <w:r w:rsidRPr="00B00E1E">
        <w:rPr>
          <w:rFonts w:asciiTheme="minorHAnsi" w:hAnsiTheme="minorHAnsi" w:cs="Arial"/>
          <w:sz w:val="18"/>
          <w:szCs w:val="18"/>
        </w:rPr>
        <w:t>mluvní strany zastupovat ve smluvních, obchodních a technických záležitostech souvisejících s plněním této Smlouvy. Pro vyloučení pochybností se </w:t>
      </w:r>
      <w:r w:rsidR="00E11277" w:rsidRPr="00B00E1E">
        <w:rPr>
          <w:rFonts w:asciiTheme="minorHAnsi" w:hAnsiTheme="minorHAnsi" w:cs="Arial"/>
          <w:sz w:val="18"/>
          <w:szCs w:val="18"/>
        </w:rPr>
        <w:t>S</w:t>
      </w:r>
      <w:r w:rsidRPr="00B00E1E">
        <w:rPr>
          <w:rFonts w:asciiTheme="minorHAnsi" w:hAnsiTheme="minorHAnsi" w:cs="Arial"/>
          <w:sz w:val="18"/>
          <w:szCs w:val="18"/>
        </w:rPr>
        <w:t>mluvní strany dohodly, že:</w:t>
      </w:r>
    </w:p>
    <w:p w14:paraId="5B9D659D" w14:textId="77777777" w:rsidR="00023C3C" w:rsidRPr="00B00E1E" w:rsidRDefault="00023C3C" w:rsidP="00B6547F">
      <w:pPr>
        <w:pStyle w:val="RLTextlnkuslovan"/>
        <w:numPr>
          <w:ilvl w:val="2"/>
          <w:numId w:val="28"/>
        </w:numPr>
        <w:spacing w:after="0" w:line="240" w:lineRule="auto"/>
        <w:ind w:left="1134" w:hanging="425"/>
        <w:rPr>
          <w:rFonts w:asciiTheme="minorHAnsi" w:hAnsiTheme="minorHAnsi" w:cs="Arial"/>
          <w:sz w:val="18"/>
          <w:szCs w:val="18"/>
        </w:rPr>
      </w:pPr>
      <w:r w:rsidRPr="00B00E1E">
        <w:rPr>
          <w:rFonts w:asciiTheme="minorHAnsi" w:hAnsiTheme="minorHAnsi" w:cs="Arial"/>
          <w:sz w:val="18"/>
          <w:szCs w:val="18"/>
        </w:rPr>
        <w:t xml:space="preserve">osoby oprávněné jednat za </w:t>
      </w:r>
      <w:r w:rsidR="00E11277" w:rsidRPr="00B00E1E">
        <w:rPr>
          <w:rFonts w:asciiTheme="minorHAnsi" w:hAnsiTheme="minorHAnsi" w:cs="Arial"/>
          <w:sz w:val="18"/>
          <w:szCs w:val="18"/>
        </w:rPr>
        <w:t>Zhotovitele</w:t>
      </w:r>
      <w:r w:rsidRPr="00B00E1E">
        <w:rPr>
          <w:rFonts w:asciiTheme="minorHAnsi" w:hAnsiTheme="minorHAnsi" w:cs="Arial"/>
          <w:sz w:val="18"/>
          <w:szCs w:val="18"/>
        </w:rPr>
        <w:t xml:space="preserve"> v záležitostech smluvních jsou oprávněny vést jednání s osobami oprávněnými jednat za Objednatele v záležitostech smluvních a jsou oprávněné měnit či rušit tuto Smlouvu a uzavírat k ní případné dodatky,</w:t>
      </w:r>
    </w:p>
    <w:p w14:paraId="4050109A" w14:textId="77777777" w:rsidR="00023C3C" w:rsidRPr="00B00E1E" w:rsidRDefault="00023C3C" w:rsidP="00B6547F">
      <w:pPr>
        <w:pStyle w:val="RLTextlnkuslovan"/>
        <w:numPr>
          <w:ilvl w:val="2"/>
          <w:numId w:val="28"/>
        </w:numPr>
        <w:spacing w:after="0" w:line="240" w:lineRule="auto"/>
        <w:ind w:left="1134" w:hanging="425"/>
        <w:rPr>
          <w:rFonts w:asciiTheme="minorHAnsi" w:hAnsiTheme="minorHAnsi" w:cs="Arial"/>
          <w:sz w:val="18"/>
          <w:szCs w:val="18"/>
        </w:rPr>
      </w:pPr>
      <w:bookmarkStart w:id="53" w:name="_Ref370110303"/>
      <w:r w:rsidRPr="00B00E1E">
        <w:rPr>
          <w:rFonts w:asciiTheme="minorHAnsi" w:hAnsiTheme="minorHAnsi" w:cs="Arial"/>
          <w:sz w:val="18"/>
          <w:szCs w:val="18"/>
        </w:rPr>
        <w:t xml:space="preserve">osoby oprávněné jednat za </w:t>
      </w:r>
      <w:r w:rsidR="00E11277" w:rsidRPr="00B00E1E">
        <w:rPr>
          <w:rFonts w:asciiTheme="minorHAnsi" w:hAnsiTheme="minorHAnsi" w:cs="Arial"/>
          <w:sz w:val="18"/>
          <w:szCs w:val="18"/>
        </w:rPr>
        <w:t xml:space="preserve">Zhotovitele </w:t>
      </w:r>
      <w:r w:rsidRPr="00B00E1E">
        <w:rPr>
          <w:rFonts w:asciiTheme="minorHAnsi" w:hAnsiTheme="minorHAnsi" w:cs="Arial"/>
          <w:sz w:val="18"/>
          <w:szCs w:val="18"/>
        </w:rPr>
        <w:t>v záležitostech obchodních jsou oprávněny vést s</w:t>
      </w:r>
      <w:r w:rsidR="00E11277" w:rsidRPr="00B00E1E">
        <w:rPr>
          <w:rFonts w:asciiTheme="minorHAnsi" w:hAnsiTheme="minorHAnsi" w:cs="Arial"/>
          <w:sz w:val="18"/>
          <w:szCs w:val="18"/>
        </w:rPr>
        <w:t> </w:t>
      </w:r>
      <w:r w:rsidRPr="00B00E1E">
        <w:rPr>
          <w:rFonts w:asciiTheme="minorHAnsi" w:hAnsiTheme="minorHAnsi" w:cs="Arial"/>
          <w:sz w:val="18"/>
          <w:szCs w:val="18"/>
        </w:rPr>
        <w:t>osobami</w:t>
      </w:r>
      <w:r w:rsidR="00E11277" w:rsidRPr="00B00E1E">
        <w:rPr>
          <w:rFonts w:asciiTheme="minorHAnsi" w:hAnsiTheme="minorHAnsi" w:cs="Arial"/>
          <w:sz w:val="18"/>
          <w:szCs w:val="18"/>
        </w:rPr>
        <w:t xml:space="preserve"> </w:t>
      </w:r>
      <w:r w:rsidRPr="00B00E1E">
        <w:rPr>
          <w:rFonts w:asciiTheme="minorHAnsi" w:hAnsiTheme="minorHAnsi" w:cs="Arial"/>
          <w:sz w:val="18"/>
          <w:szCs w:val="18"/>
        </w:rPr>
        <w:t>oprávněnými jednat za Objednatele v záležitostech obchodních jednání obchodního charakteru, jednat v rámci akceptačního řízení, zejména podepisovat příslušné protokoly</w:t>
      </w:r>
      <w:r w:rsidR="000C55D9">
        <w:rPr>
          <w:rFonts w:asciiTheme="minorHAnsi" w:hAnsiTheme="minorHAnsi" w:cs="Arial"/>
          <w:sz w:val="18"/>
          <w:szCs w:val="18"/>
        </w:rPr>
        <w:t xml:space="preserve"> a akceptovat objednávky Objednatele</w:t>
      </w:r>
      <w:r w:rsidRPr="00B00E1E">
        <w:rPr>
          <w:rFonts w:asciiTheme="minorHAnsi" w:hAnsiTheme="minorHAnsi" w:cs="Arial"/>
          <w:sz w:val="18"/>
          <w:szCs w:val="18"/>
        </w:rPr>
        <w:t>; tyto osoby však nejsou oprávněny tuto Smlouvu měnit či rušit ani k ní uzavírat dodatky,</w:t>
      </w:r>
      <w:bookmarkEnd w:id="53"/>
    </w:p>
    <w:p w14:paraId="5A99B23E" w14:textId="77777777" w:rsidR="00023C3C" w:rsidRPr="00B00E1E" w:rsidRDefault="00023C3C" w:rsidP="00B6547F">
      <w:pPr>
        <w:pStyle w:val="RLTextlnkuslovan"/>
        <w:numPr>
          <w:ilvl w:val="2"/>
          <w:numId w:val="28"/>
        </w:numPr>
        <w:spacing w:after="0" w:line="240" w:lineRule="auto"/>
        <w:ind w:left="1134" w:hanging="425"/>
        <w:rPr>
          <w:rFonts w:asciiTheme="minorHAnsi" w:hAnsiTheme="minorHAnsi" w:cs="Arial"/>
          <w:sz w:val="18"/>
          <w:szCs w:val="18"/>
        </w:rPr>
      </w:pPr>
      <w:bookmarkStart w:id="54" w:name="_Ref370110305"/>
      <w:r w:rsidRPr="00B00E1E">
        <w:rPr>
          <w:rFonts w:asciiTheme="minorHAnsi" w:hAnsiTheme="minorHAnsi" w:cs="Arial"/>
          <w:sz w:val="18"/>
          <w:szCs w:val="18"/>
        </w:rPr>
        <w:t>osoby oprávněné jednat v záležitostech technických jsou oprávněny vést jednání technického charakteru, poskytovat stanoviska v technických otázkách; tyto osoby nejsou oprávněny tuto Smlouvu měnit či rušit ani k ní uzavírat dodatky.</w:t>
      </w:r>
      <w:bookmarkEnd w:id="54"/>
    </w:p>
    <w:p w14:paraId="5557ED9B" w14:textId="77777777" w:rsidR="00023C3C" w:rsidRPr="00B00E1E" w:rsidRDefault="00023C3C" w:rsidP="00B6547F">
      <w:pPr>
        <w:pStyle w:val="RLTextlnkuslovan"/>
        <w:numPr>
          <w:ilvl w:val="0"/>
          <w:numId w:val="0"/>
        </w:numPr>
        <w:spacing w:after="0" w:line="240" w:lineRule="auto"/>
        <w:ind w:left="567"/>
        <w:rPr>
          <w:rFonts w:asciiTheme="minorHAnsi" w:hAnsiTheme="minorHAnsi" w:cs="Arial"/>
          <w:sz w:val="18"/>
          <w:szCs w:val="18"/>
        </w:rPr>
      </w:pPr>
    </w:p>
    <w:p w14:paraId="29434188" w14:textId="77777777" w:rsidR="00023C3C" w:rsidRPr="00B00E1E" w:rsidRDefault="00023C3C" w:rsidP="00B6547F">
      <w:pPr>
        <w:pStyle w:val="RLTextlnkuslovan"/>
        <w:numPr>
          <w:ilvl w:val="1"/>
          <w:numId w:val="31"/>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lang w:eastAsia="en-US"/>
        </w:rPr>
        <w:t xml:space="preserve">Veškerá komunikace mezi Objednatelem a </w:t>
      </w:r>
      <w:r w:rsidR="00E11277" w:rsidRPr="00B00E1E">
        <w:rPr>
          <w:rFonts w:asciiTheme="minorHAnsi" w:hAnsiTheme="minorHAnsi" w:cs="Arial"/>
          <w:sz w:val="18"/>
          <w:szCs w:val="18"/>
          <w:lang w:eastAsia="en-US"/>
        </w:rPr>
        <w:t xml:space="preserve">Zhotovitelem </w:t>
      </w:r>
      <w:r w:rsidRPr="00B00E1E">
        <w:rPr>
          <w:rFonts w:asciiTheme="minorHAnsi" w:hAnsiTheme="minorHAnsi" w:cs="Arial"/>
          <w:sz w:val="18"/>
          <w:szCs w:val="18"/>
          <w:lang w:eastAsia="en-US"/>
        </w:rPr>
        <w:t xml:space="preserve">bude probíhat prostřednictvím zástupců dle tohoto článku Smlouvy, statutárních orgánů </w:t>
      </w:r>
      <w:r w:rsidR="00E11277" w:rsidRPr="00B00E1E">
        <w:rPr>
          <w:rFonts w:asciiTheme="minorHAnsi" w:hAnsiTheme="minorHAnsi" w:cs="Arial"/>
          <w:sz w:val="18"/>
          <w:szCs w:val="18"/>
          <w:lang w:eastAsia="en-US"/>
        </w:rPr>
        <w:t>S</w:t>
      </w:r>
      <w:r w:rsidRPr="00B00E1E">
        <w:rPr>
          <w:rFonts w:asciiTheme="minorHAnsi" w:hAnsiTheme="minorHAnsi" w:cs="Arial"/>
          <w:sz w:val="18"/>
          <w:szCs w:val="18"/>
          <w:lang w:eastAsia="en-US"/>
        </w:rPr>
        <w:t>mluvních stran, popř. jimi písemně pověřených pracovníků.</w:t>
      </w:r>
    </w:p>
    <w:p w14:paraId="1435B94E" w14:textId="77777777" w:rsidR="00023C3C" w:rsidRPr="00B00E1E" w:rsidRDefault="00023C3C" w:rsidP="00B6547F">
      <w:pPr>
        <w:pStyle w:val="RLTextlnkuslovan"/>
        <w:numPr>
          <w:ilvl w:val="0"/>
          <w:numId w:val="0"/>
        </w:numPr>
        <w:spacing w:after="0" w:line="240" w:lineRule="auto"/>
        <w:ind w:left="567"/>
        <w:rPr>
          <w:rFonts w:asciiTheme="minorHAnsi" w:hAnsiTheme="minorHAnsi" w:cs="Arial"/>
          <w:sz w:val="18"/>
          <w:szCs w:val="18"/>
          <w:lang w:eastAsia="en-US"/>
        </w:rPr>
      </w:pPr>
    </w:p>
    <w:p w14:paraId="6C128FF8" w14:textId="77777777" w:rsidR="00023C3C" w:rsidRPr="00B00E1E" w:rsidRDefault="00023C3C" w:rsidP="00B6547F">
      <w:pPr>
        <w:pStyle w:val="NoSpacing1"/>
        <w:numPr>
          <w:ilvl w:val="1"/>
          <w:numId w:val="31"/>
        </w:numPr>
        <w:ind w:left="567" w:hanging="567"/>
        <w:jc w:val="both"/>
        <w:rPr>
          <w:rFonts w:asciiTheme="minorHAnsi" w:hAnsiTheme="minorHAnsi" w:cs="Arial"/>
          <w:sz w:val="18"/>
          <w:szCs w:val="18"/>
        </w:rPr>
      </w:pPr>
      <w:bookmarkStart w:id="55" w:name="_Ref124085092"/>
      <w:r w:rsidRPr="00B00E1E">
        <w:rPr>
          <w:rFonts w:asciiTheme="minorHAnsi" w:hAnsiTheme="minorHAnsi" w:cs="Arial"/>
          <w:sz w:val="18"/>
          <w:szCs w:val="18"/>
        </w:rPr>
        <w:t>Zástupci na straně Objednatele:</w:t>
      </w:r>
      <w:bookmarkEnd w:id="55"/>
    </w:p>
    <w:p w14:paraId="1F2A047F" w14:textId="0AF489C3" w:rsidR="00023C3C" w:rsidRPr="00813DAA" w:rsidRDefault="00023C3C" w:rsidP="00B6547F">
      <w:pPr>
        <w:pStyle w:val="NoSpacing1"/>
        <w:numPr>
          <w:ilvl w:val="0"/>
          <w:numId w:val="29"/>
        </w:numPr>
        <w:ind w:left="1134" w:hanging="425"/>
        <w:jc w:val="both"/>
        <w:rPr>
          <w:rFonts w:asciiTheme="minorHAnsi" w:eastAsia="Calibri" w:hAnsiTheme="minorHAnsi" w:cs="Arial"/>
          <w:sz w:val="18"/>
          <w:szCs w:val="18"/>
          <w:lang w:eastAsia="ar-SA"/>
        </w:rPr>
      </w:pPr>
      <w:r w:rsidRPr="00B00E1E">
        <w:rPr>
          <w:rFonts w:asciiTheme="minorHAnsi" w:eastAsia="Calibri" w:hAnsiTheme="minorHAnsi" w:cs="Arial"/>
          <w:sz w:val="18"/>
          <w:szCs w:val="18"/>
          <w:lang w:eastAsia="ar-SA"/>
        </w:rPr>
        <w:t>ve věcech smluvních:</w:t>
      </w:r>
      <w:r w:rsidRPr="00B00E1E">
        <w:rPr>
          <w:rFonts w:asciiTheme="minorHAnsi" w:eastAsia="Calibri" w:hAnsiTheme="minorHAnsi" w:cs="Arial"/>
          <w:sz w:val="18"/>
          <w:szCs w:val="18"/>
          <w:lang w:eastAsia="ar-SA"/>
        </w:rPr>
        <w:tab/>
      </w:r>
      <w:r w:rsidRPr="00B00E1E">
        <w:rPr>
          <w:rFonts w:asciiTheme="minorHAnsi" w:eastAsia="Calibri" w:hAnsiTheme="minorHAnsi" w:cs="Arial"/>
          <w:sz w:val="18"/>
          <w:szCs w:val="18"/>
          <w:lang w:eastAsia="ar-SA"/>
        </w:rPr>
        <w:tab/>
      </w:r>
      <w:r w:rsidR="003A0E43">
        <w:rPr>
          <w:rFonts w:asciiTheme="minorHAnsi" w:eastAsia="Calibri" w:hAnsiTheme="minorHAnsi" w:cs="Arial"/>
          <w:sz w:val="18"/>
          <w:szCs w:val="18"/>
          <w:lang w:eastAsia="ar-SA"/>
        </w:rPr>
        <w:tab/>
      </w:r>
      <w:r w:rsidR="00E11277" w:rsidRPr="000C55D9">
        <w:rPr>
          <w:rFonts w:asciiTheme="minorHAnsi" w:hAnsiTheme="minorHAnsi"/>
          <w:sz w:val="18"/>
          <w:szCs w:val="18"/>
          <w:highlight w:val="green"/>
        </w:rPr>
        <w:t>VLOŽÍ OBJEDNATEL</w:t>
      </w:r>
    </w:p>
    <w:p w14:paraId="29FB4917" w14:textId="635FE8E9" w:rsidR="00023C3C" w:rsidRPr="00813DAA" w:rsidRDefault="00023C3C" w:rsidP="00B6547F">
      <w:pPr>
        <w:pStyle w:val="NoSpacing1"/>
        <w:numPr>
          <w:ilvl w:val="0"/>
          <w:numId w:val="29"/>
        </w:numPr>
        <w:ind w:left="1134" w:hanging="425"/>
        <w:jc w:val="both"/>
        <w:rPr>
          <w:rFonts w:asciiTheme="minorHAnsi" w:hAnsiTheme="minorHAnsi" w:cs="Arial"/>
          <w:sz w:val="18"/>
          <w:szCs w:val="18"/>
        </w:rPr>
      </w:pPr>
      <w:r w:rsidRPr="00813DAA">
        <w:rPr>
          <w:rFonts w:asciiTheme="minorHAnsi" w:eastAsia="Calibri" w:hAnsiTheme="minorHAnsi" w:cs="Arial"/>
          <w:sz w:val="18"/>
          <w:szCs w:val="18"/>
          <w:lang w:eastAsia="ar-SA"/>
        </w:rPr>
        <w:t>ve věcech obchodních:</w:t>
      </w:r>
      <w:r w:rsidRPr="00813DAA">
        <w:rPr>
          <w:rFonts w:asciiTheme="minorHAnsi" w:eastAsia="Calibri" w:hAnsiTheme="minorHAnsi" w:cs="Arial"/>
          <w:sz w:val="18"/>
          <w:szCs w:val="18"/>
          <w:lang w:eastAsia="ar-SA"/>
        </w:rPr>
        <w:tab/>
      </w:r>
      <w:r w:rsidRPr="00813DAA">
        <w:rPr>
          <w:rFonts w:asciiTheme="minorHAnsi" w:eastAsia="Calibri" w:hAnsiTheme="minorHAnsi" w:cs="Arial"/>
          <w:sz w:val="18"/>
          <w:szCs w:val="18"/>
          <w:lang w:eastAsia="ar-SA"/>
        </w:rPr>
        <w:tab/>
      </w:r>
      <w:r w:rsidR="003A0E43">
        <w:rPr>
          <w:rFonts w:asciiTheme="minorHAnsi" w:eastAsia="Calibri" w:hAnsiTheme="minorHAnsi" w:cs="Arial"/>
          <w:sz w:val="18"/>
          <w:szCs w:val="18"/>
          <w:lang w:eastAsia="ar-SA"/>
        </w:rPr>
        <w:tab/>
      </w:r>
      <w:r w:rsidR="00E11277" w:rsidRPr="000C55D9">
        <w:rPr>
          <w:rFonts w:asciiTheme="minorHAnsi" w:hAnsiTheme="minorHAnsi"/>
          <w:sz w:val="18"/>
          <w:szCs w:val="18"/>
          <w:highlight w:val="green"/>
        </w:rPr>
        <w:t>VLOŽÍ OBJEDNATEL</w:t>
      </w:r>
    </w:p>
    <w:p w14:paraId="282FBFBD" w14:textId="1BD10C24" w:rsidR="00023C3C" w:rsidRPr="003A0E43" w:rsidRDefault="00023C3C" w:rsidP="00B6547F">
      <w:pPr>
        <w:pStyle w:val="NoSpacing1"/>
        <w:numPr>
          <w:ilvl w:val="0"/>
          <w:numId w:val="29"/>
        </w:numPr>
        <w:ind w:left="1134" w:hanging="425"/>
        <w:jc w:val="both"/>
        <w:rPr>
          <w:rFonts w:asciiTheme="minorHAnsi" w:hAnsiTheme="minorHAnsi" w:cs="Arial"/>
          <w:sz w:val="18"/>
          <w:szCs w:val="18"/>
        </w:rPr>
      </w:pPr>
      <w:r w:rsidRPr="00813DAA">
        <w:rPr>
          <w:rFonts w:asciiTheme="minorHAnsi" w:eastAsia="Calibri" w:hAnsiTheme="minorHAnsi" w:cs="Arial"/>
          <w:sz w:val="18"/>
          <w:szCs w:val="18"/>
          <w:lang w:eastAsia="ar-SA"/>
        </w:rPr>
        <w:t>ve věcech technických:</w:t>
      </w:r>
      <w:r w:rsidRPr="00813DAA">
        <w:rPr>
          <w:rFonts w:asciiTheme="minorHAnsi" w:hAnsiTheme="minorHAnsi" w:cs="Arial"/>
          <w:sz w:val="18"/>
          <w:szCs w:val="18"/>
        </w:rPr>
        <w:tab/>
      </w:r>
      <w:r w:rsidRPr="00813DAA">
        <w:rPr>
          <w:rFonts w:asciiTheme="minorHAnsi" w:hAnsiTheme="minorHAnsi" w:cs="Arial"/>
          <w:sz w:val="18"/>
          <w:szCs w:val="18"/>
        </w:rPr>
        <w:tab/>
      </w:r>
      <w:r w:rsidR="003A0E43">
        <w:rPr>
          <w:rFonts w:asciiTheme="minorHAnsi" w:hAnsiTheme="minorHAnsi" w:cs="Arial"/>
          <w:sz w:val="18"/>
          <w:szCs w:val="18"/>
        </w:rPr>
        <w:tab/>
      </w:r>
      <w:r w:rsidR="00E11277" w:rsidRPr="000C55D9">
        <w:rPr>
          <w:rFonts w:asciiTheme="minorHAnsi" w:hAnsiTheme="minorHAnsi"/>
          <w:sz w:val="18"/>
          <w:szCs w:val="18"/>
          <w:highlight w:val="green"/>
        </w:rPr>
        <w:t>VLOŽÍ OBJEDNATEL</w:t>
      </w:r>
    </w:p>
    <w:p w14:paraId="7DF3BE13" w14:textId="4A1F0E6D" w:rsidR="003A0E43" w:rsidRPr="00813DAA" w:rsidRDefault="003A0E43" w:rsidP="00B6547F">
      <w:pPr>
        <w:pStyle w:val="NoSpacing1"/>
        <w:numPr>
          <w:ilvl w:val="0"/>
          <w:numId w:val="29"/>
        </w:numPr>
        <w:ind w:left="1134" w:hanging="425"/>
        <w:jc w:val="both"/>
        <w:rPr>
          <w:rFonts w:asciiTheme="minorHAnsi" w:hAnsiTheme="minorHAnsi" w:cs="Arial"/>
          <w:sz w:val="18"/>
          <w:szCs w:val="18"/>
        </w:rPr>
      </w:pPr>
      <w:r>
        <w:rPr>
          <w:rFonts w:asciiTheme="minorHAnsi" w:hAnsiTheme="minorHAnsi"/>
          <w:sz w:val="18"/>
          <w:szCs w:val="18"/>
        </w:rPr>
        <w:t>ve věcech</w:t>
      </w:r>
      <w:r w:rsidRPr="003A0E43">
        <w:rPr>
          <w:rFonts w:asciiTheme="minorHAnsi" w:hAnsiTheme="minorHAnsi"/>
          <w:sz w:val="18"/>
          <w:szCs w:val="18"/>
        </w:rPr>
        <w:t xml:space="preserve"> kybernetické bezpečnos</w:t>
      </w:r>
      <w:r>
        <w:rPr>
          <w:rFonts w:asciiTheme="minorHAnsi" w:hAnsiTheme="minorHAnsi"/>
          <w:sz w:val="18"/>
          <w:szCs w:val="18"/>
        </w:rPr>
        <w:t>ti</w:t>
      </w:r>
      <w:r>
        <w:rPr>
          <w:rFonts w:asciiTheme="minorHAnsi" w:hAnsiTheme="minorHAnsi"/>
          <w:sz w:val="18"/>
          <w:szCs w:val="18"/>
        </w:rPr>
        <w:tab/>
      </w:r>
      <w:r w:rsidRPr="000C55D9">
        <w:rPr>
          <w:rFonts w:asciiTheme="minorHAnsi" w:hAnsiTheme="minorHAnsi"/>
          <w:sz w:val="18"/>
          <w:szCs w:val="18"/>
          <w:highlight w:val="green"/>
        </w:rPr>
        <w:t>VLOŽÍ OBJEDNATEL</w:t>
      </w:r>
    </w:p>
    <w:p w14:paraId="4ADB7AF8" w14:textId="77777777" w:rsidR="00E11277" w:rsidRPr="00B00E1E" w:rsidRDefault="00E11277" w:rsidP="00B6547F">
      <w:pPr>
        <w:pStyle w:val="NoSpacing1"/>
        <w:ind w:left="1134"/>
        <w:jc w:val="both"/>
        <w:rPr>
          <w:rFonts w:asciiTheme="minorHAnsi" w:hAnsiTheme="minorHAnsi" w:cs="Arial"/>
          <w:sz w:val="18"/>
          <w:szCs w:val="18"/>
        </w:rPr>
      </w:pPr>
    </w:p>
    <w:p w14:paraId="6109569B" w14:textId="77777777" w:rsidR="00023C3C" w:rsidRPr="00B00E1E" w:rsidRDefault="00023C3C" w:rsidP="00B6547F">
      <w:pPr>
        <w:pStyle w:val="NoSpacing1"/>
        <w:numPr>
          <w:ilvl w:val="1"/>
          <w:numId w:val="31"/>
        </w:numPr>
        <w:ind w:left="567" w:hanging="567"/>
        <w:jc w:val="both"/>
        <w:rPr>
          <w:rFonts w:asciiTheme="minorHAnsi" w:hAnsiTheme="minorHAnsi" w:cs="Arial"/>
          <w:sz w:val="18"/>
          <w:szCs w:val="18"/>
        </w:rPr>
      </w:pPr>
      <w:bookmarkStart w:id="56" w:name="_Ref124085127"/>
      <w:r w:rsidRPr="00B00E1E">
        <w:rPr>
          <w:rFonts w:asciiTheme="minorHAnsi" w:hAnsiTheme="minorHAnsi" w:cs="Arial"/>
          <w:sz w:val="18"/>
          <w:szCs w:val="18"/>
        </w:rPr>
        <w:t xml:space="preserve">Zástupci na straně </w:t>
      </w:r>
      <w:r w:rsidR="00E11277" w:rsidRPr="00B00E1E">
        <w:rPr>
          <w:rFonts w:asciiTheme="minorHAnsi" w:hAnsiTheme="minorHAnsi" w:cs="Arial"/>
          <w:sz w:val="18"/>
          <w:szCs w:val="18"/>
        </w:rPr>
        <w:t>Zhotovitele</w:t>
      </w:r>
      <w:r w:rsidRPr="00B00E1E">
        <w:rPr>
          <w:rFonts w:asciiTheme="minorHAnsi" w:hAnsiTheme="minorHAnsi" w:cs="Arial"/>
          <w:sz w:val="18"/>
          <w:szCs w:val="18"/>
        </w:rPr>
        <w:t>:</w:t>
      </w:r>
      <w:bookmarkEnd w:id="56"/>
      <w:r w:rsidRPr="00B00E1E">
        <w:rPr>
          <w:rFonts w:asciiTheme="minorHAnsi" w:hAnsiTheme="minorHAnsi" w:cs="Arial"/>
          <w:sz w:val="18"/>
          <w:szCs w:val="18"/>
        </w:rPr>
        <w:t xml:space="preserve"> </w:t>
      </w:r>
    </w:p>
    <w:p w14:paraId="3E4C6255" w14:textId="77777777" w:rsidR="00023C3C" w:rsidRPr="00B00E1E" w:rsidRDefault="00023C3C" w:rsidP="00B6547F">
      <w:pPr>
        <w:pStyle w:val="NoSpacing1"/>
        <w:numPr>
          <w:ilvl w:val="0"/>
          <w:numId w:val="30"/>
        </w:numPr>
        <w:ind w:left="1134" w:hanging="425"/>
        <w:jc w:val="both"/>
        <w:rPr>
          <w:rFonts w:asciiTheme="minorHAnsi" w:eastAsia="Calibri" w:hAnsiTheme="minorHAnsi" w:cs="Arial"/>
          <w:sz w:val="18"/>
          <w:szCs w:val="18"/>
          <w:lang w:eastAsia="ar-SA"/>
        </w:rPr>
      </w:pPr>
      <w:r w:rsidRPr="00B00E1E">
        <w:rPr>
          <w:rFonts w:asciiTheme="minorHAnsi" w:eastAsia="Calibri" w:hAnsiTheme="minorHAnsi" w:cs="Arial"/>
          <w:sz w:val="18"/>
          <w:szCs w:val="18"/>
          <w:lang w:eastAsia="ar-SA"/>
        </w:rPr>
        <w:t>ve věcech smluvních:</w:t>
      </w:r>
      <w:r w:rsidRPr="00B00E1E">
        <w:rPr>
          <w:rFonts w:asciiTheme="minorHAnsi" w:hAnsiTheme="minorHAnsi" w:cs="Arial"/>
          <w:sz w:val="18"/>
          <w:szCs w:val="18"/>
        </w:rPr>
        <w:t xml:space="preserve"> </w:t>
      </w:r>
      <w:r w:rsidRPr="00B00E1E">
        <w:rPr>
          <w:rFonts w:asciiTheme="minorHAnsi" w:hAnsiTheme="minorHAnsi" w:cs="Arial"/>
          <w:sz w:val="18"/>
          <w:szCs w:val="18"/>
        </w:rPr>
        <w:tab/>
      </w:r>
      <w:r w:rsidRPr="00B00E1E">
        <w:rPr>
          <w:rFonts w:asciiTheme="minorHAnsi" w:hAnsiTheme="minorHAnsi" w:cs="Arial"/>
          <w:sz w:val="18"/>
          <w:szCs w:val="18"/>
        </w:rPr>
        <w:tab/>
      </w:r>
      <w:r w:rsidRPr="000C55D9">
        <w:rPr>
          <w:rFonts w:asciiTheme="minorHAnsi" w:hAnsiTheme="minorHAnsi" w:cs="Arial"/>
          <w:sz w:val="18"/>
          <w:szCs w:val="18"/>
          <w:highlight w:val="yellow"/>
        </w:rPr>
        <w:t>[jméno, tel., e-mail - doplní dodavatel]</w:t>
      </w:r>
    </w:p>
    <w:p w14:paraId="1365318C" w14:textId="77777777" w:rsidR="00023C3C" w:rsidRPr="00B00E1E" w:rsidRDefault="00023C3C" w:rsidP="00B6547F">
      <w:pPr>
        <w:pStyle w:val="NoSpacing1"/>
        <w:numPr>
          <w:ilvl w:val="0"/>
          <w:numId w:val="30"/>
        </w:numPr>
        <w:ind w:left="1134" w:hanging="425"/>
        <w:jc w:val="both"/>
        <w:rPr>
          <w:rFonts w:asciiTheme="minorHAnsi" w:eastAsia="Calibri" w:hAnsiTheme="minorHAnsi" w:cs="Arial"/>
          <w:sz w:val="18"/>
          <w:szCs w:val="18"/>
          <w:lang w:eastAsia="ar-SA"/>
        </w:rPr>
      </w:pPr>
      <w:r w:rsidRPr="00B00E1E">
        <w:rPr>
          <w:rFonts w:asciiTheme="minorHAnsi" w:eastAsia="Calibri" w:hAnsiTheme="minorHAnsi" w:cs="Arial"/>
          <w:sz w:val="18"/>
          <w:szCs w:val="18"/>
          <w:lang w:eastAsia="ar-SA"/>
        </w:rPr>
        <w:t>ve věcech obchodních:</w:t>
      </w:r>
      <w:r w:rsidRPr="00B00E1E">
        <w:rPr>
          <w:rFonts w:asciiTheme="minorHAnsi" w:hAnsiTheme="minorHAnsi" w:cs="Arial"/>
          <w:sz w:val="18"/>
          <w:szCs w:val="18"/>
        </w:rPr>
        <w:tab/>
      </w:r>
      <w:r w:rsidRPr="00B00E1E">
        <w:rPr>
          <w:rFonts w:asciiTheme="minorHAnsi" w:hAnsiTheme="minorHAnsi" w:cs="Arial"/>
          <w:sz w:val="18"/>
          <w:szCs w:val="18"/>
        </w:rPr>
        <w:tab/>
      </w:r>
      <w:r w:rsidRPr="000C55D9">
        <w:rPr>
          <w:rFonts w:asciiTheme="minorHAnsi" w:hAnsiTheme="minorHAnsi" w:cs="Arial"/>
          <w:sz w:val="18"/>
          <w:szCs w:val="18"/>
          <w:highlight w:val="yellow"/>
        </w:rPr>
        <w:t>[jméno, tel., e-mail - doplní dodavatel]</w:t>
      </w:r>
    </w:p>
    <w:p w14:paraId="2C2A7318" w14:textId="77777777" w:rsidR="00023C3C" w:rsidRPr="00B00E1E" w:rsidRDefault="00023C3C" w:rsidP="00B6547F">
      <w:pPr>
        <w:pStyle w:val="NoSpacing1"/>
        <w:numPr>
          <w:ilvl w:val="0"/>
          <w:numId w:val="30"/>
        </w:numPr>
        <w:ind w:left="1134" w:hanging="425"/>
        <w:jc w:val="both"/>
        <w:rPr>
          <w:rFonts w:asciiTheme="minorHAnsi" w:hAnsiTheme="minorHAnsi" w:cs="Arial"/>
          <w:sz w:val="18"/>
          <w:szCs w:val="18"/>
        </w:rPr>
      </w:pPr>
      <w:r w:rsidRPr="00B00E1E">
        <w:rPr>
          <w:rFonts w:asciiTheme="minorHAnsi" w:eastAsia="Calibri" w:hAnsiTheme="minorHAnsi" w:cs="Arial"/>
          <w:sz w:val="18"/>
          <w:szCs w:val="18"/>
          <w:lang w:eastAsia="ar-SA"/>
        </w:rPr>
        <w:t>ve věcech technických:</w:t>
      </w:r>
      <w:r w:rsidRPr="00B00E1E">
        <w:rPr>
          <w:rFonts w:asciiTheme="minorHAnsi" w:eastAsia="Calibri" w:hAnsiTheme="minorHAnsi" w:cs="Arial"/>
          <w:sz w:val="18"/>
          <w:szCs w:val="18"/>
          <w:lang w:eastAsia="ar-SA"/>
        </w:rPr>
        <w:tab/>
      </w:r>
      <w:r w:rsidRPr="00B00E1E">
        <w:rPr>
          <w:rFonts w:asciiTheme="minorHAnsi" w:hAnsiTheme="minorHAnsi" w:cs="Arial"/>
          <w:sz w:val="18"/>
          <w:szCs w:val="18"/>
        </w:rPr>
        <w:tab/>
      </w:r>
      <w:r w:rsidRPr="000C55D9">
        <w:rPr>
          <w:rFonts w:asciiTheme="minorHAnsi" w:hAnsiTheme="minorHAnsi" w:cs="Arial"/>
          <w:sz w:val="18"/>
          <w:szCs w:val="18"/>
          <w:highlight w:val="yellow"/>
        </w:rPr>
        <w:t>[jméno, tel., e-mail - doplní dodavatel]</w:t>
      </w:r>
    </w:p>
    <w:p w14:paraId="738E3223" w14:textId="77777777" w:rsidR="00023C3C" w:rsidRPr="00B00E1E" w:rsidRDefault="00023C3C" w:rsidP="00B6547F">
      <w:pPr>
        <w:pStyle w:val="Bezmezer"/>
        <w:spacing w:line="240" w:lineRule="auto"/>
        <w:jc w:val="both"/>
        <w:rPr>
          <w:rFonts w:cs="Arial"/>
        </w:rPr>
      </w:pPr>
    </w:p>
    <w:p w14:paraId="3126616D" w14:textId="4EC37E8F" w:rsidR="00023C3C" w:rsidRPr="00B00E1E" w:rsidRDefault="00023C3C" w:rsidP="00B6547F">
      <w:pPr>
        <w:pStyle w:val="RLTextlnkuslovan"/>
        <w:numPr>
          <w:ilvl w:val="1"/>
          <w:numId w:val="31"/>
        </w:numPr>
        <w:spacing w:after="0" w:line="240" w:lineRule="auto"/>
        <w:ind w:left="567" w:hanging="567"/>
        <w:rPr>
          <w:rFonts w:asciiTheme="minorHAnsi" w:hAnsiTheme="minorHAnsi" w:cs="Arial"/>
          <w:sz w:val="18"/>
          <w:szCs w:val="18"/>
          <w:lang w:eastAsia="en-US"/>
        </w:rPr>
      </w:pPr>
      <w:bookmarkStart w:id="57" w:name="_Ref314142182"/>
      <w:r w:rsidRPr="00B00E1E">
        <w:rPr>
          <w:rFonts w:asciiTheme="minorHAnsi" w:hAnsiTheme="minorHAnsi" w:cs="Arial"/>
          <w:sz w:val="18"/>
          <w:szCs w:val="18"/>
          <w:lang w:eastAsia="en-US"/>
        </w:rPr>
        <w:lastRenderedPageBreak/>
        <w:t xml:space="preserve">Všechna oznámení mezi Objednatelem a </w:t>
      </w:r>
      <w:r w:rsidR="00E11277" w:rsidRPr="00B00E1E">
        <w:rPr>
          <w:rFonts w:asciiTheme="minorHAnsi" w:hAnsiTheme="minorHAnsi" w:cs="Arial"/>
          <w:sz w:val="18"/>
          <w:szCs w:val="18"/>
          <w:lang w:eastAsia="en-US"/>
        </w:rPr>
        <w:t>Zhotovitelem</w:t>
      </w:r>
      <w:r w:rsidRPr="00B00E1E">
        <w:rPr>
          <w:rFonts w:asciiTheme="minorHAnsi" w:hAnsiTheme="minorHAnsi" w:cs="Arial"/>
          <w:sz w:val="18"/>
          <w:szCs w:val="18"/>
          <w:lang w:eastAsia="en-US"/>
        </w:rPr>
        <w:t>, která se vztahují k této Smlouvě nebo která mají být učiněna na základě této Smlouvy, musí být učiněna v písemné podobě a jejich adresátu doručena buď osobně, datovou schránkou nebo doporučeným dopisem na adresu uvedenou v této Smlouv</w:t>
      </w:r>
      <w:r w:rsidR="00E11277" w:rsidRPr="00B00E1E">
        <w:rPr>
          <w:rFonts w:asciiTheme="minorHAnsi" w:hAnsiTheme="minorHAnsi" w:cs="Arial"/>
          <w:sz w:val="18"/>
          <w:szCs w:val="18"/>
          <w:lang w:eastAsia="en-US"/>
        </w:rPr>
        <w:t>ě</w:t>
      </w:r>
      <w:r w:rsidRPr="00B00E1E">
        <w:rPr>
          <w:rFonts w:asciiTheme="minorHAnsi" w:hAnsiTheme="minorHAnsi" w:cs="Arial"/>
          <w:sz w:val="18"/>
          <w:szCs w:val="18"/>
          <w:lang w:eastAsia="en-US"/>
        </w:rPr>
        <w:t xml:space="preserve">, není-li mezi </w:t>
      </w:r>
      <w:r w:rsidR="00E11277" w:rsidRPr="00B00E1E">
        <w:rPr>
          <w:rFonts w:asciiTheme="minorHAnsi" w:hAnsiTheme="minorHAnsi" w:cs="Arial"/>
          <w:sz w:val="18"/>
          <w:szCs w:val="18"/>
          <w:lang w:eastAsia="en-US"/>
        </w:rPr>
        <w:t>S</w:t>
      </w:r>
      <w:r w:rsidRPr="00B00E1E">
        <w:rPr>
          <w:rFonts w:asciiTheme="minorHAnsi" w:hAnsiTheme="minorHAnsi" w:cs="Arial"/>
          <w:sz w:val="18"/>
          <w:szCs w:val="18"/>
          <w:lang w:eastAsia="en-US"/>
        </w:rPr>
        <w:t>mluvními stranami dohodnuto jinak. Nemá-li komunikace dle předchozí věty mít vliv na platnost a účinnost Smlouvy, připouští se též doručení prostřednictvím e-mailu na příslušné adresy uvedené v</w:t>
      </w:r>
      <w:r w:rsidR="000C55D9">
        <w:rPr>
          <w:rFonts w:asciiTheme="minorHAnsi" w:hAnsiTheme="minorHAnsi" w:cs="Arial"/>
          <w:sz w:val="18"/>
          <w:szCs w:val="18"/>
          <w:lang w:eastAsia="en-US"/>
        </w:rPr>
        <w:t>e čl</w:t>
      </w:r>
      <w:r w:rsidRPr="00B00E1E">
        <w:rPr>
          <w:rFonts w:asciiTheme="minorHAnsi" w:hAnsiTheme="minorHAnsi"/>
          <w:sz w:val="18"/>
          <w:szCs w:val="18"/>
        </w:rPr>
        <w:t>.</w:t>
      </w:r>
      <w:r w:rsidR="000C55D9">
        <w:rPr>
          <w:rFonts w:asciiTheme="minorHAnsi" w:hAnsiTheme="minorHAnsi"/>
          <w:sz w:val="18"/>
          <w:szCs w:val="18"/>
        </w:rPr>
        <w:t xml:space="preserve"> </w:t>
      </w:r>
      <w:r w:rsidR="000C55D9">
        <w:rPr>
          <w:rFonts w:asciiTheme="minorHAnsi" w:hAnsiTheme="minorHAnsi"/>
          <w:sz w:val="18"/>
          <w:szCs w:val="18"/>
        </w:rPr>
        <w:fldChar w:fldCharType="begin"/>
      </w:r>
      <w:r w:rsidR="000C55D9">
        <w:rPr>
          <w:rFonts w:asciiTheme="minorHAnsi" w:hAnsiTheme="minorHAnsi"/>
          <w:sz w:val="18"/>
          <w:szCs w:val="18"/>
        </w:rPr>
        <w:instrText xml:space="preserve"> REF _Ref124085092 \r \h </w:instrText>
      </w:r>
      <w:r w:rsidR="000C55D9">
        <w:rPr>
          <w:rFonts w:asciiTheme="minorHAnsi" w:hAnsiTheme="minorHAnsi"/>
          <w:sz w:val="18"/>
          <w:szCs w:val="18"/>
        </w:rPr>
      </w:r>
      <w:r w:rsidR="000C55D9">
        <w:rPr>
          <w:rFonts w:asciiTheme="minorHAnsi" w:hAnsiTheme="minorHAnsi"/>
          <w:sz w:val="18"/>
          <w:szCs w:val="18"/>
        </w:rPr>
        <w:fldChar w:fldCharType="separate"/>
      </w:r>
      <w:r w:rsidR="003847F2">
        <w:rPr>
          <w:rFonts w:asciiTheme="minorHAnsi" w:hAnsiTheme="minorHAnsi"/>
          <w:sz w:val="18"/>
          <w:szCs w:val="18"/>
        </w:rPr>
        <w:t>11.3</w:t>
      </w:r>
      <w:r w:rsidR="000C55D9">
        <w:rPr>
          <w:rFonts w:asciiTheme="minorHAnsi" w:hAnsiTheme="minorHAnsi"/>
          <w:sz w:val="18"/>
          <w:szCs w:val="18"/>
        </w:rPr>
        <w:fldChar w:fldCharType="end"/>
      </w:r>
      <w:r w:rsidR="000C55D9">
        <w:rPr>
          <w:rFonts w:asciiTheme="minorHAnsi" w:hAnsiTheme="minorHAnsi"/>
          <w:sz w:val="18"/>
          <w:szCs w:val="18"/>
        </w:rPr>
        <w:t xml:space="preserve"> a </w:t>
      </w:r>
      <w:r w:rsidR="000C55D9">
        <w:rPr>
          <w:rFonts w:asciiTheme="minorHAnsi" w:hAnsiTheme="minorHAnsi"/>
          <w:sz w:val="18"/>
          <w:szCs w:val="18"/>
        </w:rPr>
        <w:fldChar w:fldCharType="begin"/>
      </w:r>
      <w:r w:rsidR="000C55D9">
        <w:rPr>
          <w:rFonts w:asciiTheme="minorHAnsi" w:hAnsiTheme="minorHAnsi"/>
          <w:sz w:val="18"/>
          <w:szCs w:val="18"/>
        </w:rPr>
        <w:instrText xml:space="preserve"> REF _Ref124085127 \r \h </w:instrText>
      </w:r>
      <w:r w:rsidR="000C55D9">
        <w:rPr>
          <w:rFonts w:asciiTheme="minorHAnsi" w:hAnsiTheme="minorHAnsi"/>
          <w:sz w:val="18"/>
          <w:szCs w:val="18"/>
        </w:rPr>
      </w:r>
      <w:r w:rsidR="000C55D9">
        <w:rPr>
          <w:rFonts w:asciiTheme="minorHAnsi" w:hAnsiTheme="minorHAnsi"/>
          <w:sz w:val="18"/>
          <w:szCs w:val="18"/>
        </w:rPr>
        <w:fldChar w:fldCharType="separate"/>
      </w:r>
      <w:r w:rsidR="003847F2">
        <w:rPr>
          <w:rFonts w:asciiTheme="minorHAnsi" w:hAnsiTheme="minorHAnsi"/>
          <w:sz w:val="18"/>
          <w:szCs w:val="18"/>
        </w:rPr>
        <w:t>11.4</w:t>
      </w:r>
      <w:r w:rsidR="000C55D9">
        <w:rPr>
          <w:rFonts w:asciiTheme="minorHAnsi" w:hAnsiTheme="minorHAnsi"/>
          <w:sz w:val="18"/>
          <w:szCs w:val="18"/>
        </w:rPr>
        <w:fldChar w:fldCharType="end"/>
      </w:r>
      <w:r w:rsidRPr="00B00E1E">
        <w:rPr>
          <w:rFonts w:asciiTheme="minorHAnsi" w:hAnsiTheme="minorHAnsi"/>
          <w:sz w:val="18"/>
          <w:szCs w:val="18"/>
        </w:rPr>
        <w:t xml:space="preserve"> </w:t>
      </w:r>
      <w:r w:rsidRPr="00B00E1E">
        <w:rPr>
          <w:rFonts w:asciiTheme="minorHAnsi" w:hAnsiTheme="minorHAnsi" w:cs="Arial"/>
          <w:sz w:val="18"/>
          <w:szCs w:val="18"/>
          <w:lang w:eastAsia="en-US"/>
        </w:rPr>
        <w:t xml:space="preserve">této Smlouvy. Pro vyloučení pochybností se </w:t>
      </w:r>
      <w:r w:rsidR="00362834" w:rsidRPr="00B00E1E">
        <w:rPr>
          <w:rFonts w:asciiTheme="minorHAnsi" w:hAnsiTheme="minorHAnsi" w:cs="Arial"/>
          <w:sz w:val="18"/>
          <w:szCs w:val="18"/>
          <w:lang w:eastAsia="en-US"/>
        </w:rPr>
        <w:t>S</w:t>
      </w:r>
      <w:r w:rsidRPr="00B00E1E">
        <w:rPr>
          <w:rFonts w:asciiTheme="minorHAnsi" w:hAnsiTheme="minorHAnsi" w:cs="Arial"/>
          <w:sz w:val="18"/>
          <w:szCs w:val="18"/>
          <w:lang w:eastAsia="en-US"/>
        </w:rPr>
        <w:t>mluvní strany dohodly, že prostřednictvím e-mailu lze doručit zejména připomínky, výhrady či výzvy dle této Smlouvy.</w:t>
      </w:r>
      <w:bookmarkEnd w:id="57"/>
    </w:p>
    <w:p w14:paraId="28745E0D" w14:textId="77777777" w:rsidR="00023C3C" w:rsidRPr="00B00E1E" w:rsidRDefault="00023C3C" w:rsidP="00B6547F">
      <w:pPr>
        <w:pStyle w:val="RLTextlnkuslovan"/>
        <w:numPr>
          <w:ilvl w:val="0"/>
          <w:numId w:val="0"/>
        </w:numPr>
        <w:spacing w:after="0" w:line="240" w:lineRule="auto"/>
        <w:ind w:left="567"/>
        <w:rPr>
          <w:rFonts w:asciiTheme="minorHAnsi" w:hAnsiTheme="minorHAnsi" w:cs="Arial"/>
          <w:sz w:val="18"/>
          <w:szCs w:val="18"/>
          <w:lang w:eastAsia="en-US"/>
        </w:rPr>
      </w:pPr>
      <w:r w:rsidRPr="00B00E1E">
        <w:rPr>
          <w:rFonts w:asciiTheme="minorHAnsi" w:hAnsiTheme="minorHAnsi" w:cs="Arial"/>
          <w:sz w:val="18"/>
          <w:szCs w:val="18"/>
          <w:lang w:eastAsia="en-US"/>
        </w:rPr>
        <w:t xml:space="preserve"> </w:t>
      </w:r>
    </w:p>
    <w:p w14:paraId="1348EF31" w14:textId="77777777" w:rsidR="00023C3C" w:rsidRPr="00B00E1E" w:rsidRDefault="00023C3C" w:rsidP="00B6547F">
      <w:pPr>
        <w:pStyle w:val="RLTextlnkuslovan"/>
        <w:numPr>
          <w:ilvl w:val="1"/>
          <w:numId w:val="31"/>
        </w:numPr>
        <w:spacing w:after="0" w:line="240" w:lineRule="auto"/>
        <w:ind w:left="567" w:hanging="567"/>
        <w:rPr>
          <w:rFonts w:asciiTheme="minorHAnsi" w:hAnsiTheme="minorHAnsi" w:cs="Arial"/>
          <w:sz w:val="18"/>
          <w:szCs w:val="18"/>
          <w:lang w:eastAsia="en-US"/>
        </w:rPr>
      </w:pPr>
      <w:r w:rsidRPr="00B00E1E">
        <w:rPr>
          <w:rFonts w:asciiTheme="minorHAnsi" w:hAnsiTheme="minorHAnsi" w:cs="Arial"/>
          <w:sz w:val="18"/>
          <w:szCs w:val="18"/>
        </w:rPr>
        <w:t xml:space="preserve">Údaje o svých zástupcích může příslušná </w:t>
      </w:r>
      <w:r w:rsidR="00362834" w:rsidRPr="00B00E1E">
        <w:rPr>
          <w:rFonts w:asciiTheme="minorHAnsi" w:hAnsiTheme="minorHAnsi" w:cs="Arial"/>
          <w:sz w:val="18"/>
          <w:szCs w:val="18"/>
        </w:rPr>
        <w:t>S</w:t>
      </w:r>
      <w:r w:rsidRPr="00B00E1E">
        <w:rPr>
          <w:rFonts w:asciiTheme="minorHAnsi" w:hAnsiTheme="minorHAnsi" w:cs="Arial"/>
          <w:sz w:val="18"/>
          <w:szCs w:val="18"/>
        </w:rPr>
        <w:t>mluvní strana kdykoliv změnit. Tato změna je</w:t>
      </w:r>
      <w:r w:rsidR="00362834" w:rsidRPr="00B00E1E">
        <w:rPr>
          <w:rFonts w:asciiTheme="minorHAnsi" w:hAnsiTheme="minorHAnsi" w:cs="Arial"/>
          <w:sz w:val="18"/>
          <w:szCs w:val="18"/>
        </w:rPr>
        <w:t> </w:t>
      </w:r>
      <w:r w:rsidRPr="00B00E1E">
        <w:rPr>
          <w:rFonts w:asciiTheme="minorHAnsi" w:hAnsiTheme="minorHAnsi" w:cs="Arial"/>
          <w:sz w:val="18"/>
          <w:szCs w:val="18"/>
        </w:rPr>
        <w:t xml:space="preserve">vůči druhé </w:t>
      </w:r>
      <w:r w:rsidR="00362834" w:rsidRPr="00B00E1E">
        <w:rPr>
          <w:rFonts w:asciiTheme="minorHAnsi" w:hAnsiTheme="minorHAnsi" w:cs="Arial"/>
          <w:sz w:val="18"/>
          <w:szCs w:val="18"/>
        </w:rPr>
        <w:t>S</w:t>
      </w:r>
      <w:r w:rsidRPr="00B00E1E">
        <w:rPr>
          <w:rFonts w:asciiTheme="minorHAnsi" w:hAnsiTheme="minorHAnsi" w:cs="Arial"/>
          <w:sz w:val="18"/>
          <w:szCs w:val="18"/>
        </w:rPr>
        <w:t xml:space="preserve">mluvní straně účinná ode dne následujícího po dni, kdy jí byla změna prokazatelně oznámena. V případě změny identifikačních údajů zástupců </w:t>
      </w:r>
      <w:r w:rsidR="00362834" w:rsidRPr="00B00E1E">
        <w:rPr>
          <w:rFonts w:asciiTheme="minorHAnsi" w:hAnsiTheme="minorHAnsi" w:cs="Arial"/>
          <w:sz w:val="18"/>
          <w:szCs w:val="18"/>
        </w:rPr>
        <w:t>S</w:t>
      </w:r>
      <w:r w:rsidRPr="00B00E1E">
        <w:rPr>
          <w:rFonts w:asciiTheme="minorHAnsi" w:hAnsiTheme="minorHAnsi" w:cs="Arial"/>
          <w:sz w:val="18"/>
          <w:szCs w:val="18"/>
        </w:rPr>
        <w:t xml:space="preserve">mluvní strany uvedených v této Smlouvě je </w:t>
      </w:r>
      <w:r w:rsidR="00362834" w:rsidRPr="00B00E1E">
        <w:rPr>
          <w:rFonts w:asciiTheme="minorHAnsi" w:hAnsiTheme="minorHAnsi" w:cs="Arial"/>
          <w:sz w:val="18"/>
          <w:szCs w:val="18"/>
        </w:rPr>
        <w:t>S</w:t>
      </w:r>
      <w:r w:rsidRPr="00B00E1E">
        <w:rPr>
          <w:rFonts w:asciiTheme="minorHAnsi" w:hAnsiTheme="minorHAnsi" w:cs="Arial"/>
          <w:sz w:val="18"/>
          <w:szCs w:val="18"/>
        </w:rPr>
        <w:t xml:space="preserve">mluvní strana, u které změna nastala, povinna informovat o ní druhou </w:t>
      </w:r>
      <w:r w:rsidR="00362834" w:rsidRPr="00B00E1E">
        <w:rPr>
          <w:rFonts w:asciiTheme="minorHAnsi" w:hAnsiTheme="minorHAnsi" w:cs="Arial"/>
          <w:sz w:val="18"/>
          <w:szCs w:val="18"/>
        </w:rPr>
        <w:t>S</w:t>
      </w:r>
      <w:r w:rsidRPr="00B00E1E">
        <w:rPr>
          <w:rFonts w:asciiTheme="minorHAnsi" w:hAnsiTheme="minorHAnsi" w:cs="Arial"/>
          <w:sz w:val="18"/>
          <w:szCs w:val="18"/>
        </w:rPr>
        <w:t xml:space="preserve">mluvní stranu, a to průkazným způsobem a bez zbytečného odkladu. V případě, že z důvodů porušení této povinnosti dojde ke vzniku škody či nemajetkové újmy, zavazuje se </w:t>
      </w:r>
      <w:r w:rsidR="00362834" w:rsidRPr="00B00E1E">
        <w:rPr>
          <w:rFonts w:asciiTheme="minorHAnsi" w:hAnsiTheme="minorHAnsi" w:cs="Arial"/>
          <w:sz w:val="18"/>
          <w:szCs w:val="18"/>
        </w:rPr>
        <w:t xml:space="preserve">Smluvní </w:t>
      </w:r>
      <w:r w:rsidRPr="00B00E1E">
        <w:rPr>
          <w:rFonts w:asciiTheme="minorHAnsi" w:hAnsiTheme="minorHAnsi" w:cs="Arial"/>
          <w:sz w:val="18"/>
          <w:szCs w:val="18"/>
        </w:rPr>
        <w:t xml:space="preserve">strana, která újmu způsobila, tuto újmu druhé </w:t>
      </w:r>
      <w:r w:rsidR="00362834" w:rsidRPr="00B00E1E">
        <w:rPr>
          <w:rFonts w:asciiTheme="minorHAnsi" w:hAnsiTheme="minorHAnsi" w:cs="Arial"/>
          <w:sz w:val="18"/>
          <w:szCs w:val="18"/>
        </w:rPr>
        <w:t xml:space="preserve">Smluvní </w:t>
      </w:r>
      <w:r w:rsidRPr="00B00E1E">
        <w:rPr>
          <w:rFonts w:asciiTheme="minorHAnsi" w:hAnsiTheme="minorHAnsi" w:cs="Arial"/>
          <w:sz w:val="18"/>
          <w:szCs w:val="18"/>
        </w:rPr>
        <w:t>straně nahradit.</w:t>
      </w:r>
    </w:p>
    <w:p w14:paraId="700CF5CD" w14:textId="77777777" w:rsidR="00023C3C" w:rsidRDefault="00023C3C" w:rsidP="00B6547F">
      <w:pPr>
        <w:pStyle w:val="RLTextlnkuslovan"/>
        <w:numPr>
          <w:ilvl w:val="0"/>
          <w:numId w:val="0"/>
        </w:numPr>
        <w:spacing w:after="0" w:line="240" w:lineRule="auto"/>
        <w:rPr>
          <w:rFonts w:asciiTheme="minorHAnsi" w:hAnsiTheme="minorHAnsi" w:cs="Arial"/>
          <w:sz w:val="18"/>
          <w:szCs w:val="18"/>
          <w:lang w:eastAsia="en-US"/>
        </w:rPr>
      </w:pPr>
    </w:p>
    <w:p w14:paraId="3C3EB2DB" w14:textId="77777777" w:rsidR="008C6957" w:rsidRPr="00B00E1E" w:rsidRDefault="008C6957" w:rsidP="00B6547F">
      <w:pPr>
        <w:pStyle w:val="RLTextlnkuslovan"/>
        <w:numPr>
          <w:ilvl w:val="0"/>
          <w:numId w:val="0"/>
        </w:numPr>
        <w:spacing w:after="0" w:line="240" w:lineRule="auto"/>
        <w:rPr>
          <w:rFonts w:asciiTheme="minorHAnsi" w:hAnsiTheme="minorHAnsi" w:cs="Arial"/>
          <w:sz w:val="18"/>
          <w:szCs w:val="18"/>
          <w:lang w:eastAsia="en-US"/>
        </w:rPr>
      </w:pPr>
    </w:p>
    <w:p w14:paraId="4C605F4A" w14:textId="51D33EF6" w:rsidR="00023C3C" w:rsidRPr="00B00E1E" w:rsidRDefault="00023C3C" w:rsidP="00B6547F">
      <w:pPr>
        <w:pStyle w:val="Nadpis9"/>
        <w:spacing w:before="0" w:line="240" w:lineRule="auto"/>
        <w:jc w:val="center"/>
        <w:rPr>
          <w:rFonts w:asciiTheme="minorHAnsi" w:hAnsiTheme="minorHAnsi" w:cs="Arial"/>
          <w:color w:val="auto"/>
          <w:szCs w:val="18"/>
        </w:rPr>
      </w:pPr>
      <w:r w:rsidRPr="00B00E1E">
        <w:rPr>
          <w:rFonts w:asciiTheme="minorHAnsi" w:hAnsiTheme="minorHAnsi" w:cs="Arial"/>
          <w:color w:val="auto"/>
          <w:szCs w:val="18"/>
        </w:rPr>
        <w:t>XII.</w:t>
      </w:r>
      <w:r w:rsidRPr="00B00E1E">
        <w:rPr>
          <w:rFonts w:asciiTheme="minorHAnsi" w:hAnsiTheme="minorHAnsi" w:cs="Arial"/>
          <w:color w:val="auto"/>
          <w:szCs w:val="18"/>
        </w:rPr>
        <w:br/>
        <w:t>Smluvní pokuty a sankce</w:t>
      </w:r>
      <w:r w:rsidR="00B969CE">
        <w:rPr>
          <w:rFonts w:asciiTheme="minorHAnsi" w:hAnsiTheme="minorHAnsi" w:cs="Arial"/>
          <w:color w:val="auto"/>
          <w:szCs w:val="18"/>
        </w:rPr>
        <w:t>, pojištění</w:t>
      </w:r>
    </w:p>
    <w:p w14:paraId="28346AA8" w14:textId="77777777" w:rsidR="00023C3C" w:rsidRPr="00B00E1E" w:rsidRDefault="00023C3C" w:rsidP="00B6547F">
      <w:pPr>
        <w:spacing w:after="0" w:line="240" w:lineRule="auto"/>
        <w:jc w:val="both"/>
        <w:rPr>
          <w:rFonts w:cs="Arial"/>
        </w:rPr>
      </w:pPr>
    </w:p>
    <w:p w14:paraId="7531F15B" w14:textId="27339900" w:rsidR="00023C3C" w:rsidRPr="00B00E1E" w:rsidRDefault="00236744" w:rsidP="003A0E43">
      <w:pPr>
        <w:pStyle w:val="Bezmezer"/>
        <w:spacing w:line="240" w:lineRule="auto"/>
        <w:ind w:left="567" w:hanging="567"/>
        <w:jc w:val="both"/>
        <w:rPr>
          <w:rFonts w:cs="Arial"/>
        </w:rPr>
      </w:pPr>
      <w:r>
        <w:rPr>
          <w:rFonts w:cs="Arial"/>
        </w:rPr>
        <w:t>12.1</w:t>
      </w:r>
      <w:r>
        <w:rPr>
          <w:rFonts w:cs="Arial"/>
        </w:rPr>
        <w:tab/>
      </w:r>
      <w:r w:rsidR="008B15D6" w:rsidRPr="00B00E1E">
        <w:rPr>
          <w:rFonts w:cs="Arial"/>
        </w:rPr>
        <w:t>Zhotovitel se zavazuje zaplatit Objednateli smluvní pokut</w:t>
      </w:r>
      <w:r w:rsidR="008B15D6">
        <w:rPr>
          <w:rFonts w:cs="Arial"/>
        </w:rPr>
        <w:t>y</w:t>
      </w:r>
      <w:r w:rsidR="008B15D6" w:rsidRPr="00B00E1E">
        <w:rPr>
          <w:rFonts w:cs="Arial"/>
        </w:rPr>
        <w:t xml:space="preserve"> ve výši </w:t>
      </w:r>
      <w:r w:rsidR="008B15D6">
        <w:rPr>
          <w:rFonts w:cs="Arial"/>
        </w:rPr>
        <w:t>stanovené v příloze č. 1 této Smlouvy, a to</w:t>
      </w:r>
      <w:r w:rsidR="008B15D6" w:rsidRPr="00B00E1E">
        <w:rPr>
          <w:rFonts w:cs="Arial"/>
        </w:rPr>
        <w:t xml:space="preserve"> za každý případ porušení povinnosti </w:t>
      </w:r>
      <w:r w:rsidR="008B15D6">
        <w:rPr>
          <w:rFonts w:cs="Arial"/>
        </w:rPr>
        <w:t>uvedené v příloze č. 1</w:t>
      </w:r>
      <w:r w:rsidR="008B15D6" w:rsidRPr="00B00E1E">
        <w:rPr>
          <w:rFonts w:cs="Arial"/>
        </w:rPr>
        <w:t xml:space="preserve"> této Smlouvy, </w:t>
      </w:r>
      <w:r w:rsidR="008B15D6">
        <w:rPr>
          <w:rFonts w:cs="Arial"/>
        </w:rPr>
        <w:t xml:space="preserve">která je zajištěna smluvní pokutou, </w:t>
      </w:r>
      <w:r w:rsidR="008B15D6" w:rsidRPr="00B00E1E">
        <w:rPr>
          <w:rFonts w:cs="Arial"/>
        </w:rPr>
        <w:t>a to i opakovaně</w:t>
      </w:r>
      <w:r w:rsidR="008B15D6">
        <w:rPr>
          <w:rFonts w:cs="Arial"/>
        </w:rPr>
        <w:t>,</w:t>
      </w:r>
      <w:r w:rsidR="008B15D6" w:rsidRPr="00B00E1E">
        <w:rPr>
          <w:rFonts w:cs="Arial"/>
        </w:rPr>
        <w:t xml:space="preserve"> v případě, že </w:t>
      </w:r>
      <w:r w:rsidR="008B15D6">
        <w:rPr>
          <w:rFonts w:cs="Arial"/>
        </w:rPr>
        <w:t xml:space="preserve">Zhotovitel </w:t>
      </w:r>
      <w:r w:rsidR="008B15D6" w:rsidRPr="00B00E1E">
        <w:rPr>
          <w:rFonts w:cs="Arial"/>
        </w:rPr>
        <w:t>neodstraní pochybení na výzvu Objednatele v přiměřené stanovené lhůtě.</w:t>
      </w:r>
    </w:p>
    <w:p w14:paraId="17506C2A" w14:textId="77777777" w:rsidR="00A2049F" w:rsidRPr="00B00E1E" w:rsidRDefault="00A2049F" w:rsidP="00B6547F">
      <w:pPr>
        <w:pStyle w:val="Bezmezer"/>
        <w:spacing w:line="240" w:lineRule="auto"/>
        <w:jc w:val="both"/>
        <w:rPr>
          <w:rFonts w:cs="Arial"/>
        </w:rPr>
      </w:pPr>
    </w:p>
    <w:p w14:paraId="03523378" w14:textId="2FC43148" w:rsidR="00A2049F" w:rsidRPr="009A20C6" w:rsidRDefault="00A2049F" w:rsidP="003A0E43">
      <w:pPr>
        <w:pStyle w:val="Bezmezer"/>
        <w:numPr>
          <w:ilvl w:val="1"/>
          <w:numId w:val="32"/>
        </w:numPr>
        <w:spacing w:line="240" w:lineRule="auto"/>
        <w:ind w:left="567" w:hanging="567"/>
        <w:jc w:val="both"/>
        <w:rPr>
          <w:rFonts w:cs="Arial"/>
        </w:rPr>
      </w:pPr>
      <w:r w:rsidRPr="00B00E1E">
        <w:rPr>
          <w:rFonts w:cs="Arial"/>
        </w:rPr>
        <w:t xml:space="preserve">Zhotovitel se zavazuje zaplatit Objednateli smluvní pokutu ve </w:t>
      </w:r>
      <w:r w:rsidRPr="009A20C6">
        <w:rPr>
          <w:rFonts w:cs="Arial"/>
        </w:rPr>
        <w:t xml:space="preserve">výši </w:t>
      </w:r>
      <w:r w:rsidR="003A0E43" w:rsidRPr="009A20C6">
        <w:rPr>
          <w:rFonts w:cs="Arial"/>
        </w:rPr>
        <w:t xml:space="preserve">10.000,- </w:t>
      </w:r>
      <w:r w:rsidRPr="009A20C6">
        <w:rPr>
          <w:rFonts w:cs="Arial"/>
        </w:rPr>
        <w:t>Kč za každý případ porušení jiné povinnosti dle této Smlouvy, a to i opakovaně v případě, že neodstraní pochybení na výzvu Objednatele v přiměřené stanovené lhůtě.</w:t>
      </w:r>
    </w:p>
    <w:p w14:paraId="038D3C84" w14:textId="77777777" w:rsidR="00A2049F" w:rsidRPr="009A20C6" w:rsidRDefault="00A2049F" w:rsidP="00B6547F">
      <w:pPr>
        <w:pStyle w:val="Odstavecseseznamem"/>
        <w:spacing w:after="0" w:line="240" w:lineRule="auto"/>
        <w:rPr>
          <w:rFonts w:cs="Arial"/>
        </w:rPr>
      </w:pPr>
    </w:p>
    <w:p w14:paraId="5C575717" w14:textId="60722F36" w:rsidR="00023C3C" w:rsidRPr="009A20C6" w:rsidRDefault="00023C3C" w:rsidP="00B6547F">
      <w:pPr>
        <w:pStyle w:val="Bezmezer"/>
        <w:numPr>
          <w:ilvl w:val="1"/>
          <w:numId w:val="32"/>
        </w:numPr>
        <w:spacing w:line="240" w:lineRule="auto"/>
        <w:ind w:left="567" w:hanging="567"/>
        <w:jc w:val="both"/>
        <w:rPr>
          <w:rFonts w:cs="Arial"/>
        </w:rPr>
      </w:pPr>
      <w:r w:rsidRPr="009A20C6">
        <w:rPr>
          <w:rFonts w:cs="Arial"/>
        </w:rPr>
        <w:t xml:space="preserve">Výzva </w:t>
      </w:r>
      <w:r w:rsidR="004D6581" w:rsidRPr="009A20C6">
        <w:rPr>
          <w:rFonts w:cs="Arial"/>
        </w:rPr>
        <w:t xml:space="preserve">k úhradě smluvní pokuty </w:t>
      </w:r>
      <w:r w:rsidRPr="009A20C6">
        <w:rPr>
          <w:rFonts w:cs="Arial"/>
        </w:rPr>
        <w:t xml:space="preserve">musí vždy obsahovat popis a časové určení události, která v souladu s touto Smlouvou zakládá právo účtovat smluvní pokutu. Smluvní pokuta je splatná na bankovní účet oprávněné </w:t>
      </w:r>
      <w:r w:rsidR="00A2049F" w:rsidRPr="009A20C6">
        <w:rPr>
          <w:rFonts w:cs="Arial"/>
        </w:rPr>
        <w:t>S</w:t>
      </w:r>
      <w:r w:rsidRPr="009A20C6">
        <w:rPr>
          <w:rFonts w:cs="Arial"/>
        </w:rPr>
        <w:t xml:space="preserve">mluvní strany uvedený v písemné výzvě. Za úhradu smluvní pokuty se považuje den připsání prostředků na bankovní účet oprávněné </w:t>
      </w:r>
      <w:r w:rsidR="00A2049F" w:rsidRPr="009A20C6">
        <w:rPr>
          <w:rFonts w:cs="Arial"/>
        </w:rPr>
        <w:t>S</w:t>
      </w:r>
      <w:r w:rsidRPr="009A20C6">
        <w:rPr>
          <w:rFonts w:cs="Arial"/>
        </w:rPr>
        <w:t>mluvní strany.</w:t>
      </w:r>
    </w:p>
    <w:p w14:paraId="3D4E265F" w14:textId="77777777" w:rsidR="00023C3C" w:rsidRPr="009A20C6" w:rsidRDefault="00023C3C" w:rsidP="00B6547F">
      <w:pPr>
        <w:pStyle w:val="Odstavecseseznamem"/>
        <w:spacing w:after="0" w:line="240" w:lineRule="auto"/>
        <w:jc w:val="both"/>
        <w:rPr>
          <w:rFonts w:cs="Arial"/>
        </w:rPr>
      </w:pPr>
    </w:p>
    <w:p w14:paraId="7A22F222" w14:textId="3BCE5677" w:rsidR="00023C3C" w:rsidRPr="009A20C6" w:rsidRDefault="00023C3C" w:rsidP="00B6547F">
      <w:pPr>
        <w:pStyle w:val="Bezmezer"/>
        <w:numPr>
          <w:ilvl w:val="1"/>
          <w:numId w:val="32"/>
        </w:numPr>
        <w:spacing w:line="240" w:lineRule="auto"/>
        <w:ind w:left="567" w:hanging="567"/>
        <w:jc w:val="both"/>
        <w:rPr>
          <w:rFonts w:cs="Arial"/>
        </w:rPr>
      </w:pPr>
      <w:r w:rsidRPr="009A20C6">
        <w:rPr>
          <w:rFonts w:cs="Arial"/>
        </w:rPr>
        <w:t xml:space="preserve">Případný nárok Objednatele na náhradu </w:t>
      </w:r>
      <w:r w:rsidR="004D6581" w:rsidRPr="009A20C6">
        <w:rPr>
          <w:rFonts w:cs="Arial"/>
        </w:rPr>
        <w:t xml:space="preserve">újmy v plném rozsahu </w:t>
      </w:r>
      <w:r w:rsidRPr="009A20C6">
        <w:rPr>
          <w:rFonts w:cs="Arial"/>
        </w:rPr>
        <w:t xml:space="preserve">není úhradou smluvní pokuty dle tohoto článku Smlouvy </w:t>
      </w:r>
      <w:r w:rsidR="004D6581" w:rsidRPr="009A20C6">
        <w:rPr>
          <w:rFonts w:cs="Arial"/>
        </w:rPr>
        <w:t xml:space="preserve">a přílohy č. 1 této Smlouvy </w:t>
      </w:r>
      <w:r w:rsidRPr="009A20C6">
        <w:rPr>
          <w:rFonts w:cs="Arial"/>
        </w:rPr>
        <w:t xml:space="preserve">dotčen ani nijak omezen. Zaplacením smluvní pokuty nezaniká povinnost </w:t>
      </w:r>
      <w:r w:rsidR="00A2049F" w:rsidRPr="009A20C6">
        <w:rPr>
          <w:rFonts w:cs="Arial"/>
        </w:rPr>
        <w:t>Zhotovitele</w:t>
      </w:r>
      <w:r w:rsidRPr="009A20C6">
        <w:rPr>
          <w:rFonts w:cs="Arial"/>
        </w:rPr>
        <w:t xml:space="preserve"> splnit povinnost dle této Smlouvy zajištěnou smluvní pokutou.</w:t>
      </w:r>
    </w:p>
    <w:p w14:paraId="79C0D9C1" w14:textId="77777777" w:rsidR="00C84006" w:rsidRPr="009A20C6" w:rsidRDefault="00C84006" w:rsidP="00C84006">
      <w:pPr>
        <w:pStyle w:val="Bezmezer"/>
        <w:spacing w:line="240" w:lineRule="auto"/>
        <w:jc w:val="both"/>
        <w:rPr>
          <w:rFonts w:cs="Arial"/>
        </w:rPr>
      </w:pPr>
    </w:p>
    <w:p w14:paraId="7E4B919C" w14:textId="4B493EA4" w:rsidR="00751AC7" w:rsidRPr="00B969CE" w:rsidRDefault="00751AC7" w:rsidP="00751AC7">
      <w:pPr>
        <w:pStyle w:val="Bezmezer"/>
        <w:numPr>
          <w:ilvl w:val="1"/>
          <w:numId w:val="32"/>
        </w:numPr>
        <w:spacing w:line="240" w:lineRule="auto"/>
        <w:ind w:left="567" w:hanging="567"/>
        <w:jc w:val="both"/>
        <w:rPr>
          <w:rFonts w:cs="Arial"/>
        </w:rPr>
      </w:pPr>
      <w:r w:rsidRPr="009A20C6">
        <w:rPr>
          <w:rFonts w:cs="Arial"/>
        </w:rPr>
        <w:t>Zhotovitel je povinen mít po dobu trvání této Smlouvy</w:t>
      </w:r>
      <w:r w:rsidR="00657BF5" w:rsidRPr="009A20C6">
        <w:t xml:space="preserve"> a </w:t>
      </w:r>
      <w:r w:rsidR="00657BF5" w:rsidRPr="009A20C6">
        <w:rPr>
          <w:rFonts w:cs="Arial"/>
        </w:rPr>
        <w:t>následně ještě šest (6) měsíců po zániku této Smlouvy</w:t>
      </w:r>
      <w:r w:rsidRPr="009A20C6">
        <w:rPr>
          <w:rFonts w:cs="Arial"/>
        </w:rPr>
        <w:t xml:space="preserve"> sjednáno odpovídající pojištění pro případ </w:t>
      </w:r>
      <w:r w:rsidR="00C84006" w:rsidRPr="009A20C6">
        <w:rPr>
          <w:rFonts w:cs="Arial"/>
        </w:rPr>
        <w:t>způsobení</w:t>
      </w:r>
      <w:r w:rsidRPr="009A20C6">
        <w:rPr>
          <w:rFonts w:cs="Arial"/>
        </w:rPr>
        <w:t xml:space="preserve"> škody </w:t>
      </w:r>
      <w:r w:rsidR="00C84006" w:rsidRPr="009A20C6">
        <w:rPr>
          <w:rFonts w:cs="Arial"/>
        </w:rPr>
        <w:t xml:space="preserve">či jiné újmy Objednateli či třetím osobám </w:t>
      </w:r>
      <w:r w:rsidRPr="009A20C6">
        <w:rPr>
          <w:rFonts w:cs="Arial"/>
        </w:rPr>
        <w:t xml:space="preserve">v souvislosti s poskytováním služeb dle této Smlouvy, s pojistným </w:t>
      </w:r>
      <w:r w:rsidR="00D33F91" w:rsidRPr="009A20C6">
        <w:rPr>
          <w:rFonts w:cs="Arial"/>
        </w:rPr>
        <w:t>plněním</w:t>
      </w:r>
      <w:r w:rsidRPr="009A20C6">
        <w:rPr>
          <w:rFonts w:cs="Arial"/>
        </w:rPr>
        <w:t xml:space="preserve"> ve výši minimálně </w:t>
      </w:r>
      <w:r w:rsidR="001B06DB" w:rsidRPr="009A20C6">
        <w:rPr>
          <w:rFonts w:cs="Arial"/>
        </w:rPr>
        <w:t>5</w:t>
      </w:r>
      <w:r w:rsidRPr="009A20C6">
        <w:rPr>
          <w:rFonts w:cs="Arial"/>
        </w:rPr>
        <w:t xml:space="preserve">00.000.000,- Kč na </w:t>
      </w:r>
      <w:r w:rsidR="00753371" w:rsidRPr="009A20C6">
        <w:rPr>
          <w:rFonts w:cs="Arial"/>
        </w:rPr>
        <w:t xml:space="preserve">jednu </w:t>
      </w:r>
      <w:r w:rsidRPr="009A20C6">
        <w:rPr>
          <w:rFonts w:cs="Arial"/>
        </w:rPr>
        <w:t xml:space="preserve">pojistnou událost. </w:t>
      </w:r>
      <w:r w:rsidR="00657BF5" w:rsidRPr="009A20C6">
        <w:rPr>
          <w:rFonts w:cs="Arial"/>
        </w:rPr>
        <w:t>Spoluúčast Zhotovitele z jedné pojistné události nesmí být vyšší než</w:t>
      </w:r>
      <w:r w:rsidR="00657BF5" w:rsidRPr="00657BF5">
        <w:rPr>
          <w:rFonts w:cs="Arial"/>
        </w:rPr>
        <w:t xml:space="preserve"> 5 % z pojistného plnění a podmínky pojištění nesmí být horší než obvyklé podmínky tohoto druhu pojištění poskytované osobám poskytujícím předmětné činnosti v Evropské unii. </w:t>
      </w:r>
      <w:r w:rsidR="00657BF5">
        <w:rPr>
          <w:rFonts w:cs="Arial"/>
        </w:rPr>
        <w:t xml:space="preserve">Zhotovitel </w:t>
      </w:r>
      <w:r w:rsidR="00657BF5" w:rsidRPr="00657BF5">
        <w:rPr>
          <w:rFonts w:cs="Arial"/>
        </w:rPr>
        <w:t>není oprávněn snížit výši pojistného krytí nebo podstatným způsobem změnit podmínky pojistn</w:t>
      </w:r>
      <w:r w:rsidR="00657BF5">
        <w:rPr>
          <w:rFonts w:cs="Arial"/>
        </w:rPr>
        <w:t>é</w:t>
      </w:r>
      <w:r w:rsidR="00657BF5" w:rsidRPr="00657BF5">
        <w:rPr>
          <w:rFonts w:cs="Arial"/>
        </w:rPr>
        <w:t xml:space="preserve"> sml</w:t>
      </w:r>
      <w:r w:rsidR="00657BF5">
        <w:rPr>
          <w:rFonts w:cs="Arial"/>
        </w:rPr>
        <w:t>ouvy</w:t>
      </w:r>
      <w:r w:rsidR="00657BF5" w:rsidRPr="00657BF5">
        <w:rPr>
          <w:rFonts w:cs="Arial"/>
        </w:rPr>
        <w:t xml:space="preserve"> dle </w:t>
      </w:r>
      <w:r w:rsidR="00657BF5">
        <w:rPr>
          <w:rFonts w:cs="Arial"/>
        </w:rPr>
        <w:t xml:space="preserve">tohoto </w:t>
      </w:r>
      <w:r w:rsidR="00657BF5" w:rsidRPr="00657BF5">
        <w:rPr>
          <w:rFonts w:cs="Arial"/>
        </w:rPr>
        <w:t xml:space="preserve">článku bez předchozího písemného souhlasu Objednatele. </w:t>
      </w:r>
      <w:r w:rsidRPr="00B969CE">
        <w:rPr>
          <w:rFonts w:cs="Arial"/>
        </w:rPr>
        <w:t xml:space="preserve">Zhotovitel je povinen na výzvu </w:t>
      </w:r>
      <w:r>
        <w:rPr>
          <w:rFonts w:cs="Arial"/>
        </w:rPr>
        <w:t>O</w:t>
      </w:r>
      <w:r w:rsidRPr="00B969CE">
        <w:rPr>
          <w:rFonts w:cs="Arial"/>
        </w:rPr>
        <w:t xml:space="preserve">bjednatele </w:t>
      </w:r>
      <w:r w:rsidR="00753371">
        <w:rPr>
          <w:rFonts w:cs="Arial"/>
        </w:rPr>
        <w:t xml:space="preserve">nejpozději do dvou pracovních dnů </w:t>
      </w:r>
      <w:r w:rsidRPr="00B969CE">
        <w:rPr>
          <w:rFonts w:cs="Arial"/>
        </w:rPr>
        <w:t xml:space="preserve">prokázat, že má pojistnou smlouvu podle </w:t>
      </w:r>
      <w:r w:rsidR="00753371">
        <w:rPr>
          <w:rFonts w:cs="Arial"/>
        </w:rPr>
        <w:t>tohoto článku Smlouvy</w:t>
      </w:r>
      <w:r w:rsidRPr="00B969CE">
        <w:rPr>
          <w:rFonts w:cs="Arial"/>
        </w:rPr>
        <w:t xml:space="preserve"> řádně uzavřenou</w:t>
      </w:r>
      <w:r w:rsidR="00753371">
        <w:rPr>
          <w:rFonts w:cs="Arial"/>
        </w:rPr>
        <w:t>, má uhrazené pojistné, a že pojištění je v platnosti</w:t>
      </w:r>
      <w:r w:rsidRPr="00B969CE">
        <w:rPr>
          <w:rFonts w:cs="Arial"/>
        </w:rPr>
        <w:t>.</w:t>
      </w:r>
      <w:r>
        <w:rPr>
          <w:rFonts w:cs="Arial"/>
        </w:rPr>
        <w:t xml:space="preserve"> </w:t>
      </w:r>
      <w:r w:rsidR="00753371">
        <w:rPr>
          <w:rFonts w:cs="Arial"/>
        </w:rPr>
        <w:t xml:space="preserve">Jestliže Zhotovitel </w:t>
      </w:r>
      <w:r w:rsidR="00B36A50">
        <w:rPr>
          <w:rFonts w:cs="Arial"/>
        </w:rPr>
        <w:t xml:space="preserve">nesplní některou z povinností dle tohoto článku Smlouvy, je Objednatel oprávněn sjednat odpovídající pojištění, </w:t>
      </w:r>
      <w:r w:rsidR="00657BF5" w:rsidRPr="00657BF5">
        <w:rPr>
          <w:rFonts w:cs="Arial"/>
        </w:rPr>
        <w:t>platit jakékoli pojistné, které je přiměřené pro takové účely</w:t>
      </w:r>
      <w:r w:rsidR="00657BF5">
        <w:rPr>
          <w:rFonts w:cs="Arial"/>
        </w:rPr>
        <w:t xml:space="preserve">, </w:t>
      </w:r>
      <w:r w:rsidR="00B36A50">
        <w:rPr>
          <w:rFonts w:cs="Arial"/>
        </w:rPr>
        <w:t xml:space="preserve">přičemž o výši nákladů na zřízení takového pojištění by byla snížena sjednaná cena služeb dle čl. </w:t>
      </w:r>
      <w:r w:rsidR="00B36A50">
        <w:rPr>
          <w:rFonts w:cs="Arial"/>
        </w:rPr>
        <w:fldChar w:fldCharType="begin"/>
      </w:r>
      <w:r w:rsidR="00B36A50">
        <w:rPr>
          <w:rFonts w:cs="Arial"/>
        </w:rPr>
        <w:instrText xml:space="preserve"> REF _Ref124089595 \r \h </w:instrText>
      </w:r>
      <w:r w:rsidR="00B36A50">
        <w:rPr>
          <w:rFonts w:cs="Arial"/>
        </w:rPr>
      </w:r>
      <w:r w:rsidR="00B36A50">
        <w:rPr>
          <w:rFonts w:cs="Arial"/>
        </w:rPr>
        <w:fldChar w:fldCharType="separate"/>
      </w:r>
      <w:r w:rsidR="003847F2">
        <w:rPr>
          <w:rFonts w:cs="Arial"/>
        </w:rPr>
        <w:t>5.1</w:t>
      </w:r>
      <w:r w:rsidR="00B36A50">
        <w:rPr>
          <w:rFonts w:cs="Arial"/>
        </w:rPr>
        <w:fldChar w:fldCharType="end"/>
      </w:r>
      <w:r w:rsidR="00B36A50">
        <w:rPr>
          <w:rFonts w:cs="Arial"/>
        </w:rPr>
        <w:t xml:space="preserve"> této Smlouvy.</w:t>
      </w:r>
    </w:p>
    <w:p w14:paraId="29B00A93" w14:textId="77777777" w:rsidR="00023C3C" w:rsidRPr="00B00E1E" w:rsidRDefault="00023C3C" w:rsidP="00B6547F">
      <w:pPr>
        <w:pStyle w:val="slovanseznam3"/>
        <w:numPr>
          <w:ilvl w:val="0"/>
          <w:numId w:val="0"/>
        </w:numPr>
        <w:spacing w:before="0" w:after="0" w:line="240" w:lineRule="auto"/>
      </w:pPr>
    </w:p>
    <w:p w14:paraId="61926591" w14:textId="77777777" w:rsidR="00023C3C" w:rsidRPr="00B00E1E" w:rsidRDefault="00023C3C" w:rsidP="00B6547F">
      <w:pPr>
        <w:pStyle w:val="slovanseznam3"/>
        <w:numPr>
          <w:ilvl w:val="0"/>
          <w:numId w:val="0"/>
        </w:numPr>
        <w:spacing w:before="0" w:after="0" w:line="240" w:lineRule="auto"/>
      </w:pPr>
    </w:p>
    <w:p w14:paraId="484F6668" w14:textId="77777777" w:rsidR="00362834" w:rsidRPr="00B00E1E" w:rsidRDefault="00362834" w:rsidP="00B6547F">
      <w:pPr>
        <w:pStyle w:val="slovanseznam3"/>
        <w:numPr>
          <w:ilvl w:val="0"/>
          <w:numId w:val="0"/>
        </w:numPr>
        <w:spacing w:before="0" w:after="0" w:line="240" w:lineRule="auto"/>
        <w:jc w:val="center"/>
        <w:rPr>
          <w:b/>
          <w:bCs/>
        </w:rPr>
      </w:pPr>
      <w:r w:rsidRPr="00B00E1E">
        <w:rPr>
          <w:b/>
          <w:bCs/>
        </w:rPr>
        <w:lastRenderedPageBreak/>
        <w:t>XIII.</w:t>
      </w:r>
    </w:p>
    <w:p w14:paraId="321CBCF6" w14:textId="77777777" w:rsidR="00232590" w:rsidRDefault="00232590" w:rsidP="00232590">
      <w:pPr>
        <w:pStyle w:val="Nadpis4"/>
        <w:spacing w:before="0" w:line="240" w:lineRule="auto"/>
        <w:jc w:val="center"/>
      </w:pPr>
      <w:bookmarkStart w:id="58" w:name="_Ref128159330"/>
      <w:r>
        <w:t>Mezinárodní sankce</w:t>
      </w:r>
      <w:bookmarkEnd w:id="58"/>
    </w:p>
    <w:p w14:paraId="1389ED08" w14:textId="77777777" w:rsidR="00232590" w:rsidRDefault="00232590" w:rsidP="00232590">
      <w:pPr>
        <w:pStyle w:val="slovanseznam2"/>
        <w:numPr>
          <w:ilvl w:val="0"/>
          <w:numId w:val="0"/>
        </w:numPr>
        <w:spacing w:line="240" w:lineRule="auto"/>
      </w:pPr>
    </w:p>
    <w:p w14:paraId="2D570035" w14:textId="3FAC5E25" w:rsidR="00232590" w:rsidRPr="00774D52" w:rsidRDefault="00232590" w:rsidP="00232590">
      <w:pPr>
        <w:pStyle w:val="slovanseznam2"/>
        <w:numPr>
          <w:ilvl w:val="1"/>
          <w:numId w:val="61"/>
        </w:numPr>
        <w:spacing w:before="0" w:after="0" w:line="240" w:lineRule="auto"/>
        <w:ind w:left="567" w:hanging="567"/>
      </w:pPr>
      <w:bookmarkStart w:id="59" w:name="_Ref128159426"/>
      <w:r>
        <w:t>Zhotovitel</w:t>
      </w:r>
      <w:r w:rsidRPr="00774D52">
        <w:t xml:space="preserve"> prohlašuje, že:</w:t>
      </w:r>
      <w:bookmarkEnd w:id="59"/>
      <w:r w:rsidRPr="00774D52">
        <w:t xml:space="preserve"> </w:t>
      </w:r>
    </w:p>
    <w:p w14:paraId="7DAFC2D9" w14:textId="77777777" w:rsidR="00232590" w:rsidRPr="00774D52" w:rsidRDefault="00232590" w:rsidP="00232590">
      <w:pPr>
        <w:pStyle w:val="SODslseznam-2a"/>
        <w:numPr>
          <w:ilvl w:val="0"/>
          <w:numId w:val="0"/>
        </w:numPr>
        <w:tabs>
          <w:tab w:val="left" w:pos="1134"/>
        </w:tabs>
        <w:spacing w:before="0" w:after="0" w:line="240" w:lineRule="auto"/>
        <w:ind w:left="1134" w:hanging="425"/>
      </w:pPr>
      <w:r>
        <w:t xml:space="preserve">a) </w:t>
      </w:r>
      <w:r>
        <w:tab/>
      </w:r>
      <w:r w:rsidRPr="00774D52">
        <w:t>on, ani žádný z jeho poddodavatelů nebo jiných osob, jejichž způsobilost byla využita ve smyslu evropských směrnic o zadávání veřejných zakázek, nejsou osobami dle článku 5k nařízení Rady (EU) č. 833/2014 ze dne 31. července 2014 o</w:t>
      </w:r>
      <w:r>
        <w:t> </w:t>
      </w:r>
      <w:r w:rsidRPr="00774D52">
        <w:t>omezujících opatřeních vzhledem k činnostem Ruska destabilizujícím situaci na</w:t>
      </w:r>
      <w:r>
        <w:t> </w:t>
      </w:r>
      <w:r w:rsidRPr="00774D52">
        <w:t>Ukrajině, ve znění pozdějších předpisů, jimž se zakazuje zadat nebo dále plnit jakoukoli veřejnou zakázku nebo koncesní smlouvu spadající do oblasti působnosti směrnic o zadávání veřejných zakázek, jakož i čl. 10 odst. 1, 3, odst. 6 písm. a) až</w:t>
      </w:r>
      <w:r>
        <w:t> </w:t>
      </w:r>
      <w:r w:rsidRPr="00774D52">
        <w:t>e), odst. 8, 9 a 10, článků 11, 12, 13 a 14 směrnice 2014/23/EU, článk</w:t>
      </w:r>
      <w:r>
        <w:t>u</w:t>
      </w:r>
      <w:r w:rsidRPr="00774D52">
        <w:t xml:space="preserve"> 7 </w:t>
      </w:r>
      <w:r w:rsidRPr="004A650A">
        <w:t>písm. a) až d)</w:t>
      </w:r>
      <w:r>
        <w:t>, článku</w:t>
      </w:r>
      <w:r w:rsidRPr="00774D52">
        <w:t xml:space="preserve"> 8, čl. 10 písm. b) až f) a písm. h) až j) směrnice 2014/24/EU, článku 18, čl. 21 písm. b) až e) a písm. g</w:t>
      </w:r>
      <w:r>
        <w:t>)</w:t>
      </w:r>
      <w:r w:rsidRPr="00774D52">
        <w:t xml:space="preserve"> až i), článků 29 a 30 směrnice 2014/25/EU a čl. 13 písm. a) až d), f) až h) a j) směrnice 2009/81/EC</w:t>
      </w:r>
      <w:r>
        <w:t xml:space="preserve"> </w:t>
      </w:r>
      <w:r w:rsidRPr="004A650A">
        <w:t>a hlavy VII na</w:t>
      </w:r>
      <w:r w:rsidRPr="004A650A">
        <w:rPr>
          <w:rFonts w:hint="eastAsia"/>
        </w:rPr>
        <w:t>ří</w:t>
      </w:r>
      <w:r w:rsidRPr="004A650A">
        <w:t>zení Evropského parlamentu a Rady (EU, Euratom) 2018/1046</w:t>
      </w:r>
      <w:r w:rsidRPr="00774D52">
        <w:t>,</w:t>
      </w:r>
    </w:p>
    <w:p w14:paraId="5AD2F79D" w14:textId="77777777" w:rsidR="00232590" w:rsidRDefault="00232590" w:rsidP="00232590">
      <w:pPr>
        <w:tabs>
          <w:tab w:val="left" w:pos="1134"/>
        </w:tabs>
        <w:spacing w:after="0" w:line="240" w:lineRule="auto"/>
        <w:ind w:left="1134" w:hanging="425"/>
        <w:jc w:val="both"/>
        <w:rPr>
          <w:rFonts w:ascii="Verdana" w:hAnsi="Verdana"/>
          <w:szCs w:val="20"/>
        </w:rPr>
      </w:pPr>
      <w:r>
        <w:rPr>
          <w:rFonts w:ascii="Verdana" w:hAnsi="Verdana"/>
          <w:szCs w:val="20"/>
        </w:rPr>
        <w:t xml:space="preserve">b) </w:t>
      </w:r>
      <w:r>
        <w:rPr>
          <w:rFonts w:ascii="Verdana" w:hAnsi="Verdana"/>
          <w:szCs w:val="20"/>
        </w:rPr>
        <w:tab/>
      </w:r>
      <w:r w:rsidRPr="00774D52">
        <w:rPr>
          <w:rFonts w:ascii="Verdana" w:hAnsi="Verdana"/>
          <w:szCs w:val="20"/>
        </w:rPr>
        <w:t>on, ani žádný z jeho poddodavatelů nebo jiných osob, jejichž způsobilost byla využita ve smyslu evropských směrnic o zadávání veřejných zakázek, nejsou osobami dle článku 2 nařízení Rady (EU) č. 269/2014 ze dne 17. března 2014, o</w:t>
      </w:r>
      <w:r>
        <w:rPr>
          <w:rFonts w:ascii="Verdana" w:hAnsi="Verdana"/>
          <w:szCs w:val="20"/>
        </w:rPr>
        <w:t> </w:t>
      </w:r>
      <w:r w:rsidRPr="00774D52">
        <w:rPr>
          <w:rFonts w:ascii="Verdana" w:hAnsi="Verdana"/>
          <w:szCs w:val="20"/>
        </w:rPr>
        <w:t xml:space="preserve">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r>
        <w:rPr>
          <w:rFonts w:ascii="Verdana" w:hAnsi="Verdana"/>
          <w:szCs w:val="20"/>
        </w:rPr>
        <w:t>.</w:t>
      </w:r>
    </w:p>
    <w:p w14:paraId="6A723ABE" w14:textId="77777777" w:rsidR="00232590" w:rsidRPr="00774D52" w:rsidRDefault="00232590" w:rsidP="00232590">
      <w:pPr>
        <w:tabs>
          <w:tab w:val="left" w:pos="1134"/>
        </w:tabs>
        <w:spacing w:after="0" w:line="240" w:lineRule="auto"/>
        <w:ind w:left="1134" w:hanging="425"/>
        <w:jc w:val="both"/>
        <w:rPr>
          <w:rFonts w:ascii="Verdana" w:hAnsi="Verdana"/>
          <w:szCs w:val="20"/>
        </w:rPr>
      </w:pPr>
    </w:p>
    <w:p w14:paraId="3B447CC4" w14:textId="3E0B97E3" w:rsidR="00232590" w:rsidRDefault="00232590" w:rsidP="00232590">
      <w:pPr>
        <w:pStyle w:val="slovanseznam2"/>
        <w:numPr>
          <w:ilvl w:val="1"/>
          <w:numId w:val="61"/>
        </w:numPr>
        <w:spacing w:before="0" w:after="0" w:line="240" w:lineRule="auto"/>
        <w:ind w:left="567" w:hanging="567"/>
      </w:pPr>
      <w:r w:rsidRPr="00774D52">
        <w:t xml:space="preserve">Je-li </w:t>
      </w:r>
      <w:r w:rsidRPr="00232590">
        <w:t>Zhotovitel</w:t>
      </w:r>
      <w:r>
        <w:t xml:space="preserve">em </w:t>
      </w:r>
      <w:r w:rsidRPr="00774D52">
        <w:t xml:space="preserve">sdružení více osob, platí výše podmínky dle tohoto </w:t>
      </w:r>
      <w:r>
        <w:t xml:space="preserve">článku </w:t>
      </w:r>
      <w:r w:rsidR="007C6AF2">
        <w:t>XIII.</w:t>
      </w:r>
      <w:r>
        <w:t xml:space="preserve"> Smlouvy</w:t>
      </w:r>
      <w:r w:rsidRPr="00774D52">
        <w:t xml:space="preserve"> také jednotlivě pro všechny osoby v rámci </w:t>
      </w:r>
      <w:r>
        <w:t>Zhotovitele</w:t>
      </w:r>
      <w:r w:rsidRPr="00774D52">
        <w:t xml:space="preserve"> sdružené, a to bez ohledu na</w:t>
      </w:r>
      <w:r>
        <w:t> </w:t>
      </w:r>
      <w:r w:rsidRPr="00774D52">
        <w:t>právní formu tohoto sdružení.</w:t>
      </w:r>
    </w:p>
    <w:p w14:paraId="4D733AB4" w14:textId="77777777" w:rsidR="00232590" w:rsidRPr="00774D52" w:rsidRDefault="00232590" w:rsidP="00232590">
      <w:pPr>
        <w:pStyle w:val="slovanseznam2"/>
        <w:numPr>
          <w:ilvl w:val="0"/>
          <w:numId w:val="0"/>
        </w:numPr>
        <w:spacing w:line="240" w:lineRule="auto"/>
        <w:ind w:left="567"/>
      </w:pPr>
    </w:p>
    <w:p w14:paraId="589FDA84" w14:textId="108ECD18" w:rsidR="00232590" w:rsidRPr="00774D52" w:rsidRDefault="00232590" w:rsidP="00232590">
      <w:pPr>
        <w:pStyle w:val="slovanseznam2"/>
        <w:numPr>
          <w:ilvl w:val="1"/>
          <w:numId w:val="61"/>
        </w:numPr>
        <w:tabs>
          <w:tab w:val="num" w:pos="567"/>
        </w:tabs>
        <w:spacing w:before="0" w:after="0" w:line="240" w:lineRule="auto"/>
        <w:ind w:left="567" w:hanging="567"/>
      </w:pPr>
      <w:bookmarkStart w:id="60" w:name="_Ref128159447"/>
      <w:r w:rsidRPr="00774D52">
        <w:t xml:space="preserve">Přestane-li </w:t>
      </w:r>
      <w:r>
        <w:t>Zhotovitel</w:t>
      </w:r>
      <w:r w:rsidRPr="00774D52">
        <w:t xml:space="preserve"> nebo některý z jeho poddodavatelů nebo jiných osob, jejichž způsobilost byla využita ve smyslu evropských směrnic o zadávání veřejných zakázek, splňovat výše uvedené podmínky dle tohoto </w:t>
      </w:r>
      <w:r>
        <w:t xml:space="preserve">článku </w:t>
      </w:r>
      <w:r w:rsidR="007C6AF2">
        <w:t>XIII.</w:t>
      </w:r>
      <w:r w:rsidRPr="00774D52">
        <w:t>, oznámí tuto skutečnost bez zbytečného odkladu, nejpozději však do 3 pracovních dnů ode dne, kdy přestal splňovat výše uvedené podmínky, Objednateli.</w:t>
      </w:r>
      <w:bookmarkEnd w:id="60"/>
    </w:p>
    <w:p w14:paraId="078ECC9A" w14:textId="77777777" w:rsidR="00232590" w:rsidRDefault="00232590" w:rsidP="00232590">
      <w:pPr>
        <w:pStyle w:val="slovanseznam2"/>
        <w:numPr>
          <w:ilvl w:val="0"/>
          <w:numId w:val="0"/>
        </w:numPr>
        <w:spacing w:line="240" w:lineRule="auto"/>
        <w:ind w:left="567"/>
      </w:pPr>
    </w:p>
    <w:p w14:paraId="0C4BF0D6" w14:textId="1B884AB2" w:rsidR="00232590" w:rsidRPr="00774D52" w:rsidRDefault="00232590" w:rsidP="00232590">
      <w:pPr>
        <w:pStyle w:val="slovanseznam2"/>
        <w:numPr>
          <w:ilvl w:val="1"/>
          <w:numId w:val="61"/>
        </w:numPr>
        <w:tabs>
          <w:tab w:val="num" w:pos="567"/>
        </w:tabs>
        <w:spacing w:before="0" w:after="0" w:line="240" w:lineRule="auto"/>
        <w:ind w:left="567" w:hanging="567"/>
      </w:pPr>
      <w:bookmarkStart w:id="61" w:name="_Ref128159460"/>
      <w:r>
        <w:t>Zhotovitel</w:t>
      </w:r>
      <w:r w:rsidRPr="00774D52">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61"/>
    </w:p>
    <w:p w14:paraId="586300C1" w14:textId="77777777" w:rsidR="00232590" w:rsidRDefault="00232590" w:rsidP="00232590">
      <w:pPr>
        <w:pStyle w:val="slovanseznam2"/>
        <w:numPr>
          <w:ilvl w:val="0"/>
          <w:numId w:val="0"/>
        </w:numPr>
        <w:spacing w:line="240" w:lineRule="auto"/>
        <w:ind w:left="567"/>
      </w:pPr>
    </w:p>
    <w:p w14:paraId="6920E319" w14:textId="77777777" w:rsidR="00232590" w:rsidRPr="00A55F6F" w:rsidRDefault="00232590" w:rsidP="00232590">
      <w:pPr>
        <w:pStyle w:val="slovanseznam2"/>
        <w:numPr>
          <w:ilvl w:val="1"/>
          <w:numId w:val="61"/>
        </w:numPr>
        <w:tabs>
          <w:tab w:val="num" w:pos="567"/>
        </w:tabs>
        <w:spacing w:before="0" w:after="0" w:line="240" w:lineRule="auto"/>
        <w:ind w:left="567" w:hanging="567"/>
      </w:pPr>
      <w:bookmarkStart w:id="62" w:name="_Ref128159468"/>
      <w:r w:rsidRPr="00A55F6F">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2"/>
    </w:p>
    <w:p w14:paraId="2DB52102" w14:textId="77777777" w:rsidR="00232590" w:rsidRPr="00A55F6F" w:rsidRDefault="00232590" w:rsidP="00232590">
      <w:pPr>
        <w:pStyle w:val="slovanseznam2"/>
        <w:numPr>
          <w:ilvl w:val="0"/>
          <w:numId w:val="0"/>
        </w:numPr>
        <w:spacing w:line="240" w:lineRule="auto"/>
        <w:ind w:left="567"/>
      </w:pPr>
    </w:p>
    <w:p w14:paraId="18C004EC" w14:textId="521A06E7" w:rsidR="00232590" w:rsidRPr="00A55F6F" w:rsidRDefault="00232590" w:rsidP="00232590">
      <w:pPr>
        <w:pStyle w:val="slovanseznam2"/>
        <w:numPr>
          <w:ilvl w:val="1"/>
          <w:numId w:val="61"/>
        </w:numPr>
        <w:tabs>
          <w:tab w:val="num" w:pos="567"/>
        </w:tabs>
        <w:spacing w:before="0" w:after="0" w:line="240" w:lineRule="auto"/>
        <w:ind w:left="567" w:hanging="567"/>
      </w:pPr>
      <w:r w:rsidRPr="00A55F6F">
        <w:t xml:space="preserve">Ukáží-li se prohlášení Zhotovitele dle odstavce </w:t>
      </w:r>
      <w:r w:rsidR="007C6AF2" w:rsidRPr="00A55F6F">
        <w:fldChar w:fldCharType="begin"/>
      </w:r>
      <w:r w:rsidR="007C6AF2" w:rsidRPr="00A55F6F">
        <w:instrText xml:space="preserve"> REF _Ref128159426 \r \h </w:instrText>
      </w:r>
      <w:r w:rsidR="007C6AF2" w:rsidRPr="00A55F6F">
        <w:fldChar w:fldCharType="separate"/>
      </w:r>
      <w:r w:rsidR="00A55F6F">
        <w:t>13.1</w:t>
      </w:r>
      <w:r w:rsidR="007C6AF2" w:rsidRPr="00A55F6F">
        <w:fldChar w:fldCharType="end"/>
      </w:r>
      <w:r w:rsidR="007C6AF2" w:rsidRPr="00A55F6F">
        <w:t xml:space="preserve"> </w:t>
      </w:r>
      <w:r w:rsidRPr="00A55F6F">
        <w:t xml:space="preserve">této Smlouvy jako nepravdivá nebo poruší-li Zhotovitel svou oznamovací povinnost dle odstavce </w:t>
      </w:r>
      <w:r w:rsidR="007C6AF2" w:rsidRPr="00A55F6F">
        <w:fldChar w:fldCharType="begin"/>
      </w:r>
      <w:r w:rsidR="007C6AF2" w:rsidRPr="00A55F6F">
        <w:instrText xml:space="preserve"> REF _Ref128159447 \r \h </w:instrText>
      </w:r>
      <w:r w:rsidR="007C6AF2" w:rsidRPr="00A55F6F">
        <w:fldChar w:fldCharType="separate"/>
      </w:r>
      <w:r w:rsidR="007C6AF2" w:rsidRPr="00A55F6F">
        <w:t>13.3</w:t>
      </w:r>
      <w:r w:rsidR="007C6AF2" w:rsidRPr="00A55F6F">
        <w:fldChar w:fldCharType="end"/>
      </w:r>
      <w:r w:rsidRPr="00A55F6F">
        <w:t xml:space="preserve"> této Smlouvy nebo některou z povinností dle odstavců </w:t>
      </w:r>
      <w:r w:rsidR="007C6AF2" w:rsidRPr="00A55F6F">
        <w:fldChar w:fldCharType="begin"/>
      </w:r>
      <w:r w:rsidR="007C6AF2" w:rsidRPr="00A55F6F">
        <w:instrText xml:space="preserve"> REF _Ref128159460 \r \h </w:instrText>
      </w:r>
      <w:r w:rsidR="007C6AF2" w:rsidRPr="00A55F6F">
        <w:fldChar w:fldCharType="separate"/>
      </w:r>
      <w:r w:rsidR="007C6AF2" w:rsidRPr="00A55F6F">
        <w:t>13.4</w:t>
      </w:r>
      <w:r w:rsidR="007C6AF2" w:rsidRPr="00A55F6F">
        <w:fldChar w:fldCharType="end"/>
      </w:r>
      <w:r w:rsidRPr="00A55F6F">
        <w:t xml:space="preserve"> nebo </w:t>
      </w:r>
      <w:r w:rsidR="007C6AF2" w:rsidRPr="00A55F6F">
        <w:fldChar w:fldCharType="begin"/>
      </w:r>
      <w:r w:rsidR="007C6AF2" w:rsidRPr="00A55F6F">
        <w:instrText xml:space="preserve"> REF _Ref128159468 \r \h </w:instrText>
      </w:r>
      <w:r w:rsidR="007C6AF2" w:rsidRPr="00A55F6F">
        <w:fldChar w:fldCharType="separate"/>
      </w:r>
      <w:r w:rsidR="007C6AF2" w:rsidRPr="00A55F6F">
        <w:t>13.5</w:t>
      </w:r>
      <w:r w:rsidR="007C6AF2" w:rsidRPr="00A55F6F">
        <w:fldChar w:fldCharType="end"/>
      </w:r>
      <w:r w:rsidRPr="00A55F6F">
        <w:t xml:space="preserve"> této Smlouvy, je Objednatel oprávněn odstoupit od této Smlouvy. Zhotovitel je dále povinen zaplatit za každé jednotlivé porušení povinností dle předchozí věty, s výjimkou oznamovací povinnosti dle odstavce </w:t>
      </w:r>
      <w:r w:rsidR="007C6AF2" w:rsidRPr="00A55F6F">
        <w:fldChar w:fldCharType="begin"/>
      </w:r>
      <w:r w:rsidR="007C6AF2" w:rsidRPr="00A55F6F">
        <w:instrText xml:space="preserve"> REF _Ref128159447 \r \h </w:instrText>
      </w:r>
      <w:r w:rsidR="007C6AF2" w:rsidRPr="00A55F6F">
        <w:fldChar w:fldCharType="separate"/>
      </w:r>
      <w:r w:rsidR="007C6AF2" w:rsidRPr="00A55F6F">
        <w:t>13.3</w:t>
      </w:r>
      <w:r w:rsidR="007C6AF2" w:rsidRPr="00A55F6F">
        <w:fldChar w:fldCharType="end"/>
      </w:r>
      <w:r w:rsidRPr="00A55F6F">
        <w:t xml:space="preserve"> této Smlouvy, smluvní pokutu ve výši 300.000,- Kč. Zhotovitel je dále povinen zaplatit za každé jednotlivé porušení oznamovací povinnosti dle odstavce </w:t>
      </w:r>
      <w:r w:rsidR="007C6AF2" w:rsidRPr="00A55F6F">
        <w:fldChar w:fldCharType="begin"/>
      </w:r>
      <w:r w:rsidR="007C6AF2" w:rsidRPr="00A55F6F">
        <w:instrText xml:space="preserve"> REF _Ref128159447 \r \h </w:instrText>
      </w:r>
      <w:r w:rsidR="007C6AF2" w:rsidRPr="00A55F6F">
        <w:fldChar w:fldCharType="separate"/>
      </w:r>
      <w:r w:rsidR="00A55F6F">
        <w:t>13.3</w:t>
      </w:r>
      <w:r w:rsidR="007C6AF2" w:rsidRPr="00A55F6F">
        <w:fldChar w:fldCharType="end"/>
      </w:r>
      <w:r w:rsidR="007C6AF2" w:rsidRPr="00A55F6F">
        <w:t xml:space="preserve"> </w:t>
      </w:r>
      <w:r w:rsidRPr="00A55F6F">
        <w:t>této Smlouvy, smluvní pokutu ve výši 100.000,- Kč. Ustanovení § 2004 odst. 2 Občanského zákoníku a § 2050 Občanského zákoníku se nepoužijí.</w:t>
      </w:r>
    </w:p>
    <w:p w14:paraId="41489573" w14:textId="77777777" w:rsidR="004C07BE" w:rsidRDefault="004C07BE" w:rsidP="00B6547F">
      <w:pPr>
        <w:pStyle w:val="slovanseznam3"/>
        <w:numPr>
          <w:ilvl w:val="0"/>
          <w:numId w:val="0"/>
        </w:numPr>
        <w:spacing w:before="0" w:after="0" w:line="240" w:lineRule="auto"/>
        <w:jc w:val="center"/>
        <w:rPr>
          <w:b/>
          <w:bCs/>
        </w:rPr>
      </w:pPr>
    </w:p>
    <w:p w14:paraId="7922A275" w14:textId="43CCD281" w:rsidR="00232590" w:rsidRDefault="00232590" w:rsidP="00B6547F">
      <w:pPr>
        <w:pStyle w:val="slovanseznam3"/>
        <w:numPr>
          <w:ilvl w:val="0"/>
          <w:numId w:val="0"/>
        </w:numPr>
        <w:spacing w:before="0" w:after="0" w:line="240" w:lineRule="auto"/>
        <w:jc w:val="center"/>
        <w:rPr>
          <w:b/>
          <w:bCs/>
        </w:rPr>
      </w:pPr>
      <w:r>
        <w:rPr>
          <w:b/>
          <w:bCs/>
        </w:rPr>
        <w:t>XIV.</w:t>
      </w:r>
    </w:p>
    <w:p w14:paraId="291891DA" w14:textId="0CF39EE0" w:rsidR="00362834" w:rsidRPr="00B00E1E" w:rsidRDefault="00362834" w:rsidP="00B6547F">
      <w:pPr>
        <w:pStyle w:val="slovanseznam3"/>
        <w:numPr>
          <w:ilvl w:val="0"/>
          <w:numId w:val="0"/>
        </w:numPr>
        <w:spacing w:before="0" w:after="0" w:line="240" w:lineRule="auto"/>
        <w:jc w:val="center"/>
        <w:rPr>
          <w:b/>
          <w:bCs/>
        </w:rPr>
      </w:pPr>
      <w:r w:rsidRPr="00B00E1E">
        <w:rPr>
          <w:b/>
          <w:bCs/>
        </w:rPr>
        <w:t>Závěrečná ustanovení</w:t>
      </w:r>
    </w:p>
    <w:p w14:paraId="2EA02B84" w14:textId="77777777" w:rsidR="00362834" w:rsidRPr="00B00E1E" w:rsidRDefault="00362834" w:rsidP="00B6547F">
      <w:pPr>
        <w:pStyle w:val="slovanseznam3"/>
        <w:numPr>
          <w:ilvl w:val="0"/>
          <w:numId w:val="0"/>
        </w:numPr>
        <w:spacing w:before="0" w:after="0" w:line="240" w:lineRule="auto"/>
      </w:pPr>
    </w:p>
    <w:p w14:paraId="51B24031" w14:textId="77777777" w:rsidR="00B00E1E" w:rsidRPr="00B00E1E" w:rsidRDefault="00F422D3" w:rsidP="00232590">
      <w:pPr>
        <w:pStyle w:val="slovanseznam"/>
        <w:numPr>
          <w:ilvl w:val="0"/>
          <w:numId w:val="62"/>
        </w:numPr>
        <w:spacing w:before="0" w:after="0" w:line="240" w:lineRule="auto"/>
        <w:ind w:left="567" w:hanging="567"/>
      </w:pPr>
      <w:r w:rsidRPr="00B00E1E">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w:t>
      </w:r>
      <w:r w:rsidR="000C55D9">
        <w:t>mluvní s</w:t>
      </w:r>
      <w:r w:rsidRPr="00B00E1E">
        <w:t>trany takové zdánlivé, neplatné či nevymahatelné ustanovení nahradit platným a vymahatelným ustanovením, které bude svým obsahem nejbližší účelu zdánlivého, neplatného či nevymahatelného ustanovení</w:t>
      </w:r>
      <w:r w:rsidR="00B00E1E" w:rsidRPr="00B00E1E">
        <w:t>.</w:t>
      </w:r>
    </w:p>
    <w:p w14:paraId="3E557E74" w14:textId="77777777" w:rsidR="00B00E1E" w:rsidRPr="00B00E1E" w:rsidRDefault="00B00E1E" w:rsidP="00B6547F">
      <w:pPr>
        <w:pStyle w:val="slovanseznam"/>
        <w:numPr>
          <w:ilvl w:val="0"/>
          <w:numId w:val="0"/>
        </w:numPr>
        <w:spacing w:before="0" w:after="0" w:line="240" w:lineRule="auto"/>
        <w:ind w:left="567"/>
      </w:pPr>
    </w:p>
    <w:p w14:paraId="70E0FC22" w14:textId="77777777" w:rsidR="004A76DE" w:rsidRDefault="000047EA" w:rsidP="00232590">
      <w:pPr>
        <w:pStyle w:val="slovanseznam"/>
        <w:numPr>
          <w:ilvl w:val="0"/>
          <w:numId w:val="62"/>
        </w:numPr>
        <w:spacing w:before="0" w:after="0" w:line="240" w:lineRule="auto"/>
        <w:ind w:left="567" w:hanging="567"/>
      </w:pPr>
      <w:r w:rsidRPr="00B00E1E">
        <w:t xml:space="preserve">Smluvní strany stvrzují, že při uzavírání této </w:t>
      </w:r>
      <w:r w:rsidR="00B00E1E">
        <w:t>Smlouvy</w:t>
      </w:r>
      <w:r w:rsidRPr="00B00E1E">
        <w:t xml:space="preserve"> jednaly a postupovaly čestně a</w:t>
      </w:r>
      <w:r w:rsidR="00501B60" w:rsidRPr="00B00E1E">
        <w:t> </w:t>
      </w:r>
      <w:r w:rsidRPr="00B00E1E">
        <w:t xml:space="preserve">transparentně a zavazují se tak jednat i při plnění této </w:t>
      </w:r>
      <w:r w:rsidR="00B00E1E">
        <w:t>Smlouvy</w:t>
      </w:r>
      <w:r w:rsidRPr="00B00E1E">
        <w:t xml:space="preserve"> a veškerých činnostech s</w:t>
      </w:r>
      <w:r w:rsidR="00501B60" w:rsidRPr="00B00E1E">
        <w:t> </w:t>
      </w:r>
      <w:r w:rsidRPr="00B00E1E">
        <w:t xml:space="preserve">ní souvisejících. Každá ze </w:t>
      </w:r>
      <w:r w:rsidR="000C55D9">
        <w:t>S</w:t>
      </w:r>
      <w:r w:rsidRPr="00B00E1E">
        <w:t xml:space="preserve">mluvních stran se zavazuje jednat v souladu se zásadami, hodnotami a cíli compliance programů a etických hodnot druhé </w:t>
      </w:r>
      <w:r w:rsidR="00B00E1E">
        <w:t>S</w:t>
      </w:r>
      <w:r w:rsidRPr="00B00E1E">
        <w:t xml:space="preserve">mluvní strany, pakliže těmito dokumenty dotčené </w:t>
      </w:r>
      <w:r w:rsidR="00B00E1E">
        <w:t>S</w:t>
      </w:r>
      <w:r w:rsidRPr="00B00E1E">
        <w:t xml:space="preserve">mluvní strany disponují, a jsou uveřejněny na webových stránkách </w:t>
      </w:r>
      <w:r w:rsidR="00B00E1E">
        <w:t>S</w:t>
      </w:r>
      <w:r w:rsidRPr="00B00E1E">
        <w:t>mluvních stran.</w:t>
      </w:r>
    </w:p>
    <w:p w14:paraId="023595F2" w14:textId="77777777" w:rsidR="004A76DE" w:rsidRDefault="004A76DE" w:rsidP="00B6547F">
      <w:pPr>
        <w:pStyle w:val="Odstavecseseznamem"/>
        <w:spacing w:after="0" w:line="240" w:lineRule="auto"/>
      </w:pPr>
    </w:p>
    <w:p w14:paraId="0E957646" w14:textId="5A3816DA" w:rsidR="009B5040" w:rsidRDefault="001658AF" w:rsidP="00232590">
      <w:pPr>
        <w:pStyle w:val="slovanseznam"/>
        <w:numPr>
          <w:ilvl w:val="0"/>
          <w:numId w:val="62"/>
        </w:numPr>
        <w:spacing w:before="0" w:after="0" w:line="240" w:lineRule="auto"/>
        <w:ind w:left="567" w:hanging="567"/>
      </w:pPr>
      <w:bookmarkStart w:id="63" w:name="_Ref128160050"/>
      <w:r w:rsidRPr="00B00E1E">
        <w:t>Tato Smlouva je vyhotovena elektronicky a podepsána zaručeným elektronickým podpisem založeným na kvalifikovaném certifikátu pro elektronický podpis nebo kvalifikovaným elektronickým podpisem.</w:t>
      </w:r>
      <w:r w:rsidR="004A76DE" w:rsidRPr="004A76DE">
        <w:t xml:space="preserve"> </w:t>
      </w:r>
      <w:r w:rsidR="004A76DE" w:rsidRPr="00B00E1E">
        <w:t>Nedílnou součástí této Smlouvy jsou její přílohy</w:t>
      </w:r>
      <w:r w:rsidR="004B3BD0">
        <w:t>:</w:t>
      </w:r>
      <w:bookmarkEnd w:id="63"/>
    </w:p>
    <w:p w14:paraId="2C20E88D" w14:textId="77777777" w:rsidR="009B5040" w:rsidRDefault="009B5040" w:rsidP="009B5040">
      <w:pPr>
        <w:pStyle w:val="slovanseznam"/>
        <w:numPr>
          <w:ilvl w:val="0"/>
          <w:numId w:val="56"/>
        </w:numPr>
        <w:spacing w:before="0" w:after="0" w:line="240" w:lineRule="auto"/>
        <w:ind w:left="1134" w:hanging="425"/>
      </w:pPr>
      <w:r>
        <w:t xml:space="preserve">Příloha č. 1 ke Smlouvě o poskytování údržby, servisu a rozvoje č. </w:t>
      </w:r>
      <w:r w:rsidRPr="009B5040">
        <w:rPr>
          <w:highlight w:val="yellow"/>
        </w:rPr>
        <w:t>…</w:t>
      </w:r>
      <w:r>
        <w:t>;</w:t>
      </w:r>
    </w:p>
    <w:p w14:paraId="1500EB16" w14:textId="7A8DB605" w:rsidR="009B5040" w:rsidRDefault="009B5040" w:rsidP="009B5040">
      <w:pPr>
        <w:pStyle w:val="slovanseznam"/>
        <w:numPr>
          <w:ilvl w:val="0"/>
          <w:numId w:val="56"/>
        </w:numPr>
        <w:spacing w:before="0" w:after="0" w:line="240" w:lineRule="auto"/>
        <w:ind w:left="1134" w:hanging="425"/>
      </w:pPr>
      <w:r>
        <w:t>Položkový rozpočet s cenami náhradních dílů;</w:t>
      </w:r>
    </w:p>
    <w:p w14:paraId="4CB48CD6" w14:textId="435034C2" w:rsidR="009B5040" w:rsidRDefault="008F50C5" w:rsidP="009B5040">
      <w:pPr>
        <w:pStyle w:val="slovanseznam"/>
        <w:numPr>
          <w:ilvl w:val="0"/>
          <w:numId w:val="56"/>
        </w:numPr>
        <w:spacing w:before="0" w:after="0" w:line="240" w:lineRule="auto"/>
        <w:ind w:left="1134" w:hanging="425"/>
      </w:pPr>
      <w:r>
        <w:t xml:space="preserve">Obsah </w:t>
      </w:r>
      <w:r w:rsidR="002F0ADF">
        <w:t>úložišť</w:t>
      </w:r>
      <w:r>
        <w:t xml:space="preserve"> </w:t>
      </w:r>
      <w:r w:rsidRPr="00A11002">
        <w:rPr>
          <w:rFonts w:cs="Arial"/>
        </w:rPr>
        <w:t>pohotovostních zásob</w:t>
      </w:r>
      <w:r w:rsidR="009B5040">
        <w:t>;</w:t>
      </w:r>
    </w:p>
    <w:p w14:paraId="5706ADA6" w14:textId="141FB31C" w:rsidR="009B5040" w:rsidRDefault="009B5040" w:rsidP="009B5040">
      <w:pPr>
        <w:pStyle w:val="slovanseznam"/>
        <w:numPr>
          <w:ilvl w:val="0"/>
          <w:numId w:val="56"/>
        </w:numPr>
        <w:spacing w:before="0" w:after="0" w:line="240" w:lineRule="auto"/>
        <w:ind w:left="1134" w:hanging="425"/>
      </w:pPr>
      <w:r>
        <w:t>Poddodavatelé;</w:t>
      </w:r>
    </w:p>
    <w:p w14:paraId="51DA4E78" w14:textId="7B1A00F2" w:rsidR="009B5040" w:rsidRDefault="009B5040" w:rsidP="009B5040">
      <w:pPr>
        <w:pStyle w:val="slovanseznam"/>
        <w:numPr>
          <w:ilvl w:val="0"/>
          <w:numId w:val="56"/>
        </w:numPr>
        <w:spacing w:before="0" w:after="0" w:line="240" w:lineRule="auto"/>
        <w:ind w:left="1134" w:hanging="425"/>
      </w:pPr>
      <w:r>
        <w:t>Příloha k</w:t>
      </w:r>
      <w:r w:rsidR="008F50C5">
        <w:t> </w:t>
      </w:r>
      <w:r>
        <w:t>nabídce</w:t>
      </w:r>
      <w:r w:rsidR="008F50C5">
        <w:t>.</w:t>
      </w:r>
    </w:p>
    <w:p w14:paraId="38BEEDB1" w14:textId="77777777" w:rsidR="00B00E1E" w:rsidRDefault="00B00E1E" w:rsidP="00B6547F">
      <w:pPr>
        <w:pStyle w:val="Odstavecseseznamem"/>
        <w:spacing w:after="0" w:line="240" w:lineRule="auto"/>
      </w:pPr>
    </w:p>
    <w:p w14:paraId="0FB161D7" w14:textId="77777777" w:rsidR="00B00E1E" w:rsidRDefault="00501B60" w:rsidP="00232590">
      <w:pPr>
        <w:pStyle w:val="slovanseznam"/>
        <w:numPr>
          <w:ilvl w:val="0"/>
          <w:numId w:val="62"/>
        </w:numPr>
        <w:spacing w:before="0" w:after="0" w:line="240" w:lineRule="auto"/>
        <w:ind w:left="567" w:hanging="567"/>
      </w:pPr>
      <w:r w:rsidRPr="00B00E1E">
        <w:t xml:space="preserve">Tuto </w:t>
      </w:r>
      <w:r w:rsidR="00B00E1E">
        <w:t>Smlouvu</w:t>
      </w:r>
      <w:r w:rsidRPr="00B00E1E">
        <w:t xml:space="preserve"> je možno měnit pouze písemnou formou na základě vzestupně číslovaných dodatků. Veškeré změny této </w:t>
      </w:r>
      <w:r w:rsidR="00B00E1E">
        <w:t>Smlouvy</w:t>
      </w:r>
      <w:r w:rsidRPr="00B00E1E">
        <w:t xml:space="preserve"> musí být v souladu </w:t>
      </w:r>
      <w:r w:rsidR="00B00E1E">
        <w:t>s právními předpisy</w:t>
      </w:r>
      <w:r w:rsidRPr="00B00E1E">
        <w:t xml:space="preserve"> a interními pravidly Objednatele.</w:t>
      </w:r>
    </w:p>
    <w:p w14:paraId="230333F9" w14:textId="77777777" w:rsidR="00B00E1E" w:rsidRDefault="00B00E1E" w:rsidP="00B6547F">
      <w:pPr>
        <w:pStyle w:val="Odstavecseseznamem"/>
        <w:spacing w:after="0" w:line="240" w:lineRule="auto"/>
      </w:pPr>
    </w:p>
    <w:p w14:paraId="4CED9A25" w14:textId="77777777" w:rsidR="00B00E1E" w:rsidRDefault="00601064" w:rsidP="00232590">
      <w:pPr>
        <w:pStyle w:val="slovanseznam"/>
        <w:numPr>
          <w:ilvl w:val="0"/>
          <w:numId w:val="62"/>
        </w:numPr>
        <w:spacing w:before="0" w:after="0" w:line="240" w:lineRule="auto"/>
        <w:ind w:left="567" w:hanging="567"/>
      </w:pPr>
      <w:r w:rsidRPr="00B00E1E">
        <w:t>Zhotovitel</w:t>
      </w:r>
      <w:r w:rsidR="00501B60" w:rsidRPr="00B00E1E">
        <w:t xml:space="preserve"> bere na vědomí, že tato </w:t>
      </w:r>
      <w:r w:rsidR="00B00E1E">
        <w:t>Smlouva</w:t>
      </w:r>
      <w:r w:rsidRPr="00B00E1E">
        <w:t xml:space="preserve">, stejně jako jednotlivé dílčí </w:t>
      </w:r>
      <w:r w:rsidR="00B00E1E">
        <w:t xml:space="preserve">realizační smlouvy </w:t>
      </w:r>
      <w:r w:rsidR="000C55D9">
        <w:t>uzavřené na základě</w:t>
      </w:r>
      <w:r w:rsidR="00B00E1E">
        <w:t xml:space="preserve"> </w:t>
      </w:r>
      <w:r w:rsidRPr="00B00E1E">
        <w:t>objednáv</w:t>
      </w:r>
      <w:r w:rsidR="000C55D9">
        <w:t>ek Objednatele</w:t>
      </w:r>
      <w:r w:rsidR="00B00E1E">
        <w:t>,</w:t>
      </w:r>
      <w:r w:rsidR="00501B60" w:rsidRPr="00B00E1E">
        <w:t xml:space="preserve"> podléhá povinnosti uveřejnění podle zákona č.</w:t>
      </w:r>
      <w:r w:rsidRPr="00B00E1E">
        <w:t> </w:t>
      </w:r>
      <w:r w:rsidR="00501B60" w:rsidRPr="00B00E1E">
        <w:t>340/2015 Sb., o zvláštních podmínkách účinnosti některých smluv, uveřejňování těchto smluv a o registru smluv (zákon o registru smluv), ve znění pozdějších předpisů. Tato</w:t>
      </w:r>
      <w:r w:rsidR="000C55D9">
        <w:t> </w:t>
      </w:r>
      <w:r w:rsidR="00B00E1E">
        <w:t>Smlouva</w:t>
      </w:r>
      <w:r w:rsidR="00501B60" w:rsidRPr="00B00E1E">
        <w:t xml:space="preserve"> bude takto uveřejněna v plném rozsahu a </w:t>
      </w:r>
      <w:r w:rsidR="00B00E1E">
        <w:t>S</w:t>
      </w:r>
      <w:r w:rsidR="00501B60" w:rsidRPr="00B00E1E">
        <w:t>mluvní strany potvrzují, že</w:t>
      </w:r>
      <w:r w:rsidR="000C55D9">
        <w:t> </w:t>
      </w:r>
      <w:r w:rsidR="00501B60" w:rsidRPr="00B00E1E">
        <w:t xml:space="preserve">neobsahuje žádné citlivé informace nebo obchodní tajemství. </w:t>
      </w:r>
      <w:r w:rsidR="002D247D">
        <w:t>Zhotovitel</w:t>
      </w:r>
      <w:r w:rsidR="00501B60" w:rsidRPr="00B00E1E">
        <w:t xml:space="preserve"> rovněž bere na</w:t>
      </w:r>
      <w:r w:rsidR="000C55D9">
        <w:t> </w:t>
      </w:r>
      <w:r w:rsidR="00501B60" w:rsidRPr="00B00E1E">
        <w:t>vědomí a souhlasí, že</w:t>
      </w:r>
      <w:r w:rsidR="00B00E1E">
        <w:t> </w:t>
      </w:r>
      <w:r w:rsidR="00501B60" w:rsidRPr="00B00E1E">
        <w:t>tato Smlouva včetně jejích případných budoucích dodatků bude v plném znění uveřejněna na</w:t>
      </w:r>
      <w:r w:rsidR="00B00E1E">
        <w:t> </w:t>
      </w:r>
      <w:r w:rsidR="00501B60" w:rsidRPr="00B00E1E">
        <w:t>Objednatelově profilu zadavatele ve smyslu příslušného zvláštního právního předpisu o</w:t>
      </w:r>
      <w:r w:rsidR="00B00E1E">
        <w:t> </w:t>
      </w:r>
      <w:r w:rsidR="00501B60" w:rsidRPr="00B00E1E">
        <w:t>zadávání veřejných zakázek, popř. i na jiném vhodném místě dostupném prostřednictvím veřejné datové sítě, a to dle uvážení Objednatele. Uveřejnění této Smlouvy podle zákona o registru smluv zajistí Objednatel.</w:t>
      </w:r>
    </w:p>
    <w:p w14:paraId="523F4A3E" w14:textId="77777777" w:rsidR="00B00E1E" w:rsidRDefault="00B00E1E" w:rsidP="00B6547F">
      <w:pPr>
        <w:pStyle w:val="Odstavecseseznamem"/>
        <w:spacing w:after="0" w:line="240" w:lineRule="auto"/>
      </w:pPr>
    </w:p>
    <w:p w14:paraId="61100D54" w14:textId="1E2097E2" w:rsidR="004A76DE" w:rsidRDefault="00501B60" w:rsidP="00232590">
      <w:pPr>
        <w:pStyle w:val="slovanseznam"/>
        <w:numPr>
          <w:ilvl w:val="0"/>
          <w:numId w:val="62"/>
        </w:numPr>
        <w:spacing w:before="0" w:after="0" w:line="240" w:lineRule="auto"/>
        <w:ind w:left="567" w:hanging="567"/>
      </w:pPr>
      <w:r w:rsidRPr="00B00E1E">
        <w:t xml:space="preserve">Tato Smlouva nabývá platnosti dnem jejího podpisu oběma </w:t>
      </w:r>
      <w:r w:rsidR="00B00E1E">
        <w:t>S</w:t>
      </w:r>
      <w:r w:rsidRPr="00B00E1E">
        <w:t>mluvními stranami a</w:t>
      </w:r>
      <w:r w:rsidR="00B00E1E">
        <w:t> </w:t>
      </w:r>
      <w:r w:rsidRPr="00B00E1E">
        <w:t xml:space="preserve">účinnosti </w:t>
      </w:r>
      <w:r w:rsidR="00B00E1E">
        <w:t xml:space="preserve">dle čl. </w:t>
      </w:r>
      <w:r w:rsidR="000C55D9">
        <w:fldChar w:fldCharType="begin"/>
      </w:r>
      <w:r w:rsidR="000C55D9">
        <w:instrText xml:space="preserve"> REF _Ref124095622 \r \h </w:instrText>
      </w:r>
      <w:r w:rsidR="000C55D9">
        <w:fldChar w:fldCharType="separate"/>
      </w:r>
      <w:r w:rsidR="003847F2">
        <w:t>8.1</w:t>
      </w:r>
      <w:r w:rsidR="000C55D9">
        <w:fldChar w:fldCharType="end"/>
      </w:r>
      <w:r w:rsidR="000C55D9">
        <w:t xml:space="preserve"> </w:t>
      </w:r>
      <w:r w:rsidR="00B00E1E">
        <w:t>této Smlouvy</w:t>
      </w:r>
      <w:r w:rsidR="004A76DE">
        <w:t>.</w:t>
      </w:r>
    </w:p>
    <w:p w14:paraId="3FDC436E" w14:textId="77777777" w:rsidR="004A76DE" w:rsidRDefault="004A76DE" w:rsidP="00B6547F">
      <w:pPr>
        <w:pStyle w:val="Odstavecseseznamem"/>
        <w:spacing w:after="0" w:line="240" w:lineRule="auto"/>
      </w:pPr>
    </w:p>
    <w:p w14:paraId="0013ACBB" w14:textId="77777777" w:rsidR="004A76DE" w:rsidRDefault="00501B60" w:rsidP="00232590">
      <w:pPr>
        <w:pStyle w:val="slovanseznam"/>
        <w:numPr>
          <w:ilvl w:val="0"/>
          <w:numId w:val="62"/>
        </w:numPr>
        <w:spacing w:before="0" w:after="0" w:line="240" w:lineRule="auto"/>
        <w:ind w:left="567" w:hanging="567"/>
      </w:pPr>
      <w:r w:rsidRPr="00B00E1E">
        <w:t>Práva a povinnosti touto Smlouvou výslovně neupravené se řídí příslušnými právními předpisy právního řádu České republiky, zejména občanským zákoníkem.</w:t>
      </w:r>
    </w:p>
    <w:p w14:paraId="0DD62647" w14:textId="77777777" w:rsidR="004A76DE" w:rsidRDefault="004A76DE" w:rsidP="00B6547F">
      <w:pPr>
        <w:pStyle w:val="Odstavecseseznamem"/>
        <w:spacing w:after="0" w:line="240" w:lineRule="auto"/>
      </w:pPr>
    </w:p>
    <w:p w14:paraId="6B8728F0" w14:textId="441B41A5" w:rsidR="004A76DE" w:rsidRDefault="004A76DE" w:rsidP="00232590">
      <w:pPr>
        <w:pStyle w:val="slovanseznam"/>
        <w:numPr>
          <w:ilvl w:val="0"/>
          <w:numId w:val="62"/>
        </w:numPr>
        <w:spacing w:before="0" w:after="0" w:line="240" w:lineRule="auto"/>
        <w:ind w:left="567" w:hanging="567"/>
      </w:pPr>
      <w:r>
        <w:t>Zhotovitel</w:t>
      </w:r>
      <w:r w:rsidR="00501B60" w:rsidRPr="00B00E1E">
        <w:t xml:space="preserve">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w:t>
      </w:r>
      <w:r w:rsidR="000C55D9">
        <w:t xml:space="preserve"> </w:t>
      </w:r>
      <w:r w:rsidR="000C55D9">
        <w:fldChar w:fldCharType="begin"/>
      </w:r>
      <w:r w:rsidR="000C55D9">
        <w:instrText xml:space="preserve"> REF _Ref124089595 \r \h </w:instrText>
      </w:r>
      <w:r w:rsidR="000C55D9">
        <w:fldChar w:fldCharType="separate"/>
      </w:r>
      <w:r w:rsidR="003847F2">
        <w:t>5.1</w:t>
      </w:r>
      <w:r w:rsidR="000C55D9">
        <w:fldChar w:fldCharType="end"/>
      </w:r>
      <w:r w:rsidR="000C55D9">
        <w:t xml:space="preserve"> </w:t>
      </w:r>
      <w:r w:rsidR="00501B60" w:rsidRPr="00B00E1E">
        <w:t xml:space="preserve">této Smlouvy. </w:t>
      </w:r>
      <w:r>
        <w:t>Zhotovitel</w:t>
      </w:r>
      <w:r w:rsidR="00501B60" w:rsidRPr="00B00E1E">
        <w:t xml:space="preserve"> je povinen poskytnout kontrolním orgánům veškerou nutnou součinnost a po dobu deseti let od zániku této Smlouvy uchovávat veškerou související dokumentaci. K součinnosti minimálně ve</w:t>
      </w:r>
      <w:r>
        <w:t> </w:t>
      </w:r>
      <w:r w:rsidR="00501B60" w:rsidRPr="00B00E1E">
        <w:t xml:space="preserve">stejném rozsahu je </w:t>
      </w:r>
      <w:r>
        <w:t>Zhotovitel</w:t>
      </w:r>
      <w:r w:rsidR="00501B60" w:rsidRPr="00B00E1E">
        <w:t xml:space="preserve"> povinen smluvně zavázat všechny své případné poddodavatele.</w:t>
      </w:r>
    </w:p>
    <w:p w14:paraId="3B3A810F" w14:textId="77777777" w:rsidR="004A76DE" w:rsidRDefault="004A76DE" w:rsidP="00B6547F">
      <w:pPr>
        <w:pStyle w:val="Odstavecseseznamem"/>
        <w:spacing w:after="0" w:line="240" w:lineRule="auto"/>
      </w:pPr>
    </w:p>
    <w:p w14:paraId="4E75E641" w14:textId="2865B740" w:rsidR="004A76DE" w:rsidRDefault="008B15D6" w:rsidP="00232590">
      <w:pPr>
        <w:pStyle w:val="slovanseznam"/>
        <w:numPr>
          <w:ilvl w:val="0"/>
          <w:numId w:val="62"/>
        </w:numPr>
        <w:spacing w:before="0" w:after="0" w:line="240" w:lineRule="auto"/>
        <w:ind w:left="567" w:hanging="567"/>
      </w:pPr>
      <w:r>
        <w:lastRenderedPageBreak/>
        <w:t>Zhotovitel se zavazuje dodržovat povinnosti týkající se ochrany osobních údajů uvedené v příloze č. 1 této Smlouvy</w:t>
      </w:r>
      <w:r w:rsidR="004A76DE">
        <w:t>.</w:t>
      </w:r>
    </w:p>
    <w:p w14:paraId="1C0F223C" w14:textId="77777777" w:rsidR="004A76DE" w:rsidRDefault="004A76DE" w:rsidP="00B6547F">
      <w:pPr>
        <w:pStyle w:val="Odstavecseseznamem"/>
        <w:spacing w:after="0" w:line="240" w:lineRule="auto"/>
      </w:pPr>
    </w:p>
    <w:p w14:paraId="0BA10A61" w14:textId="77777777" w:rsidR="004A76DE" w:rsidRDefault="00501B60" w:rsidP="00232590">
      <w:pPr>
        <w:pStyle w:val="slovanseznam"/>
        <w:numPr>
          <w:ilvl w:val="0"/>
          <w:numId w:val="62"/>
        </w:numPr>
        <w:spacing w:before="0" w:after="0" w:line="240" w:lineRule="auto"/>
        <w:ind w:left="567" w:hanging="567"/>
      </w:pPr>
      <w:r w:rsidRPr="00B00E1E">
        <w:t xml:space="preserve">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w:t>
      </w:r>
      <w:r w:rsidR="004A76DE">
        <w:t>S</w:t>
      </w:r>
      <w:r w:rsidRPr="00B00E1E">
        <w:t>mluvních stran obrátit se na příslušný soud.</w:t>
      </w:r>
    </w:p>
    <w:p w14:paraId="3C17CFA7" w14:textId="77777777" w:rsidR="004A76DE" w:rsidRDefault="004A76DE" w:rsidP="00B6547F">
      <w:pPr>
        <w:pStyle w:val="Odstavecseseznamem"/>
        <w:spacing w:after="0" w:line="240" w:lineRule="auto"/>
      </w:pPr>
    </w:p>
    <w:p w14:paraId="78861E25" w14:textId="77777777" w:rsidR="004A76DE" w:rsidRDefault="00501B60" w:rsidP="00232590">
      <w:pPr>
        <w:pStyle w:val="slovanseznam"/>
        <w:numPr>
          <w:ilvl w:val="0"/>
          <w:numId w:val="62"/>
        </w:numPr>
        <w:spacing w:before="0" w:after="0" w:line="240" w:lineRule="auto"/>
        <w:ind w:left="567" w:hanging="567"/>
      </w:pPr>
      <w:r w:rsidRPr="00B00E1E">
        <w:t xml:space="preserve">Veškerá práva a povinnosti vyplývající z této Smlouvy přecházejí, pokud to povaha těchto práv a povinností nevylučuje, na právní nástupce </w:t>
      </w:r>
      <w:r w:rsidR="004A76DE">
        <w:t>S</w:t>
      </w:r>
      <w:r w:rsidRPr="00B00E1E">
        <w:t xml:space="preserve">mluvních stran. </w:t>
      </w:r>
      <w:r w:rsidR="004A76DE">
        <w:t>Zhotovitel</w:t>
      </w:r>
      <w:r w:rsidRPr="00B00E1E">
        <w:t xml:space="preserve"> není oprávněn postoupit nároky vůči Objednateli na třetí osobu bez předchozího písemného souhlasu Objednatele.</w:t>
      </w:r>
    </w:p>
    <w:p w14:paraId="4C3F6189" w14:textId="77777777" w:rsidR="004A76DE" w:rsidRDefault="004A76DE" w:rsidP="00B6547F">
      <w:pPr>
        <w:pStyle w:val="Odstavecseseznamem"/>
        <w:spacing w:after="0" w:line="240" w:lineRule="auto"/>
      </w:pPr>
    </w:p>
    <w:p w14:paraId="368D946B" w14:textId="77777777" w:rsidR="004A76DE" w:rsidRDefault="00501B60" w:rsidP="00232590">
      <w:pPr>
        <w:pStyle w:val="slovanseznam"/>
        <w:numPr>
          <w:ilvl w:val="0"/>
          <w:numId w:val="62"/>
        </w:numPr>
        <w:spacing w:before="0" w:after="0" w:line="240" w:lineRule="auto"/>
        <w:ind w:left="567" w:hanging="567"/>
      </w:pPr>
      <w:r w:rsidRPr="00B00E1E">
        <w:t>Dojde-li po uzavření této Smlouvy k podstatné změně okolnosti, nemění to nic na</w:t>
      </w:r>
      <w:r w:rsidR="004A76DE">
        <w:t> </w:t>
      </w:r>
      <w:r w:rsidRPr="00B00E1E">
        <w:t xml:space="preserve">povinnosti </w:t>
      </w:r>
      <w:r w:rsidR="004A76DE">
        <w:t>Zhotovitele</w:t>
      </w:r>
      <w:r w:rsidRPr="00B00E1E">
        <w:t xml:space="preserve"> splnit jeho povinnosti dle této Smlouvy. </w:t>
      </w:r>
      <w:r w:rsidR="004A76DE">
        <w:t>Zhotovitel</w:t>
      </w:r>
      <w:r w:rsidRPr="00B00E1E">
        <w:t xml:space="preserve"> na sebe přebírá nebezpečí změny okolností.</w:t>
      </w:r>
    </w:p>
    <w:p w14:paraId="7083A9EE" w14:textId="77777777" w:rsidR="004A76DE" w:rsidRDefault="004A76DE" w:rsidP="00B6547F">
      <w:pPr>
        <w:pStyle w:val="Odstavecseseznamem"/>
        <w:spacing w:after="0" w:line="240" w:lineRule="auto"/>
      </w:pPr>
    </w:p>
    <w:p w14:paraId="061B003B" w14:textId="77777777" w:rsidR="00F422D3" w:rsidRPr="00B00E1E" w:rsidRDefault="00501B60" w:rsidP="00232590">
      <w:pPr>
        <w:pStyle w:val="slovanseznam"/>
        <w:numPr>
          <w:ilvl w:val="0"/>
          <w:numId w:val="62"/>
        </w:numPr>
        <w:spacing w:before="0" w:after="0" w:line="240" w:lineRule="auto"/>
        <w:ind w:left="567" w:hanging="567"/>
      </w:pPr>
      <w:r w:rsidRPr="00B00E1E">
        <w:t xml:space="preserve">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 zákonu. Na důkaz toho připojují </w:t>
      </w:r>
      <w:r w:rsidR="000C55D9">
        <w:t>S</w:t>
      </w:r>
      <w:r w:rsidRPr="00B00E1E">
        <w:t>mluvní strany své podpisy.</w:t>
      </w:r>
    </w:p>
    <w:p w14:paraId="54E49925" w14:textId="77777777" w:rsidR="00F422D3" w:rsidRDefault="00F422D3" w:rsidP="00B6547F">
      <w:pPr>
        <w:pStyle w:val="Textbezodsazen"/>
        <w:spacing w:after="0" w:line="240" w:lineRule="auto"/>
      </w:pPr>
    </w:p>
    <w:p w14:paraId="60D405BE" w14:textId="77777777" w:rsidR="004A76DE" w:rsidRPr="00B00E1E" w:rsidRDefault="004A76DE" w:rsidP="00B6547F">
      <w:pPr>
        <w:pStyle w:val="Textbezodsazen"/>
        <w:spacing w:after="0" w:line="240" w:lineRule="auto"/>
      </w:pPr>
    </w:p>
    <w:p w14:paraId="40ED3A0B" w14:textId="77777777" w:rsidR="00F422D3" w:rsidRPr="00B00E1E" w:rsidRDefault="009B1D4F" w:rsidP="00B6547F">
      <w:pPr>
        <w:widowControl w:val="0"/>
        <w:spacing w:after="0" w:line="240" w:lineRule="auto"/>
        <w:rPr>
          <w:rFonts w:eastAsia="Verdana" w:cs="Times New Roman"/>
          <w:noProof/>
        </w:rPr>
      </w:pPr>
      <w:r w:rsidRPr="00B00E1E">
        <w:rPr>
          <w:rFonts w:eastAsia="Verdana" w:cs="Times New Roman"/>
          <w:noProof/>
        </w:rPr>
        <w:t>V Praze dne ……………………</w:t>
      </w:r>
      <w:r w:rsidR="00F422D3" w:rsidRPr="00B00E1E">
        <w:tab/>
      </w:r>
      <w:r w:rsidR="00F422D3" w:rsidRPr="00B00E1E">
        <w:tab/>
      </w:r>
      <w:r w:rsidR="00F422D3" w:rsidRPr="00B00E1E">
        <w:tab/>
      </w:r>
      <w:r w:rsidR="00F422D3" w:rsidRPr="00B00E1E">
        <w:tab/>
        <w:t>V</w:t>
      </w:r>
      <w:r w:rsidRPr="00B00E1E">
        <w:t xml:space="preserve"> </w:t>
      </w:r>
      <w:r w:rsidRPr="00B00E1E">
        <w:rPr>
          <w:rFonts w:eastAsia="Verdana" w:cs="Times New Roman"/>
          <w:noProof/>
        </w:rPr>
        <w:t>……………………</w:t>
      </w:r>
      <w:r w:rsidR="00F422D3" w:rsidRPr="00B00E1E">
        <w:t xml:space="preserve"> dne </w:t>
      </w:r>
      <w:r w:rsidRPr="00B00E1E">
        <w:rPr>
          <w:rFonts w:eastAsia="Verdana" w:cs="Times New Roman"/>
          <w:noProof/>
        </w:rPr>
        <w:t>……………………</w:t>
      </w:r>
    </w:p>
    <w:p w14:paraId="67D880AD" w14:textId="77777777" w:rsidR="00F422D3" w:rsidRPr="00B00E1E" w:rsidRDefault="00F422D3" w:rsidP="00B6547F">
      <w:pPr>
        <w:pStyle w:val="Textbezodsazen"/>
        <w:spacing w:after="0" w:line="240" w:lineRule="auto"/>
      </w:pPr>
    </w:p>
    <w:p w14:paraId="77CD4E07" w14:textId="77777777" w:rsidR="009B1D4F" w:rsidRPr="00B00E1E" w:rsidRDefault="009B1D4F" w:rsidP="00B6547F">
      <w:pPr>
        <w:pStyle w:val="Textbezodsazen"/>
        <w:spacing w:after="0" w:line="240" w:lineRule="auto"/>
      </w:pPr>
    </w:p>
    <w:p w14:paraId="1A3752F0" w14:textId="77777777" w:rsidR="009B1D4F" w:rsidRPr="00B00E1E" w:rsidRDefault="009B1D4F" w:rsidP="00B6547F">
      <w:pPr>
        <w:pStyle w:val="Textbezodsazen"/>
        <w:spacing w:after="0" w:line="240" w:lineRule="auto"/>
        <w:rPr>
          <w:rFonts w:eastAsia="Verdana" w:cs="Times New Roman"/>
          <w:noProof/>
        </w:rPr>
      </w:pPr>
    </w:p>
    <w:p w14:paraId="57758658" w14:textId="77777777" w:rsidR="004A76DE" w:rsidRDefault="004A76DE" w:rsidP="00B6547F">
      <w:pPr>
        <w:pStyle w:val="Textbezodsazen"/>
        <w:spacing w:after="0" w:line="240" w:lineRule="auto"/>
        <w:rPr>
          <w:rFonts w:eastAsia="Verdana" w:cs="Times New Roman"/>
          <w:noProof/>
        </w:rPr>
      </w:pPr>
    </w:p>
    <w:p w14:paraId="52AFD0E8" w14:textId="77777777" w:rsidR="00F422D3" w:rsidRPr="00B00E1E" w:rsidRDefault="009B1D4F" w:rsidP="00B6547F">
      <w:pPr>
        <w:pStyle w:val="Textbezodsazen"/>
        <w:spacing w:after="0" w:line="240" w:lineRule="auto"/>
      </w:pPr>
      <w:r w:rsidRPr="00B00E1E">
        <w:rPr>
          <w:rFonts w:eastAsia="Verdana" w:cs="Times New Roman"/>
          <w:noProof/>
        </w:rPr>
        <w:t>………………………………………………………………</w:t>
      </w:r>
      <w:r w:rsidRPr="00B00E1E">
        <w:rPr>
          <w:rFonts w:eastAsia="Verdana" w:cs="Times New Roman"/>
          <w:noProof/>
        </w:rPr>
        <w:tab/>
      </w:r>
      <w:r w:rsidRPr="00B00E1E">
        <w:rPr>
          <w:rFonts w:eastAsia="Verdana" w:cs="Times New Roman"/>
          <w:noProof/>
        </w:rPr>
        <w:tab/>
      </w:r>
      <w:r w:rsidRPr="00B00E1E">
        <w:rPr>
          <w:rFonts w:eastAsia="Verdana" w:cs="Times New Roman"/>
          <w:noProof/>
        </w:rPr>
        <w:tab/>
        <w:t>………………………………………………………………</w:t>
      </w:r>
    </w:p>
    <w:p w14:paraId="3DEE468C" w14:textId="77777777" w:rsidR="009B1D4F" w:rsidRPr="00B00E1E" w:rsidRDefault="009B1D4F" w:rsidP="00B6547F">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B00E1E">
        <w:rPr>
          <w:rFonts w:asciiTheme="minorHAnsi" w:eastAsia="Verdana" w:hAnsiTheme="minorHAnsi"/>
          <w:noProof/>
          <w:szCs w:val="18"/>
        </w:rPr>
        <w:t xml:space="preserve">Správa železnic, státní organizace </w:t>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hAnsiTheme="minorHAnsi"/>
          <w:b w:val="0"/>
        </w:rPr>
        <w:tab/>
      </w:r>
      <w:r w:rsidRPr="00B00E1E">
        <w:rPr>
          <w:rFonts w:asciiTheme="minorHAnsi" w:hAnsiTheme="minorHAnsi"/>
          <w:bCs/>
          <w:highlight w:val="yellow"/>
        </w:rPr>
        <w:t>VLOŽÍ ZHOTOVITEL</w:t>
      </w:r>
      <w:r w:rsidRPr="00B00E1E">
        <w:rPr>
          <w:rFonts w:asciiTheme="minorHAnsi" w:hAnsiTheme="minorHAnsi"/>
          <w:highlight w:val="yellow"/>
        </w:rPr>
        <w:t xml:space="preserve"> </w:t>
      </w:r>
      <w:r w:rsidRPr="00B00E1E">
        <w:rPr>
          <w:rFonts w:asciiTheme="minorHAnsi" w:hAnsiTheme="minorHAnsi"/>
          <w:highlight w:val="yellow"/>
          <w:lang w:val="cs-CZ"/>
        </w:rPr>
        <w:t xml:space="preserve">- </w:t>
      </w:r>
      <w:r w:rsidRPr="00B00E1E">
        <w:rPr>
          <w:rFonts w:asciiTheme="minorHAnsi" w:hAnsiTheme="minorHAnsi"/>
          <w:bCs/>
          <w:highlight w:val="yellow"/>
        </w:rPr>
        <w:t>obchodní firma</w:t>
      </w:r>
    </w:p>
    <w:p w14:paraId="791542C5" w14:textId="40BFFF2C" w:rsidR="009B1D4F" w:rsidRPr="00B00E1E" w:rsidRDefault="00F35A42" w:rsidP="00B6547F">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F35A42">
        <w:rPr>
          <w:rFonts w:asciiTheme="minorHAnsi" w:eastAsia="Verdana" w:hAnsiTheme="minorHAnsi"/>
          <w:b w:val="0"/>
          <w:noProof/>
          <w:szCs w:val="18"/>
        </w:rPr>
        <w:t>Bc. Jiří Svobod</w:t>
      </w:r>
      <w:r>
        <w:rPr>
          <w:rFonts w:asciiTheme="minorHAnsi" w:eastAsia="Verdana" w:hAnsiTheme="minorHAnsi"/>
          <w:b w:val="0"/>
          <w:noProof/>
          <w:szCs w:val="18"/>
          <w:lang w:val="cs-CZ"/>
        </w:rPr>
        <w:t>a</w:t>
      </w:r>
      <w:r w:rsidRPr="00F35A42">
        <w:rPr>
          <w:rFonts w:asciiTheme="minorHAnsi" w:eastAsia="Verdana" w:hAnsiTheme="minorHAnsi"/>
          <w:b w:val="0"/>
          <w:noProof/>
          <w:szCs w:val="18"/>
        </w:rPr>
        <w:t>, MBA</w:t>
      </w:r>
      <w:r w:rsidR="009B1D4F" w:rsidRPr="00B00E1E">
        <w:rPr>
          <w:rFonts w:asciiTheme="minorHAnsi" w:eastAsia="Verdana" w:hAnsiTheme="minorHAnsi"/>
          <w:b w:val="0"/>
          <w:noProof/>
        </w:rPr>
        <w:tab/>
      </w:r>
      <w:r w:rsidR="009B1D4F" w:rsidRPr="00B00E1E">
        <w:rPr>
          <w:rFonts w:asciiTheme="minorHAnsi" w:eastAsia="Verdana" w:hAnsiTheme="minorHAnsi"/>
          <w:b w:val="0"/>
          <w:noProof/>
        </w:rPr>
        <w:tab/>
      </w:r>
      <w:r w:rsidR="009B1D4F" w:rsidRPr="00B00E1E">
        <w:rPr>
          <w:rFonts w:asciiTheme="minorHAnsi" w:eastAsia="Verdana" w:hAnsiTheme="minorHAnsi"/>
          <w:b w:val="0"/>
          <w:noProof/>
        </w:rPr>
        <w:tab/>
      </w:r>
      <w:r w:rsidR="009B1D4F" w:rsidRPr="00B00E1E">
        <w:rPr>
          <w:rFonts w:asciiTheme="minorHAnsi" w:eastAsia="Verdana" w:hAnsiTheme="minorHAnsi"/>
          <w:b w:val="0"/>
          <w:noProof/>
        </w:rPr>
        <w:tab/>
      </w:r>
      <w:r w:rsidR="009B1D4F" w:rsidRPr="00B00E1E">
        <w:rPr>
          <w:rFonts w:asciiTheme="minorHAnsi" w:hAnsiTheme="minorHAnsi"/>
          <w:b w:val="0"/>
          <w:highlight w:val="yellow"/>
        </w:rPr>
        <w:t>VLOŽÍ ZHOTOVITEL</w:t>
      </w:r>
      <w:r w:rsidR="009B1D4F" w:rsidRPr="00B00E1E">
        <w:rPr>
          <w:rFonts w:asciiTheme="minorHAnsi" w:eastAsia="Verdana" w:hAnsiTheme="minorHAnsi"/>
          <w:b w:val="0"/>
          <w:noProof/>
          <w:highlight w:val="yellow"/>
        </w:rPr>
        <w:t xml:space="preserve"> </w:t>
      </w:r>
      <w:r w:rsidR="009B1D4F" w:rsidRPr="00B00E1E">
        <w:rPr>
          <w:rFonts w:asciiTheme="minorHAnsi" w:eastAsia="Verdana" w:hAnsiTheme="minorHAnsi"/>
          <w:b w:val="0"/>
          <w:noProof/>
          <w:highlight w:val="yellow"/>
          <w:lang w:val="cs-CZ"/>
        </w:rPr>
        <w:t xml:space="preserve">- </w:t>
      </w:r>
      <w:r w:rsidR="009B1D4F" w:rsidRPr="00B00E1E">
        <w:rPr>
          <w:rFonts w:asciiTheme="minorHAnsi" w:eastAsia="Verdana" w:hAnsiTheme="minorHAnsi"/>
          <w:b w:val="0"/>
          <w:noProof/>
          <w:highlight w:val="yellow"/>
        </w:rPr>
        <w:t xml:space="preserve">jméno a funkce </w:t>
      </w:r>
    </w:p>
    <w:p w14:paraId="3FAF7E92" w14:textId="226E594F" w:rsidR="009B1D4F" w:rsidRPr="00B00E1E" w:rsidRDefault="009B1D4F" w:rsidP="00B6547F">
      <w:pPr>
        <w:widowControl w:val="0"/>
        <w:spacing w:after="0" w:line="240" w:lineRule="auto"/>
        <w:rPr>
          <w:rFonts w:eastAsia="Verdana" w:cs="Times New Roman"/>
          <w:bCs/>
          <w:noProof/>
        </w:rPr>
      </w:pPr>
      <w:r w:rsidRPr="00B00E1E">
        <w:rPr>
          <w:rFonts w:eastAsia="Verdana" w:cs="Times New Roman"/>
          <w:bCs/>
          <w:noProof/>
        </w:rPr>
        <w:t xml:space="preserve">generální ředitel </w:t>
      </w:r>
      <w:r w:rsidRPr="00B00E1E">
        <w:rPr>
          <w:rFonts w:eastAsia="Verdana" w:cs="Times New Roman"/>
          <w:bCs/>
          <w:noProof/>
        </w:rPr>
        <w:tab/>
      </w:r>
      <w:r w:rsidRPr="00B00E1E">
        <w:rPr>
          <w:rFonts w:eastAsia="Verdana" w:cs="Times New Roman"/>
          <w:bCs/>
          <w:noProof/>
        </w:rPr>
        <w:tab/>
      </w:r>
      <w:r w:rsidRPr="00B00E1E">
        <w:rPr>
          <w:rFonts w:eastAsia="Verdana" w:cs="Times New Roman"/>
          <w:bCs/>
          <w:noProof/>
        </w:rPr>
        <w:tab/>
      </w:r>
      <w:r w:rsidRPr="00B00E1E">
        <w:rPr>
          <w:rFonts w:eastAsia="Verdana" w:cs="Times New Roman"/>
          <w:bCs/>
          <w:noProof/>
        </w:rPr>
        <w:tab/>
      </w:r>
      <w:r w:rsidR="00232590">
        <w:rPr>
          <w:rFonts w:eastAsia="Verdana" w:cs="Times New Roman"/>
          <w:bCs/>
          <w:noProof/>
        </w:rPr>
        <w:tab/>
      </w:r>
      <w:r w:rsidRPr="00B00E1E">
        <w:rPr>
          <w:rFonts w:eastAsia="Verdana"/>
          <w:noProof/>
          <w:highlight w:val="yellow"/>
        </w:rPr>
        <w:t>zástupce</w:t>
      </w:r>
    </w:p>
    <w:p w14:paraId="4A977C62" w14:textId="5A6C2CA9" w:rsidR="008D546F" w:rsidRPr="00B00E1E" w:rsidRDefault="008D546F" w:rsidP="00627D49">
      <w:pPr>
        <w:widowControl w:val="0"/>
        <w:spacing w:after="0" w:line="240" w:lineRule="auto"/>
        <w:rPr>
          <w:color w:val="00B050"/>
        </w:rPr>
      </w:pPr>
    </w:p>
    <w:sectPr w:rsidR="008D546F" w:rsidRPr="00B00E1E" w:rsidSect="00D92346">
      <w:headerReference w:type="default" r:id="rId8"/>
      <w:footerReference w:type="even" r:id="rId9"/>
      <w:footerReference w:type="default" r:id="rId10"/>
      <w:headerReference w:type="first" r:id="rId11"/>
      <w:footerReference w:type="first" r:id="rId12"/>
      <w:pgSz w:w="11906" w:h="16838" w:code="9"/>
      <w:pgMar w:top="2127" w:right="1588" w:bottom="1701"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6612C" w14:textId="77777777" w:rsidR="001E5985" w:rsidRDefault="001E5985" w:rsidP="00962258">
      <w:pPr>
        <w:spacing w:after="0" w:line="240" w:lineRule="auto"/>
      </w:pPr>
      <w:r>
        <w:separator/>
      </w:r>
    </w:p>
  </w:endnote>
  <w:endnote w:type="continuationSeparator" w:id="0">
    <w:p w14:paraId="60AF63F0" w14:textId="77777777" w:rsidR="001E5985" w:rsidRDefault="001E59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C7EF4" w:rsidRPr="003462EB" w14:paraId="3B800D27" w14:textId="77777777" w:rsidTr="008D546F">
      <w:tc>
        <w:tcPr>
          <w:tcW w:w="851" w:type="dxa"/>
          <w:tcMar>
            <w:left w:w="0" w:type="dxa"/>
            <w:right w:w="0" w:type="dxa"/>
          </w:tcMar>
          <w:vAlign w:val="bottom"/>
        </w:tcPr>
        <w:p w14:paraId="28501146" w14:textId="77777777" w:rsidR="002C7EF4" w:rsidRPr="00B8518B" w:rsidRDefault="002C7EF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22B37416" w14:textId="77777777" w:rsidR="002C7EF4" w:rsidRDefault="002C7EF4" w:rsidP="008D546F">
          <w:pPr>
            <w:pStyle w:val="Zpatvlevo"/>
            <w:rPr>
              <w:rStyle w:val="Tun"/>
            </w:rPr>
          </w:pPr>
          <w:r w:rsidRPr="008D546F">
            <w:rPr>
              <w:rStyle w:val="Tun"/>
            </w:rPr>
            <w:t>Krycí list k žádosti zhotovitele o zálohovou platbu k Příloze č.7</w:t>
          </w:r>
        </w:p>
        <w:p w14:paraId="597938AC" w14:textId="77777777" w:rsidR="002C7EF4" w:rsidRDefault="002C7EF4" w:rsidP="008D546F">
          <w:pPr>
            <w:pStyle w:val="Zpatvlevo"/>
          </w:pPr>
          <w:r>
            <w:t>Smlouva o dílo – Zhotovení Projektové dokumentace a Stavby</w:t>
          </w:r>
        </w:p>
        <w:p w14:paraId="1A7FFFAB" w14:textId="117D1A52" w:rsidR="002C7EF4" w:rsidRPr="003462EB" w:rsidRDefault="002C7EF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47F2">
            <w:rPr>
              <w:rStyle w:val="Tun"/>
              <w:b w:val="0"/>
              <w:bCs/>
              <w:noProof/>
            </w:rPr>
            <w:t>Chyba! V dokumentu není žádný text v zadaném stylu.</w:t>
          </w:r>
          <w:r w:rsidRPr="00612EE8">
            <w:rPr>
              <w:rStyle w:val="Tun"/>
            </w:rPr>
            <w:fldChar w:fldCharType="end"/>
          </w:r>
        </w:p>
      </w:tc>
    </w:tr>
  </w:tbl>
  <w:p w14:paraId="3A855654" w14:textId="77777777" w:rsidR="002C7EF4" w:rsidRPr="00430206" w:rsidRDefault="002C7EF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D92346" w14:paraId="30738959" w14:textId="77777777" w:rsidTr="004702F0">
      <w:tc>
        <w:tcPr>
          <w:tcW w:w="368" w:type="dxa"/>
          <w:tcMar>
            <w:left w:w="0" w:type="dxa"/>
            <w:right w:w="0" w:type="dxa"/>
          </w:tcMar>
          <w:vAlign w:val="bottom"/>
        </w:tcPr>
        <w:p w14:paraId="0A7FD05D" w14:textId="77777777" w:rsidR="00D92346" w:rsidRPr="00B8518B" w:rsidRDefault="00D92346" w:rsidP="00D92346">
          <w:pPr>
            <w:pStyle w:val="Zpat"/>
            <w:rPr>
              <w:rStyle w:val="slostrnky"/>
            </w:rPr>
          </w:pPr>
        </w:p>
      </w:tc>
      <w:tc>
        <w:tcPr>
          <w:tcW w:w="3458" w:type="dxa"/>
          <w:shd w:val="clear" w:color="auto" w:fill="auto"/>
          <w:tcMar>
            <w:left w:w="0" w:type="dxa"/>
            <w:right w:w="0" w:type="dxa"/>
          </w:tcMar>
        </w:tcPr>
        <w:p w14:paraId="64692972" w14:textId="77777777" w:rsidR="00D92346" w:rsidRDefault="00D92346" w:rsidP="00D92346">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2835" w:type="dxa"/>
          <w:shd w:val="clear" w:color="auto" w:fill="auto"/>
          <w:tcMar>
            <w:left w:w="0" w:type="dxa"/>
            <w:right w:w="0" w:type="dxa"/>
          </w:tcMar>
        </w:tcPr>
        <w:p w14:paraId="3167D3F4" w14:textId="77777777" w:rsidR="00D92346" w:rsidRDefault="00D92346" w:rsidP="00D92346">
          <w:pPr>
            <w:pStyle w:val="Zpat"/>
          </w:pPr>
        </w:p>
      </w:tc>
      <w:tc>
        <w:tcPr>
          <w:tcW w:w="2921" w:type="dxa"/>
        </w:tcPr>
        <w:p w14:paraId="773B13CD" w14:textId="77777777" w:rsidR="00D92346" w:rsidRDefault="00D92346" w:rsidP="00D92346">
          <w:pPr>
            <w:pStyle w:val="Zpat"/>
          </w:pPr>
        </w:p>
      </w:tc>
    </w:tr>
  </w:tbl>
  <w:p w14:paraId="32231ED1" w14:textId="77777777" w:rsidR="00D92346" w:rsidRDefault="00D923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92346" w14:paraId="6A6C98EC" w14:textId="77777777" w:rsidTr="00D92346">
      <w:tc>
        <w:tcPr>
          <w:tcW w:w="1361" w:type="dxa"/>
          <w:tcMar>
            <w:left w:w="0" w:type="dxa"/>
            <w:right w:w="0" w:type="dxa"/>
          </w:tcMar>
          <w:vAlign w:val="bottom"/>
        </w:tcPr>
        <w:p w14:paraId="7ACEADEF" w14:textId="77777777" w:rsidR="00D92346" w:rsidRPr="00B8518B" w:rsidRDefault="00D92346" w:rsidP="00D9234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3458" w:type="dxa"/>
          <w:shd w:val="clear" w:color="auto" w:fill="auto"/>
          <w:tcMar>
            <w:left w:w="0" w:type="dxa"/>
            <w:right w:w="0" w:type="dxa"/>
          </w:tcMar>
        </w:tcPr>
        <w:p w14:paraId="65F3AB86" w14:textId="77777777" w:rsidR="00D92346" w:rsidRDefault="00D92346" w:rsidP="00D92346">
          <w:pPr>
            <w:pStyle w:val="Zpat"/>
          </w:pPr>
          <w:r>
            <w:t>Správa železnic, státní organizace</w:t>
          </w:r>
        </w:p>
        <w:p w14:paraId="50081DB4" w14:textId="77777777" w:rsidR="00D92346" w:rsidRDefault="00D92346" w:rsidP="00D92346">
          <w:pPr>
            <w:pStyle w:val="Zpat"/>
          </w:pPr>
          <w:r>
            <w:t>zapsána v obchodním rejstříku vedeném Městským soudem v Praze, spisová značka A 48384</w:t>
          </w:r>
        </w:p>
      </w:tc>
      <w:tc>
        <w:tcPr>
          <w:tcW w:w="2835" w:type="dxa"/>
          <w:shd w:val="clear" w:color="auto" w:fill="auto"/>
          <w:tcMar>
            <w:left w:w="0" w:type="dxa"/>
            <w:right w:w="0" w:type="dxa"/>
          </w:tcMar>
        </w:tcPr>
        <w:p w14:paraId="62685D0D" w14:textId="77777777" w:rsidR="00D92346" w:rsidRDefault="00D92346" w:rsidP="00D92346">
          <w:pPr>
            <w:pStyle w:val="Zpat"/>
          </w:pPr>
          <w:r>
            <w:t>Sídlo: Dlážděná 1003/7, 110 00 Praha 1</w:t>
          </w:r>
        </w:p>
        <w:p w14:paraId="58C6B3AF" w14:textId="77777777" w:rsidR="00D92346" w:rsidRDefault="00D92346" w:rsidP="00D92346">
          <w:pPr>
            <w:pStyle w:val="Zpat"/>
          </w:pPr>
          <w:r>
            <w:t>IČO: 709 94 234 DIČ: CZ 709 94 234</w:t>
          </w:r>
        </w:p>
        <w:p w14:paraId="59E812FE" w14:textId="77777777" w:rsidR="00D92346" w:rsidRDefault="00D92346" w:rsidP="00D92346">
          <w:pPr>
            <w:pStyle w:val="Zpat"/>
          </w:pPr>
          <w:r>
            <w:t>www.spravazeleznic.cz</w:t>
          </w:r>
        </w:p>
      </w:tc>
      <w:tc>
        <w:tcPr>
          <w:tcW w:w="2921" w:type="dxa"/>
        </w:tcPr>
        <w:p w14:paraId="372D92FC" w14:textId="77777777" w:rsidR="00D92346" w:rsidRDefault="00D92346" w:rsidP="00D92346">
          <w:pPr>
            <w:pStyle w:val="Zpat"/>
          </w:pPr>
        </w:p>
      </w:tc>
    </w:tr>
  </w:tbl>
  <w:p w14:paraId="35B4F959" w14:textId="77777777" w:rsidR="00D92346" w:rsidRDefault="00D923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28930" w14:textId="77777777" w:rsidR="001E5985" w:rsidRDefault="001E5985" w:rsidP="00962258">
      <w:pPr>
        <w:spacing w:after="0" w:line="240" w:lineRule="auto"/>
      </w:pPr>
      <w:r>
        <w:separator/>
      </w:r>
    </w:p>
  </w:footnote>
  <w:footnote w:type="continuationSeparator" w:id="0">
    <w:p w14:paraId="1BD483BF" w14:textId="77777777" w:rsidR="001E5985" w:rsidRDefault="001E59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70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7EF4" w14:paraId="79ED0E55" w14:textId="77777777" w:rsidTr="00D92346">
      <w:trPr>
        <w:trHeight w:hRule="exact" w:val="454"/>
      </w:trPr>
      <w:tc>
        <w:tcPr>
          <w:tcW w:w="1361" w:type="dxa"/>
          <w:tcMar>
            <w:top w:w="57" w:type="dxa"/>
            <w:left w:w="0" w:type="dxa"/>
            <w:right w:w="0" w:type="dxa"/>
          </w:tcMar>
        </w:tcPr>
        <w:p w14:paraId="4B0DE490" w14:textId="3E287C07" w:rsidR="002C7EF4" w:rsidRPr="00B8518B" w:rsidRDefault="002C7EF4" w:rsidP="00D92346">
          <w:pPr>
            <w:pStyle w:val="Zpat"/>
            <w:ind w:left="514"/>
            <w:rPr>
              <w:rStyle w:val="slostrnky"/>
            </w:rPr>
          </w:pPr>
        </w:p>
      </w:tc>
      <w:tc>
        <w:tcPr>
          <w:tcW w:w="3458" w:type="dxa"/>
          <w:shd w:val="clear" w:color="auto" w:fill="auto"/>
          <w:tcMar>
            <w:top w:w="57" w:type="dxa"/>
            <w:left w:w="0" w:type="dxa"/>
            <w:right w:w="0" w:type="dxa"/>
          </w:tcMar>
        </w:tcPr>
        <w:p w14:paraId="6F063B68" w14:textId="77777777" w:rsidR="002C7EF4" w:rsidRDefault="002C7EF4" w:rsidP="00523EA7">
          <w:pPr>
            <w:pStyle w:val="Zpat"/>
          </w:pPr>
        </w:p>
      </w:tc>
      <w:tc>
        <w:tcPr>
          <w:tcW w:w="5698" w:type="dxa"/>
          <w:shd w:val="clear" w:color="auto" w:fill="auto"/>
          <w:tcMar>
            <w:top w:w="57" w:type="dxa"/>
            <w:left w:w="0" w:type="dxa"/>
            <w:right w:w="0" w:type="dxa"/>
          </w:tcMar>
        </w:tcPr>
        <w:p w14:paraId="5D21EF7A" w14:textId="77777777" w:rsidR="002C7EF4" w:rsidRPr="00D6163D" w:rsidRDefault="002C7EF4" w:rsidP="00D6163D">
          <w:pPr>
            <w:pStyle w:val="Druhdokumentu"/>
          </w:pPr>
        </w:p>
      </w:tc>
    </w:tr>
  </w:tbl>
  <w:p w14:paraId="164BCC1E" w14:textId="77777777" w:rsidR="002C7EF4" w:rsidRPr="00D6163D" w:rsidRDefault="002C7E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FFAE" w14:textId="3B749EE6" w:rsidR="00D92346" w:rsidRDefault="00D92346">
    <w:pPr>
      <w:pStyle w:val="Zhlav"/>
    </w:pPr>
    <w:r>
      <w:rPr>
        <w:noProof/>
        <w:lang w:eastAsia="cs-CZ"/>
      </w:rPr>
      <w:drawing>
        <wp:anchor distT="0" distB="0" distL="114300" distR="114300" simplePos="0" relativeHeight="251659264" behindDoc="0" locked="1" layoutInCell="1" allowOverlap="1" wp14:anchorId="0400AEB5" wp14:editId="293AFE5E">
          <wp:simplePos x="0" y="0"/>
          <wp:positionH relativeFrom="page">
            <wp:posOffset>1008380</wp:posOffset>
          </wp:positionH>
          <wp:positionV relativeFrom="page">
            <wp:posOffset>377190</wp:posOffset>
          </wp:positionV>
          <wp:extent cx="1727835" cy="640715"/>
          <wp:effectExtent l="0" t="0" r="5715" b="6985"/>
          <wp:wrapNone/>
          <wp:docPr id="94" name="Obráze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2E09D4"/>
    <w:multiLevelType w:val="hybridMultilevel"/>
    <w:tmpl w:val="3B88339C"/>
    <w:lvl w:ilvl="0" w:tplc="4FE2E5E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5646A0"/>
    <w:multiLevelType w:val="hybridMultilevel"/>
    <w:tmpl w:val="4342CE90"/>
    <w:lvl w:ilvl="0" w:tplc="968C1B14">
      <w:start w:val="1"/>
      <w:numFmt w:val="decimal"/>
      <w:lvlText w:val="5.%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7" w15:restartNumberingAfterBreak="0">
    <w:nsid w:val="10780E38"/>
    <w:multiLevelType w:val="hybridMultilevel"/>
    <w:tmpl w:val="47063F42"/>
    <w:lvl w:ilvl="0" w:tplc="04050001">
      <w:start w:val="1"/>
      <w:numFmt w:val="bullet"/>
      <w:lvlText w:val=""/>
      <w:lvlJc w:val="left"/>
      <w:pPr>
        <w:ind w:left="1495" w:hanging="360"/>
      </w:pPr>
      <w:rPr>
        <w:rFonts w:ascii="Symbol" w:hAnsi="Symbo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211305"/>
    <w:multiLevelType w:val="hybridMultilevel"/>
    <w:tmpl w:val="3EA0DA44"/>
    <w:lvl w:ilvl="0" w:tplc="067C0EBC">
      <w:start w:val="14"/>
      <w:numFmt w:val="decimal"/>
      <w:lvlText w:val="14.%1"/>
      <w:lvlJc w:val="left"/>
      <w:pPr>
        <w:ind w:left="720" w:hanging="360"/>
      </w:pPr>
      <w:rPr>
        <w:rFonts w:hint="default"/>
        <w:b w:val="0"/>
        <w:i w:val="0"/>
        <w:sz w:val="22"/>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BE13E3E"/>
    <w:multiLevelType w:val="hybridMultilevel"/>
    <w:tmpl w:val="B13026F8"/>
    <w:lvl w:ilvl="0" w:tplc="04050013">
      <w:start w:val="1"/>
      <w:numFmt w:val="upp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C5520B2"/>
    <w:multiLevelType w:val="multilevel"/>
    <w:tmpl w:val="5FD4C0AE"/>
    <w:lvl w:ilvl="0">
      <w:start w:val="11"/>
      <w:numFmt w:val="decimal"/>
      <w:lvlText w:val="%1"/>
      <w:lvlJc w:val="left"/>
      <w:pPr>
        <w:ind w:left="420" w:hanging="420"/>
      </w:pPr>
      <w:rPr>
        <w:rFonts w:hint="default"/>
      </w:rPr>
    </w:lvl>
    <w:lvl w:ilvl="1">
      <w:start w:val="1"/>
      <w:numFmt w:val="decimal"/>
      <w:lvlText w:val="%1.%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4" w15:restartNumberingAfterBreak="0">
    <w:nsid w:val="1F483250"/>
    <w:multiLevelType w:val="multilevel"/>
    <w:tmpl w:val="4C5498DE"/>
    <w:lvl w:ilvl="0">
      <w:start w:val="14"/>
      <w:numFmt w:val="decimal"/>
      <w:lvlText w:val="%1"/>
      <w:lvlJc w:val="left"/>
      <w:pPr>
        <w:ind w:left="420" w:hanging="420"/>
      </w:pPr>
      <w:rPr>
        <w:rFonts w:hint="default"/>
      </w:rPr>
    </w:lvl>
    <w:lvl w:ilvl="1">
      <w:start w:val="1"/>
      <w:numFmt w:val="decimal"/>
      <w:lvlText w:val="13.%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0395145"/>
    <w:multiLevelType w:val="hybridMultilevel"/>
    <w:tmpl w:val="339AEB14"/>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6" w15:restartNumberingAfterBreak="0">
    <w:nsid w:val="21382651"/>
    <w:multiLevelType w:val="hybridMultilevel"/>
    <w:tmpl w:val="68480748"/>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C8360B"/>
    <w:multiLevelType w:val="singleLevel"/>
    <w:tmpl w:val="2CD2FB3A"/>
    <w:name w:val="WW8Num522"/>
    <w:lvl w:ilvl="0">
      <w:start w:val="1"/>
      <w:numFmt w:val="decimal"/>
      <w:lvlText w:val="%1."/>
      <w:lvlJc w:val="left"/>
      <w:pPr>
        <w:tabs>
          <w:tab w:val="num" w:pos="405"/>
        </w:tabs>
        <w:ind w:left="405" w:hanging="405"/>
      </w:pPr>
      <w:rPr>
        <w:rFonts w:hint="default"/>
      </w:rPr>
    </w:lvl>
  </w:abstractNum>
  <w:abstractNum w:abstractNumId="19" w15:restartNumberingAfterBreak="0">
    <w:nsid w:val="262753D8"/>
    <w:multiLevelType w:val="hybridMultilevel"/>
    <w:tmpl w:val="D27C9E9E"/>
    <w:lvl w:ilvl="0" w:tplc="B2FE505A">
      <w:start w:val="1"/>
      <w:numFmt w:val="lowerLetter"/>
      <w:lvlText w:val="(%1)"/>
      <w:lvlJc w:val="left"/>
      <w:pPr>
        <w:ind w:left="1352" w:hanging="360"/>
      </w:pPr>
      <w:rPr>
        <w:rFonts w:hint="default"/>
        <w:i w:val="0"/>
        <w:caps w:val="0"/>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29A424D5"/>
    <w:multiLevelType w:val="hybridMultilevel"/>
    <w:tmpl w:val="2F6835DC"/>
    <w:lvl w:ilvl="0" w:tplc="6E06413A">
      <w:start w:val="1"/>
      <w:numFmt w:val="decimal"/>
      <w:lvlText w:val="10.%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A716528"/>
    <w:multiLevelType w:val="multilevel"/>
    <w:tmpl w:val="FA1E11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bullet"/>
      <w:lvlText w:val=""/>
      <w:lvlJc w:val="left"/>
      <w:pPr>
        <w:ind w:left="720" w:hanging="720"/>
      </w:pPr>
      <w:rPr>
        <w:rFonts w:ascii="Wingdings" w:hAnsi="Wingdings" w:hint="default"/>
      </w:rPr>
    </w:lvl>
    <w:lvl w:ilvl="3">
      <w:start w:val="1"/>
      <w:numFmt w:val="bullet"/>
      <w:lvlText w:val=""/>
      <w:lvlJc w:val="left"/>
      <w:pPr>
        <w:ind w:left="720" w:hanging="720"/>
      </w:pPr>
      <w:rPr>
        <w:rFonts w:ascii="Wingdings" w:hAnsi="Wingding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BF2001"/>
    <w:multiLevelType w:val="hybridMultilevel"/>
    <w:tmpl w:val="A3D23724"/>
    <w:lvl w:ilvl="0" w:tplc="0405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2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25" w15:restartNumberingAfterBreak="0">
    <w:nsid w:val="2C14433F"/>
    <w:multiLevelType w:val="hybridMultilevel"/>
    <w:tmpl w:val="774E48C4"/>
    <w:lvl w:ilvl="0" w:tplc="04050017">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15:restartNumberingAfterBreak="0">
    <w:nsid w:val="2FE22EFB"/>
    <w:multiLevelType w:val="hybridMultilevel"/>
    <w:tmpl w:val="246A67B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33CF5A0F"/>
    <w:multiLevelType w:val="hybridMultilevel"/>
    <w:tmpl w:val="6B1ED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B64F42"/>
    <w:multiLevelType w:val="multilevel"/>
    <w:tmpl w:val="826E2F7C"/>
    <w:lvl w:ilvl="0">
      <w:start w:val="1"/>
      <w:numFmt w:val="decimal"/>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Roman"/>
      <w:lvlText w:val="(%3)"/>
      <w:lvlJc w:val="left"/>
      <w:pPr>
        <w:ind w:left="1224" w:hanging="504"/>
      </w:pPr>
      <w:rPr>
        <w:rFonts w:hint="default"/>
        <w:color w:val="000000" w:themeColor="text1"/>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EA57CB9"/>
    <w:multiLevelType w:val="multilevel"/>
    <w:tmpl w:val="D65E5162"/>
    <w:lvl w:ilvl="0">
      <w:start w:val="1"/>
      <w:numFmt w:val="lowerLetter"/>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72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4BD5BE2"/>
    <w:multiLevelType w:val="hybridMultilevel"/>
    <w:tmpl w:val="8104E598"/>
    <w:lvl w:ilvl="0" w:tplc="8E24A2E8">
      <w:start w:val="1"/>
      <w:numFmt w:val="decimal"/>
      <w:lvlText w:val="7.%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583012D"/>
    <w:multiLevelType w:val="multilevel"/>
    <w:tmpl w:val="7C0E9690"/>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5D94BBC"/>
    <w:multiLevelType w:val="hybridMultilevel"/>
    <w:tmpl w:val="6884E7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476E7D0F"/>
    <w:multiLevelType w:val="hybridMultilevel"/>
    <w:tmpl w:val="FA80CDF4"/>
    <w:lvl w:ilvl="0" w:tplc="96085030">
      <w:start w:val="1"/>
      <w:numFmt w:val="decimal"/>
      <w:lvlText w:val="9.%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40" w15:restartNumberingAfterBreak="0">
    <w:nsid w:val="4A75287B"/>
    <w:multiLevelType w:val="hybridMultilevel"/>
    <w:tmpl w:val="3C920D42"/>
    <w:lvl w:ilvl="0" w:tplc="04050017">
      <w:start w:val="1"/>
      <w:numFmt w:val="lowerLetter"/>
      <w:lvlText w:val="%1)"/>
      <w:lvlJc w:val="left"/>
      <w:pPr>
        <w:ind w:left="3695" w:hanging="360"/>
      </w:pPr>
    </w:lvl>
    <w:lvl w:ilvl="1" w:tplc="04050019">
      <w:start w:val="1"/>
      <w:numFmt w:val="lowerLetter"/>
      <w:lvlText w:val="%2."/>
      <w:lvlJc w:val="left"/>
      <w:pPr>
        <w:ind w:left="4415" w:hanging="360"/>
      </w:pPr>
    </w:lvl>
    <w:lvl w:ilvl="2" w:tplc="0405001B">
      <w:start w:val="1"/>
      <w:numFmt w:val="lowerRoman"/>
      <w:lvlText w:val="%3."/>
      <w:lvlJc w:val="right"/>
      <w:pPr>
        <w:ind w:left="5135" w:hanging="180"/>
      </w:pPr>
    </w:lvl>
    <w:lvl w:ilvl="3" w:tplc="0405000F" w:tentative="1">
      <w:start w:val="1"/>
      <w:numFmt w:val="decimal"/>
      <w:lvlText w:val="%4."/>
      <w:lvlJc w:val="left"/>
      <w:pPr>
        <w:ind w:left="5855" w:hanging="360"/>
      </w:pPr>
    </w:lvl>
    <w:lvl w:ilvl="4" w:tplc="04050019" w:tentative="1">
      <w:start w:val="1"/>
      <w:numFmt w:val="lowerLetter"/>
      <w:lvlText w:val="%5."/>
      <w:lvlJc w:val="left"/>
      <w:pPr>
        <w:ind w:left="6575" w:hanging="360"/>
      </w:pPr>
    </w:lvl>
    <w:lvl w:ilvl="5" w:tplc="0405001B" w:tentative="1">
      <w:start w:val="1"/>
      <w:numFmt w:val="lowerRoman"/>
      <w:lvlText w:val="%6."/>
      <w:lvlJc w:val="right"/>
      <w:pPr>
        <w:ind w:left="7295" w:hanging="180"/>
      </w:pPr>
    </w:lvl>
    <w:lvl w:ilvl="6" w:tplc="0405000F" w:tentative="1">
      <w:start w:val="1"/>
      <w:numFmt w:val="decimal"/>
      <w:lvlText w:val="%7."/>
      <w:lvlJc w:val="left"/>
      <w:pPr>
        <w:ind w:left="8015" w:hanging="360"/>
      </w:pPr>
    </w:lvl>
    <w:lvl w:ilvl="7" w:tplc="04050019" w:tentative="1">
      <w:start w:val="1"/>
      <w:numFmt w:val="lowerLetter"/>
      <w:lvlText w:val="%8."/>
      <w:lvlJc w:val="left"/>
      <w:pPr>
        <w:ind w:left="8735" w:hanging="360"/>
      </w:pPr>
    </w:lvl>
    <w:lvl w:ilvl="8" w:tplc="0405001B" w:tentative="1">
      <w:start w:val="1"/>
      <w:numFmt w:val="lowerRoman"/>
      <w:lvlText w:val="%9."/>
      <w:lvlJc w:val="right"/>
      <w:pPr>
        <w:ind w:left="9455" w:hanging="180"/>
      </w:pPr>
    </w:lvl>
  </w:abstractNum>
  <w:abstractNum w:abstractNumId="41" w15:restartNumberingAfterBreak="0">
    <w:nsid w:val="4B8611B8"/>
    <w:multiLevelType w:val="hybridMultilevel"/>
    <w:tmpl w:val="A788A11C"/>
    <w:lvl w:ilvl="0" w:tplc="04050003">
      <w:start w:val="1"/>
      <w:numFmt w:val="bullet"/>
      <w:lvlText w:val="o"/>
      <w:lvlJc w:val="left"/>
      <w:pPr>
        <w:ind w:left="1860" w:hanging="360"/>
      </w:pPr>
      <w:rPr>
        <w:rFonts w:ascii="Courier New" w:hAnsi="Courier New" w:cs="Courier New"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2" w15:restartNumberingAfterBreak="0">
    <w:nsid w:val="4BB92FE4"/>
    <w:multiLevelType w:val="multilevel"/>
    <w:tmpl w:val="96281FB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72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5672B6C"/>
    <w:multiLevelType w:val="hybridMultilevel"/>
    <w:tmpl w:val="22EAB8E6"/>
    <w:lvl w:ilvl="0" w:tplc="9DDA511A">
      <w:start w:val="1"/>
      <w:numFmt w:val="decimal"/>
      <w:lvlText w:val="8.%1"/>
      <w:lvlJc w:val="left"/>
      <w:pPr>
        <w:ind w:left="1440" w:hanging="360"/>
      </w:pPr>
      <w:rPr>
        <w:rFonts w:hint="default"/>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15:restartNumberingAfterBreak="0">
    <w:nsid w:val="56C75B44"/>
    <w:multiLevelType w:val="hybridMultilevel"/>
    <w:tmpl w:val="162CFD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944466A"/>
    <w:multiLevelType w:val="hybridMultilevel"/>
    <w:tmpl w:val="146A8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C126455"/>
    <w:multiLevelType w:val="hybridMultilevel"/>
    <w:tmpl w:val="1DBE5D04"/>
    <w:lvl w:ilvl="0" w:tplc="9DDA511A">
      <w:start w:val="1"/>
      <w:numFmt w:val="decimal"/>
      <w:lvlText w:val="8.%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D915104"/>
    <w:multiLevelType w:val="hybridMultilevel"/>
    <w:tmpl w:val="BEF44852"/>
    <w:lvl w:ilvl="0" w:tplc="5ECC2D2C">
      <w:start w:val="1"/>
      <w:numFmt w:val="decimal"/>
      <w:lvlText w:val="7.%1"/>
      <w:lvlJc w:val="left"/>
      <w:pPr>
        <w:ind w:left="3539"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EBC11A5"/>
    <w:multiLevelType w:val="hybridMultilevel"/>
    <w:tmpl w:val="35E604F6"/>
    <w:lvl w:ilvl="0" w:tplc="96F841BC">
      <w:start w:val="1"/>
      <w:numFmt w:val="decimal"/>
      <w:lvlText w:val="6.%1"/>
      <w:lvlJc w:val="left"/>
      <w:pPr>
        <w:ind w:left="3539" w:hanging="360"/>
      </w:pPr>
      <w:rPr>
        <w:rFonts w:asciiTheme="minorHAnsi" w:hAnsiTheme="minorHAnsi"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08233E2"/>
    <w:multiLevelType w:val="hybridMultilevel"/>
    <w:tmpl w:val="A3D23724"/>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23B2EC0"/>
    <w:multiLevelType w:val="hybridMultilevel"/>
    <w:tmpl w:val="8558F6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60" w15:restartNumberingAfterBreak="0">
    <w:nsid w:val="69D14FB1"/>
    <w:multiLevelType w:val="hybridMultilevel"/>
    <w:tmpl w:val="4892671E"/>
    <w:lvl w:ilvl="0" w:tplc="7CD218E2">
      <w:start w:val="1"/>
      <w:numFmt w:val="decimal"/>
      <w:lvlText w:val="14.%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AA86E04"/>
    <w:multiLevelType w:val="hybridMultilevel"/>
    <w:tmpl w:val="88C8D95A"/>
    <w:lvl w:ilvl="0" w:tplc="04050001">
      <w:start w:val="1"/>
      <w:numFmt w:val="bullet"/>
      <w:lvlText w:val=""/>
      <w:lvlJc w:val="left"/>
      <w:pPr>
        <w:ind w:left="1495" w:hanging="360"/>
      </w:pPr>
      <w:rPr>
        <w:rFonts w:ascii="Symbol" w:hAnsi="Symbo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3"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6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7" w15:restartNumberingAfterBreak="0">
    <w:nsid w:val="778618A0"/>
    <w:multiLevelType w:val="hybridMultilevel"/>
    <w:tmpl w:val="F28800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7E734D4"/>
    <w:multiLevelType w:val="hybridMultilevel"/>
    <w:tmpl w:val="E8BE6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26839013">
    <w:abstractNumId w:val="11"/>
  </w:num>
  <w:num w:numId="2" w16cid:durableId="2088578363">
    <w:abstractNumId w:val="3"/>
  </w:num>
  <w:num w:numId="3" w16cid:durableId="1978604379">
    <w:abstractNumId w:val="64"/>
  </w:num>
  <w:num w:numId="4" w16cid:durableId="297607713">
    <w:abstractNumId w:val="24"/>
  </w:num>
  <w:num w:numId="5" w16cid:durableId="1332220541">
    <w:abstractNumId w:val="29"/>
  </w:num>
  <w:num w:numId="6" w16cid:durableId="1912041099">
    <w:abstractNumId w:val="46"/>
  </w:num>
  <w:num w:numId="7" w16cid:durableId="1769884650">
    <w:abstractNumId w:val="58"/>
  </w:num>
  <w:num w:numId="8" w16cid:durableId="1151211044">
    <w:abstractNumId w:val="1"/>
  </w:num>
  <w:num w:numId="9" w16cid:durableId="336925901">
    <w:abstractNumId w:val="9"/>
  </w:num>
  <w:num w:numId="10" w16cid:durableId="1543249685">
    <w:abstractNumId w:val="69"/>
  </w:num>
  <w:num w:numId="11" w16cid:durableId="2122609857">
    <w:abstractNumId w:val="63"/>
  </w:num>
  <w:num w:numId="12" w16cid:durableId="1390036074">
    <w:abstractNumId w:val="30"/>
  </w:num>
  <w:num w:numId="13" w16cid:durableId="1475902102">
    <w:abstractNumId w:val="62"/>
  </w:num>
  <w:num w:numId="14" w16cid:durableId="395935079">
    <w:abstractNumId w:val="34"/>
  </w:num>
  <w:num w:numId="15" w16cid:durableId="1421756194">
    <w:abstractNumId w:val="59"/>
  </w:num>
  <w:num w:numId="16" w16cid:durableId="119152341">
    <w:abstractNumId w:val="39"/>
  </w:num>
  <w:num w:numId="17" w16cid:durableId="530538492">
    <w:abstractNumId w:val="65"/>
  </w:num>
  <w:num w:numId="18" w16cid:durableId="1869099980">
    <w:abstractNumId w:val="56"/>
  </w:num>
  <w:num w:numId="19" w16cid:durableId="1251355996">
    <w:abstractNumId w:val="23"/>
  </w:num>
  <w:num w:numId="20" w16cid:durableId="927884141">
    <w:abstractNumId w:val="66"/>
  </w:num>
  <w:num w:numId="21" w16cid:durableId="1933197950">
    <w:abstractNumId w:val="6"/>
  </w:num>
  <w:num w:numId="22" w16cid:durableId="2057391509">
    <w:abstractNumId w:val="45"/>
  </w:num>
  <w:num w:numId="23" w16cid:durableId="389811938">
    <w:abstractNumId w:val="10"/>
  </w:num>
  <w:num w:numId="24" w16cid:durableId="773749116">
    <w:abstractNumId w:val="54"/>
  </w:num>
  <w:num w:numId="25" w16cid:durableId="608437266">
    <w:abstractNumId w:val="43"/>
  </w:num>
  <w:num w:numId="26" w16cid:durableId="1299451322">
    <w:abstractNumId w:val="0"/>
  </w:num>
  <w:num w:numId="27" w16cid:durableId="84813289">
    <w:abstractNumId w:val="16"/>
  </w:num>
  <w:num w:numId="28" w16cid:durableId="76562080">
    <w:abstractNumId w:val="21"/>
  </w:num>
  <w:num w:numId="29" w16cid:durableId="1435444639">
    <w:abstractNumId w:val="40"/>
  </w:num>
  <w:num w:numId="30" w16cid:durableId="2069761794">
    <w:abstractNumId w:val="55"/>
  </w:num>
  <w:num w:numId="31" w16cid:durableId="1921520563">
    <w:abstractNumId w:val="13"/>
  </w:num>
  <w:num w:numId="32" w16cid:durableId="2019916918">
    <w:abstractNumId w:val="36"/>
  </w:num>
  <w:num w:numId="33" w16cid:durableId="1912766304">
    <w:abstractNumId w:val="5"/>
  </w:num>
  <w:num w:numId="34" w16cid:durableId="33044930">
    <w:abstractNumId w:val="57"/>
  </w:num>
  <w:num w:numId="35" w16cid:durableId="1429160689">
    <w:abstractNumId w:val="17"/>
  </w:num>
  <w:num w:numId="36" w16cid:durableId="2044162632">
    <w:abstractNumId w:val="44"/>
  </w:num>
  <w:num w:numId="37" w16cid:durableId="682051609">
    <w:abstractNumId w:val="33"/>
  </w:num>
  <w:num w:numId="38" w16cid:durableId="1897740516">
    <w:abstractNumId w:val="52"/>
  </w:num>
  <w:num w:numId="39" w16cid:durableId="534080414">
    <w:abstractNumId w:val="51"/>
  </w:num>
  <w:num w:numId="40" w16cid:durableId="1833250341">
    <w:abstractNumId w:val="50"/>
  </w:num>
  <w:num w:numId="41" w16cid:durableId="1160192907">
    <w:abstractNumId w:val="38"/>
  </w:num>
  <w:num w:numId="42" w16cid:durableId="1508591662">
    <w:abstractNumId w:val="20"/>
  </w:num>
  <w:num w:numId="43" w16cid:durableId="999115363">
    <w:abstractNumId w:val="8"/>
  </w:num>
  <w:num w:numId="44" w16cid:durableId="737285193">
    <w:abstractNumId w:val="12"/>
  </w:num>
  <w:num w:numId="45" w16cid:durableId="1741364520">
    <w:abstractNumId w:val="25"/>
  </w:num>
  <w:num w:numId="46" w16cid:durableId="2056195537">
    <w:abstractNumId w:val="7"/>
  </w:num>
  <w:num w:numId="47" w16cid:durableId="1434396967">
    <w:abstractNumId w:val="61"/>
  </w:num>
  <w:num w:numId="48" w16cid:durableId="1023824707">
    <w:abstractNumId w:val="22"/>
  </w:num>
  <w:num w:numId="49" w16cid:durableId="18362796">
    <w:abstractNumId w:val="67"/>
  </w:num>
  <w:num w:numId="50" w16cid:durableId="1905606698">
    <w:abstractNumId w:val="42"/>
  </w:num>
  <w:num w:numId="51" w16cid:durableId="2130737056">
    <w:abstractNumId w:val="32"/>
  </w:num>
  <w:num w:numId="52" w16cid:durableId="928738647">
    <w:abstractNumId w:val="53"/>
  </w:num>
  <w:num w:numId="53" w16cid:durableId="2121220774">
    <w:abstractNumId w:val="41"/>
  </w:num>
  <w:num w:numId="54" w16cid:durableId="1454403947">
    <w:abstractNumId w:val="68"/>
  </w:num>
  <w:num w:numId="55" w16cid:durableId="185603685">
    <w:abstractNumId w:val="47"/>
  </w:num>
  <w:num w:numId="56" w16cid:durableId="52002675">
    <w:abstractNumId w:val="26"/>
  </w:num>
  <w:num w:numId="57" w16cid:durableId="1836606874">
    <w:abstractNumId w:val="15"/>
  </w:num>
  <w:num w:numId="58" w16cid:durableId="208230967">
    <w:abstractNumId w:val="2"/>
  </w:num>
  <w:num w:numId="59" w16cid:durableId="1499614641">
    <w:abstractNumId w:val="37"/>
  </w:num>
  <w:num w:numId="60" w16cid:durableId="1045256529">
    <w:abstractNumId w:val="27"/>
  </w:num>
  <w:num w:numId="61" w16cid:durableId="1027486597">
    <w:abstractNumId w:val="14"/>
  </w:num>
  <w:num w:numId="62" w16cid:durableId="788084598">
    <w:abstractNumId w:val="60"/>
  </w:num>
  <w:num w:numId="63" w16cid:durableId="490214749">
    <w:abstractNumId w:val="28"/>
  </w:num>
  <w:num w:numId="64" w16cid:durableId="1917322028">
    <w:abstractNumId w:val="48"/>
  </w:num>
  <w:num w:numId="65" w16cid:durableId="743182555">
    <w:abstractNumId w:val="35"/>
  </w:num>
  <w:num w:numId="66" w16cid:durableId="1535921788">
    <w:abstractNumId w:val="31"/>
  </w:num>
  <w:num w:numId="67" w16cid:durableId="528959268">
    <w:abstractNumId w:val="19"/>
  </w:num>
  <w:num w:numId="68" w16cid:durableId="1228297444">
    <w:abstractNumId w:val="4"/>
  </w:num>
  <w:num w:numId="69" w16cid:durableId="1619215139">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B20"/>
    <w:rsid w:val="000047EA"/>
    <w:rsid w:val="00006F56"/>
    <w:rsid w:val="000107EE"/>
    <w:rsid w:val="000113F5"/>
    <w:rsid w:val="00012A4F"/>
    <w:rsid w:val="000147C0"/>
    <w:rsid w:val="00016255"/>
    <w:rsid w:val="00017F3C"/>
    <w:rsid w:val="00023C3C"/>
    <w:rsid w:val="00027CCC"/>
    <w:rsid w:val="0003020B"/>
    <w:rsid w:val="00031866"/>
    <w:rsid w:val="00036AE0"/>
    <w:rsid w:val="00041EC8"/>
    <w:rsid w:val="00044D37"/>
    <w:rsid w:val="00044E71"/>
    <w:rsid w:val="0004716D"/>
    <w:rsid w:val="000474F8"/>
    <w:rsid w:val="00051496"/>
    <w:rsid w:val="0005407B"/>
    <w:rsid w:val="00060345"/>
    <w:rsid w:val="000607E2"/>
    <w:rsid w:val="00060811"/>
    <w:rsid w:val="00061016"/>
    <w:rsid w:val="000613E9"/>
    <w:rsid w:val="000623D1"/>
    <w:rsid w:val="00063FB8"/>
    <w:rsid w:val="00065795"/>
    <w:rsid w:val="0006588D"/>
    <w:rsid w:val="00067A5E"/>
    <w:rsid w:val="000719BB"/>
    <w:rsid w:val="000728CA"/>
    <w:rsid w:val="00072A65"/>
    <w:rsid w:val="00072C1E"/>
    <w:rsid w:val="00076F78"/>
    <w:rsid w:val="00081639"/>
    <w:rsid w:val="0008421C"/>
    <w:rsid w:val="00091AFF"/>
    <w:rsid w:val="00093379"/>
    <w:rsid w:val="00095589"/>
    <w:rsid w:val="00097FE4"/>
    <w:rsid w:val="000A00A7"/>
    <w:rsid w:val="000A23F2"/>
    <w:rsid w:val="000A29AA"/>
    <w:rsid w:val="000B4EB8"/>
    <w:rsid w:val="000B5ACC"/>
    <w:rsid w:val="000C1451"/>
    <w:rsid w:val="000C41F2"/>
    <w:rsid w:val="000C55D9"/>
    <w:rsid w:val="000D22C4"/>
    <w:rsid w:val="000D2345"/>
    <w:rsid w:val="000D27D1"/>
    <w:rsid w:val="000E0830"/>
    <w:rsid w:val="000E1A7F"/>
    <w:rsid w:val="000E3F88"/>
    <w:rsid w:val="000F29F1"/>
    <w:rsid w:val="000F63E3"/>
    <w:rsid w:val="001002ED"/>
    <w:rsid w:val="00100D07"/>
    <w:rsid w:val="001012E3"/>
    <w:rsid w:val="001026AE"/>
    <w:rsid w:val="00105B50"/>
    <w:rsid w:val="00110149"/>
    <w:rsid w:val="00111888"/>
    <w:rsid w:val="00112864"/>
    <w:rsid w:val="0011329B"/>
    <w:rsid w:val="00114472"/>
    <w:rsid w:val="00114988"/>
    <w:rsid w:val="00115069"/>
    <w:rsid w:val="001150F2"/>
    <w:rsid w:val="001175C8"/>
    <w:rsid w:val="00127AD3"/>
    <w:rsid w:val="001367C7"/>
    <w:rsid w:val="00142083"/>
    <w:rsid w:val="00143EC0"/>
    <w:rsid w:val="00146FAC"/>
    <w:rsid w:val="00155798"/>
    <w:rsid w:val="001623FF"/>
    <w:rsid w:val="001656A2"/>
    <w:rsid w:val="001658AF"/>
    <w:rsid w:val="00165977"/>
    <w:rsid w:val="00170EC5"/>
    <w:rsid w:val="00173225"/>
    <w:rsid w:val="00173754"/>
    <w:rsid w:val="00174201"/>
    <w:rsid w:val="001747C1"/>
    <w:rsid w:val="00176DF9"/>
    <w:rsid w:val="00177D6B"/>
    <w:rsid w:val="0018163F"/>
    <w:rsid w:val="00182BED"/>
    <w:rsid w:val="00183196"/>
    <w:rsid w:val="001861B9"/>
    <w:rsid w:val="00186A60"/>
    <w:rsid w:val="00191F90"/>
    <w:rsid w:val="001A5889"/>
    <w:rsid w:val="001A6625"/>
    <w:rsid w:val="001B06DB"/>
    <w:rsid w:val="001B0759"/>
    <w:rsid w:val="001B1090"/>
    <w:rsid w:val="001B4E74"/>
    <w:rsid w:val="001B625A"/>
    <w:rsid w:val="001C047D"/>
    <w:rsid w:val="001C2963"/>
    <w:rsid w:val="001C5817"/>
    <w:rsid w:val="001C645F"/>
    <w:rsid w:val="001D1EF9"/>
    <w:rsid w:val="001D5869"/>
    <w:rsid w:val="001E0B83"/>
    <w:rsid w:val="001E0EDC"/>
    <w:rsid w:val="001E426A"/>
    <w:rsid w:val="001E532F"/>
    <w:rsid w:val="001E5344"/>
    <w:rsid w:val="001E5985"/>
    <w:rsid w:val="001E678E"/>
    <w:rsid w:val="001E7682"/>
    <w:rsid w:val="00202522"/>
    <w:rsid w:val="002038D5"/>
    <w:rsid w:val="002071BB"/>
    <w:rsid w:val="00207BBF"/>
    <w:rsid w:val="00207DF5"/>
    <w:rsid w:val="00212697"/>
    <w:rsid w:val="00221257"/>
    <w:rsid w:val="00224956"/>
    <w:rsid w:val="00231810"/>
    <w:rsid w:val="00232590"/>
    <w:rsid w:val="00233162"/>
    <w:rsid w:val="00235992"/>
    <w:rsid w:val="00236744"/>
    <w:rsid w:val="00240B81"/>
    <w:rsid w:val="00241296"/>
    <w:rsid w:val="00245BBF"/>
    <w:rsid w:val="00245DB1"/>
    <w:rsid w:val="00247D01"/>
    <w:rsid w:val="00255B10"/>
    <w:rsid w:val="002561C6"/>
    <w:rsid w:val="00261A5B"/>
    <w:rsid w:val="00262E5B"/>
    <w:rsid w:val="00267B0A"/>
    <w:rsid w:val="0027436B"/>
    <w:rsid w:val="002762D9"/>
    <w:rsid w:val="00276AFE"/>
    <w:rsid w:val="00280547"/>
    <w:rsid w:val="002822E9"/>
    <w:rsid w:val="00285282"/>
    <w:rsid w:val="00294C0C"/>
    <w:rsid w:val="00296FA8"/>
    <w:rsid w:val="002A0614"/>
    <w:rsid w:val="002A3B57"/>
    <w:rsid w:val="002B10D5"/>
    <w:rsid w:val="002B3F55"/>
    <w:rsid w:val="002B68A5"/>
    <w:rsid w:val="002C31BF"/>
    <w:rsid w:val="002C3F6E"/>
    <w:rsid w:val="002C6F74"/>
    <w:rsid w:val="002C7EF4"/>
    <w:rsid w:val="002D247D"/>
    <w:rsid w:val="002D704C"/>
    <w:rsid w:val="002D7FD6"/>
    <w:rsid w:val="002E0CD7"/>
    <w:rsid w:val="002E0CFB"/>
    <w:rsid w:val="002E5C7B"/>
    <w:rsid w:val="002F0ADF"/>
    <w:rsid w:val="002F3F51"/>
    <w:rsid w:val="002F4333"/>
    <w:rsid w:val="003030F5"/>
    <w:rsid w:val="003035BC"/>
    <w:rsid w:val="003057F9"/>
    <w:rsid w:val="00314DA7"/>
    <w:rsid w:val="0032110A"/>
    <w:rsid w:val="0032489D"/>
    <w:rsid w:val="00325337"/>
    <w:rsid w:val="0032541E"/>
    <w:rsid w:val="0032615E"/>
    <w:rsid w:val="00326FD0"/>
    <w:rsid w:val="00327EEF"/>
    <w:rsid w:val="0033239F"/>
    <w:rsid w:val="003340CB"/>
    <w:rsid w:val="00334267"/>
    <w:rsid w:val="0034274B"/>
    <w:rsid w:val="003436A5"/>
    <w:rsid w:val="00345622"/>
    <w:rsid w:val="0034719F"/>
    <w:rsid w:val="00350A35"/>
    <w:rsid w:val="00353255"/>
    <w:rsid w:val="00353A32"/>
    <w:rsid w:val="00355D0E"/>
    <w:rsid w:val="003571D8"/>
    <w:rsid w:val="00357BC6"/>
    <w:rsid w:val="00361422"/>
    <w:rsid w:val="00362834"/>
    <w:rsid w:val="0036503A"/>
    <w:rsid w:val="00365243"/>
    <w:rsid w:val="003704A1"/>
    <w:rsid w:val="003740A8"/>
    <w:rsid w:val="0037545D"/>
    <w:rsid w:val="0037756A"/>
    <w:rsid w:val="0038392C"/>
    <w:rsid w:val="003847F2"/>
    <w:rsid w:val="00392910"/>
    <w:rsid w:val="00392EB6"/>
    <w:rsid w:val="003956C6"/>
    <w:rsid w:val="003A0E43"/>
    <w:rsid w:val="003A5130"/>
    <w:rsid w:val="003B23D6"/>
    <w:rsid w:val="003C33F2"/>
    <w:rsid w:val="003D3C79"/>
    <w:rsid w:val="003D756E"/>
    <w:rsid w:val="003E0957"/>
    <w:rsid w:val="003E27BB"/>
    <w:rsid w:val="003E420D"/>
    <w:rsid w:val="003E4C13"/>
    <w:rsid w:val="003E7630"/>
    <w:rsid w:val="003F78B3"/>
    <w:rsid w:val="004010CE"/>
    <w:rsid w:val="00404757"/>
    <w:rsid w:val="004078F3"/>
    <w:rsid w:val="004131BE"/>
    <w:rsid w:val="0041572E"/>
    <w:rsid w:val="004226B2"/>
    <w:rsid w:val="00427794"/>
    <w:rsid w:val="00430206"/>
    <w:rsid w:val="004312A1"/>
    <w:rsid w:val="004328E4"/>
    <w:rsid w:val="00435F73"/>
    <w:rsid w:val="00442C6D"/>
    <w:rsid w:val="004449FF"/>
    <w:rsid w:val="0044520A"/>
    <w:rsid w:val="00450F07"/>
    <w:rsid w:val="00453CD3"/>
    <w:rsid w:val="00460660"/>
    <w:rsid w:val="00462A2B"/>
    <w:rsid w:val="00464BA9"/>
    <w:rsid w:val="0047443D"/>
    <w:rsid w:val="0048340C"/>
    <w:rsid w:val="00483969"/>
    <w:rsid w:val="00485420"/>
    <w:rsid w:val="004855F6"/>
    <w:rsid w:val="00486107"/>
    <w:rsid w:val="00491827"/>
    <w:rsid w:val="00491F85"/>
    <w:rsid w:val="00493AF8"/>
    <w:rsid w:val="004952A4"/>
    <w:rsid w:val="004966D6"/>
    <w:rsid w:val="004A76DE"/>
    <w:rsid w:val="004B2233"/>
    <w:rsid w:val="004B3BD0"/>
    <w:rsid w:val="004C07BE"/>
    <w:rsid w:val="004C1B7A"/>
    <w:rsid w:val="004C3D9F"/>
    <w:rsid w:val="004C4399"/>
    <w:rsid w:val="004C787C"/>
    <w:rsid w:val="004D09FB"/>
    <w:rsid w:val="004D0A51"/>
    <w:rsid w:val="004D107F"/>
    <w:rsid w:val="004D12DD"/>
    <w:rsid w:val="004D49C5"/>
    <w:rsid w:val="004D6581"/>
    <w:rsid w:val="004D7515"/>
    <w:rsid w:val="004D7DA5"/>
    <w:rsid w:val="004E04D2"/>
    <w:rsid w:val="004E5212"/>
    <w:rsid w:val="004E54CE"/>
    <w:rsid w:val="004E6233"/>
    <w:rsid w:val="004E7A1F"/>
    <w:rsid w:val="004F2992"/>
    <w:rsid w:val="004F4B9B"/>
    <w:rsid w:val="004F53BC"/>
    <w:rsid w:val="00501B60"/>
    <w:rsid w:val="0050251D"/>
    <w:rsid w:val="00502530"/>
    <w:rsid w:val="00502690"/>
    <w:rsid w:val="0050666E"/>
    <w:rsid w:val="00511AB9"/>
    <w:rsid w:val="00516690"/>
    <w:rsid w:val="0052268F"/>
    <w:rsid w:val="00523BB5"/>
    <w:rsid w:val="00523EA7"/>
    <w:rsid w:val="00525A5C"/>
    <w:rsid w:val="005406EB"/>
    <w:rsid w:val="00540CDF"/>
    <w:rsid w:val="00541D23"/>
    <w:rsid w:val="00544816"/>
    <w:rsid w:val="00546C88"/>
    <w:rsid w:val="00553375"/>
    <w:rsid w:val="00555884"/>
    <w:rsid w:val="00555D88"/>
    <w:rsid w:val="00556CAE"/>
    <w:rsid w:val="00557DF5"/>
    <w:rsid w:val="00560DA2"/>
    <w:rsid w:val="005659A3"/>
    <w:rsid w:val="00571D44"/>
    <w:rsid w:val="005736B7"/>
    <w:rsid w:val="00575E5A"/>
    <w:rsid w:val="005765A9"/>
    <w:rsid w:val="00577929"/>
    <w:rsid w:val="00580245"/>
    <w:rsid w:val="00582A82"/>
    <w:rsid w:val="0058342B"/>
    <w:rsid w:val="0058717D"/>
    <w:rsid w:val="00591434"/>
    <w:rsid w:val="00595A58"/>
    <w:rsid w:val="005A01C2"/>
    <w:rsid w:val="005A1F44"/>
    <w:rsid w:val="005A7073"/>
    <w:rsid w:val="005B16FC"/>
    <w:rsid w:val="005C0E47"/>
    <w:rsid w:val="005C172C"/>
    <w:rsid w:val="005C2E3F"/>
    <w:rsid w:val="005C4737"/>
    <w:rsid w:val="005C4AA5"/>
    <w:rsid w:val="005C506D"/>
    <w:rsid w:val="005C6D87"/>
    <w:rsid w:val="005D095E"/>
    <w:rsid w:val="005D3C39"/>
    <w:rsid w:val="005D5B94"/>
    <w:rsid w:val="005D6794"/>
    <w:rsid w:val="005E7125"/>
    <w:rsid w:val="005F0E50"/>
    <w:rsid w:val="005F220E"/>
    <w:rsid w:val="005F3A47"/>
    <w:rsid w:val="006006C8"/>
    <w:rsid w:val="00600ECE"/>
    <w:rsid w:val="00601064"/>
    <w:rsid w:val="00601A8C"/>
    <w:rsid w:val="00602061"/>
    <w:rsid w:val="00603D3C"/>
    <w:rsid w:val="006060A2"/>
    <w:rsid w:val="00610200"/>
    <w:rsid w:val="0061068E"/>
    <w:rsid w:val="006115D3"/>
    <w:rsid w:val="00612EE8"/>
    <w:rsid w:val="00613F19"/>
    <w:rsid w:val="006143FA"/>
    <w:rsid w:val="00627D49"/>
    <w:rsid w:val="00634019"/>
    <w:rsid w:val="006357AC"/>
    <w:rsid w:val="00636509"/>
    <w:rsid w:val="006431D4"/>
    <w:rsid w:val="00644144"/>
    <w:rsid w:val="00645040"/>
    <w:rsid w:val="00651E51"/>
    <w:rsid w:val="00654429"/>
    <w:rsid w:val="0065610E"/>
    <w:rsid w:val="00657BF5"/>
    <w:rsid w:val="00660AD3"/>
    <w:rsid w:val="00661582"/>
    <w:rsid w:val="00666EFB"/>
    <w:rsid w:val="00666F98"/>
    <w:rsid w:val="006776B6"/>
    <w:rsid w:val="00677DDE"/>
    <w:rsid w:val="006855D6"/>
    <w:rsid w:val="00692F07"/>
    <w:rsid w:val="00693150"/>
    <w:rsid w:val="00694B0E"/>
    <w:rsid w:val="006A46FC"/>
    <w:rsid w:val="006A5570"/>
    <w:rsid w:val="006A689C"/>
    <w:rsid w:val="006B146D"/>
    <w:rsid w:val="006B17E4"/>
    <w:rsid w:val="006B3D79"/>
    <w:rsid w:val="006B44A6"/>
    <w:rsid w:val="006B4C5E"/>
    <w:rsid w:val="006B6FE4"/>
    <w:rsid w:val="006C14B9"/>
    <w:rsid w:val="006C2343"/>
    <w:rsid w:val="006C237F"/>
    <w:rsid w:val="006C442A"/>
    <w:rsid w:val="006D3923"/>
    <w:rsid w:val="006E0578"/>
    <w:rsid w:val="006E314D"/>
    <w:rsid w:val="006F3F76"/>
    <w:rsid w:val="006F50F3"/>
    <w:rsid w:val="006F7828"/>
    <w:rsid w:val="00701441"/>
    <w:rsid w:val="00704B52"/>
    <w:rsid w:val="00704D1E"/>
    <w:rsid w:val="00705241"/>
    <w:rsid w:val="00707C59"/>
    <w:rsid w:val="007102D9"/>
    <w:rsid w:val="00710723"/>
    <w:rsid w:val="0071279A"/>
    <w:rsid w:val="007145F3"/>
    <w:rsid w:val="00722123"/>
    <w:rsid w:val="0072351C"/>
    <w:rsid w:val="00723ED1"/>
    <w:rsid w:val="00725840"/>
    <w:rsid w:val="00726A9B"/>
    <w:rsid w:val="00736294"/>
    <w:rsid w:val="00736F2F"/>
    <w:rsid w:val="007400CE"/>
    <w:rsid w:val="00740AF5"/>
    <w:rsid w:val="00740C7E"/>
    <w:rsid w:val="00743525"/>
    <w:rsid w:val="007470DC"/>
    <w:rsid w:val="00747FC2"/>
    <w:rsid w:val="00751AC7"/>
    <w:rsid w:val="00753371"/>
    <w:rsid w:val="007541A2"/>
    <w:rsid w:val="00755818"/>
    <w:rsid w:val="00760290"/>
    <w:rsid w:val="007616C2"/>
    <w:rsid w:val="0076286B"/>
    <w:rsid w:val="00766846"/>
    <w:rsid w:val="00770A10"/>
    <w:rsid w:val="0077673A"/>
    <w:rsid w:val="0077707B"/>
    <w:rsid w:val="00780051"/>
    <w:rsid w:val="007821B8"/>
    <w:rsid w:val="00783D33"/>
    <w:rsid w:val="00783D69"/>
    <w:rsid w:val="007846E1"/>
    <w:rsid w:val="007847D6"/>
    <w:rsid w:val="007859CB"/>
    <w:rsid w:val="00793925"/>
    <w:rsid w:val="007A01D6"/>
    <w:rsid w:val="007A1CA6"/>
    <w:rsid w:val="007A5172"/>
    <w:rsid w:val="007A640B"/>
    <w:rsid w:val="007A67A0"/>
    <w:rsid w:val="007B45D2"/>
    <w:rsid w:val="007B570C"/>
    <w:rsid w:val="007C0679"/>
    <w:rsid w:val="007C1FB2"/>
    <w:rsid w:val="007C2296"/>
    <w:rsid w:val="007C45A7"/>
    <w:rsid w:val="007C696D"/>
    <w:rsid w:val="007C6AF2"/>
    <w:rsid w:val="007E0D85"/>
    <w:rsid w:val="007E0E97"/>
    <w:rsid w:val="007E4A6E"/>
    <w:rsid w:val="007F1457"/>
    <w:rsid w:val="007F1787"/>
    <w:rsid w:val="007F24E7"/>
    <w:rsid w:val="007F2932"/>
    <w:rsid w:val="007F48F1"/>
    <w:rsid w:val="007F56A7"/>
    <w:rsid w:val="007F6AC8"/>
    <w:rsid w:val="00800851"/>
    <w:rsid w:val="00807DD0"/>
    <w:rsid w:val="008108CC"/>
    <w:rsid w:val="00813DAA"/>
    <w:rsid w:val="0081448B"/>
    <w:rsid w:val="00814B94"/>
    <w:rsid w:val="008156D5"/>
    <w:rsid w:val="00821D01"/>
    <w:rsid w:val="00822095"/>
    <w:rsid w:val="00826B7B"/>
    <w:rsid w:val="00827ABA"/>
    <w:rsid w:val="0083587F"/>
    <w:rsid w:val="00842C1A"/>
    <w:rsid w:val="00843448"/>
    <w:rsid w:val="008455B0"/>
    <w:rsid w:val="00846789"/>
    <w:rsid w:val="0084687E"/>
    <w:rsid w:val="008469AE"/>
    <w:rsid w:val="008519BC"/>
    <w:rsid w:val="00856778"/>
    <w:rsid w:val="008667C5"/>
    <w:rsid w:val="00866994"/>
    <w:rsid w:val="00866BA0"/>
    <w:rsid w:val="008728C4"/>
    <w:rsid w:val="00873ABB"/>
    <w:rsid w:val="0087757B"/>
    <w:rsid w:val="00883421"/>
    <w:rsid w:val="00885831"/>
    <w:rsid w:val="00890E93"/>
    <w:rsid w:val="008A3568"/>
    <w:rsid w:val="008A39A0"/>
    <w:rsid w:val="008B15D6"/>
    <w:rsid w:val="008B25FB"/>
    <w:rsid w:val="008C0493"/>
    <w:rsid w:val="008C367B"/>
    <w:rsid w:val="008C50F3"/>
    <w:rsid w:val="008C6805"/>
    <w:rsid w:val="008C6957"/>
    <w:rsid w:val="008C7EFE"/>
    <w:rsid w:val="008D03B9"/>
    <w:rsid w:val="008D30C7"/>
    <w:rsid w:val="008D546F"/>
    <w:rsid w:val="008E02D9"/>
    <w:rsid w:val="008E7D09"/>
    <w:rsid w:val="008F01C6"/>
    <w:rsid w:val="008F18D6"/>
    <w:rsid w:val="008F2C9B"/>
    <w:rsid w:val="008F50C5"/>
    <w:rsid w:val="008F7757"/>
    <w:rsid w:val="008F797B"/>
    <w:rsid w:val="009001E4"/>
    <w:rsid w:val="00902D2D"/>
    <w:rsid w:val="00904780"/>
    <w:rsid w:val="0090635B"/>
    <w:rsid w:val="009121A4"/>
    <w:rsid w:val="00922385"/>
    <w:rsid w:val="009223DF"/>
    <w:rsid w:val="00923D07"/>
    <w:rsid w:val="00936091"/>
    <w:rsid w:val="0094099C"/>
    <w:rsid w:val="00940D8A"/>
    <w:rsid w:val="00942623"/>
    <w:rsid w:val="00953710"/>
    <w:rsid w:val="0095472E"/>
    <w:rsid w:val="009557F1"/>
    <w:rsid w:val="00962258"/>
    <w:rsid w:val="009625C9"/>
    <w:rsid w:val="00965115"/>
    <w:rsid w:val="009678B7"/>
    <w:rsid w:val="0097118B"/>
    <w:rsid w:val="00971627"/>
    <w:rsid w:val="00975B51"/>
    <w:rsid w:val="0098286D"/>
    <w:rsid w:val="009845FC"/>
    <w:rsid w:val="00986536"/>
    <w:rsid w:val="00987F3B"/>
    <w:rsid w:val="00992D9C"/>
    <w:rsid w:val="009934E0"/>
    <w:rsid w:val="00994B00"/>
    <w:rsid w:val="00996CB8"/>
    <w:rsid w:val="00997B58"/>
    <w:rsid w:val="009A20C6"/>
    <w:rsid w:val="009B1D4F"/>
    <w:rsid w:val="009B2E97"/>
    <w:rsid w:val="009B4201"/>
    <w:rsid w:val="009B5040"/>
    <w:rsid w:val="009B5146"/>
    <w:rsid w:val="009B67C1"/>
    <w:rsid w:val="009B7426"/>
    <w:rsid w:val="009B7896"/>
    <w:rsid w:val="009B78A8"/>
    <w:rsid w:val="009C098F"/>
    <w:rsid w:val="009C418E"/>
    <w:rsid w:val="009C442C"/>
    <w:rsid w:val="009C5E1C"/>
    <w:rsid w:val="009E07F4"/>
    <w:rsid w:val="009E3686"/>
    <w:rsid w:val="009E66DC"/>
    <w:rsid w:val="009F0029"/>
    <w:rsid w:val="009F0867"/>
    <w:rsid w:val="009F309B"/>
    <w:rsid w:val="009F392E"/>
    <w:rsid w:val="009F3B2B"/>
    <w:rsid w:val="009F53C5"/>
    <w:rsid w:val="009F638B"/>
    <w:rsid w:val="009F6DFB"/>
    <w:rsid w:val="00A05283"/>
    <w:rsid w:val="00A0740E"/>
    <w:rsid w:val="00A10EBE"/>
    <w:rsid w:val="00A11002"/>
    <w:rsid w:val="00A1440B"/>
    <w:rsid w:val="00A155CF"/>
    <w:rsid w:val="00A2049F"/>
    <w:rsid w:val="00A21A01"/>
    <w:rsid w:val="00A225B6"/>
    <w:rsid w:val="00A231F2"/>
    <w:rsid w:val="00A23306"/>
    <w:rsid w:val="00A241D7"/>
    <w:rsid w:val="00A31A04"/>
    <w:rsid w:val="00A321F0"/>
    <w:rsid w:val="00A33315"/>
    <w:rsid w:val="00A33F79"/>
    <w:rsid w:val="00A42FC6"/>
    <w:rsid w:val="00A50641"/>
    <w:rsid w:val="00A530BF"/>
    <w:rsid w:val="00A55388"/>
    <w:rsid w:val="00A55F6F"/>
    <w:rsid w:val="00A6177B"/>
    <w:rsid w:val="00A6555E"/>
    <w:rsid w:val="00A66136"/>
    <w:rsid w:val="00A71189"/>
    <w:rsid w:val="00A71D3A"/>
    <w:rsid w:val="00A7364A"/>
    <w:rsid w:val="00A74DCC"/>
    <w:rsid w:val="00A753ED"/>
    <w:rsid w:val="00A76F52"/>
    <w:rsid w:val="00A77512"/>
    <w:rsid w:val="00A8102F"/>
    <w:rsid w:val="00A8627D"/>
    <w:rsid w:val="00A90E70"/>
    <w:rsid w:val="00A92712"/>
    <w:rsid w:val="00A9484D"/>
    <w:rsid w:val="00A94B7E"/>
    <w:rsid w:val="00A94C2F"/>
    <w:rsid w:val="00A94EC4"/>
    <w:rsid w:val="00AA4CBB"/>
    <w:rsid w:val="00AA65FA"/>
    <w:rsid w:val="00AA7351"/>
    <w:rsid w:val="00AA7AB8"/>
    <w:rsid w:val="00AB2CE2"/>
    <w:rsid w:val="00AB3393"/>
    <w:rsid w:val="00AB5342"/>
    <w:rsid w:val="00AB7543"/>
    <w:rsid w:val="00AC096B"/>
    <w:rsid w:val="00AD056F"/>
    <w:rsid w:val="00AD0C7B"/>
    <w:rsid w:val="00AD469C"/>
    <w:rsid w:val="00AD57AF"/>
    <w:rsid w:val="00AD5F1A"/>
    <w:rsid w:val="00AD6731"/>
    <w:rsid w:val="00AE217F"/>
    <w:rsid w:val="00AE7A8E"/>
    <w:rsid w:val="00AF11DD"/>
    <w:rsid w:val="00AF22C4"/>
    <w:rsid w:val="00AF2751"/>
    <w:rsid w:val="00AF27C5"/>
    <w:rsid w:val="00AF2FED"/>
    <w:rsid w:val="00B008D5"/>
    <w:rsid w:val="00B009A7"/>
    <w:rsid w:val="00B00E1E"/>
    <w:rsid w:val="00B02F73"/>
    <w:rsid w:val="00B03F27"/>
    <w:rsid w:val="00B03FDD"/>
    <w:rsid w:val="00B04579"/>
    <w:rsid w:val="00B05B31"/>
    <w:rsid w:val="00B0619F"/>
    <w:rsid w:val="00B10B8E"/>
    <w:rsid w:val="00B13A26"/>
    <w:rsid w:val="00B15D0D"/>
    <w:rsid w:val="00B202C0"/>
    <w:rsid w:val="00B22106"/>
    <w:rsid w:val="00B25439"/>
    <w:rsid w:val="00B301FA"/>
    <w:rsid w:val="00B36A50"/>
    <w:rsid w:val="00B4031E"/>
    <w:rsid w:val="00B40CA6"/>
    <w:rsid w:val="00B42812"/>
    <w:rsid w:val="00B42F40"/>
    <w:rsid w:val="00B51B43"/>
    <w:rsid w:val="00B5431A"/>
    <w:rsid w:val="00B64769"/>
    <w:rsid w:val="00B6547F"/>
    <w:rsid w:val="00B72325"/>
    <w:rsid w:val="00B74D67"/>
    <w:rsid w:val="00B75EE1"/>
    <w:rsid w:val="00B766EE"/>
    <w:rsid w:val="00B77269"/>
    <w:rsid w:val="00B77481"/>
    <w:rsid w:val="00B80BD5"/>
    <w:rsid w:val="00B82A4A"/>
    <w:rsid w:val="00B8518B"/>
    <w:rsid w:val="00B969CE"/>
    <w:rsid w:val="00B97CC3"/>
    <w:rsid w:val="00BA2BCC"/>
    <w:rsid w:val="00BA620C"/>
    <w:rsid w:val="00BA7170"/>
    <w:rsid w:val="00BB632C"/>
    <w:rsid w:val="00BC06C4"/>
    <w:rsid w:val="00BC18ED"/>
    <w:rsid w:val="00BC4EAE"/>
    <w:rsid w:val="00BD4DA5"/>
    <w:rsid w:val="00BD5DE9"/>
    <w:rsid w:val="00BD7E91"/>
    <w:rsid w:val="00BD7F0D"/>
    <w:rsid w:val="00BE15D9"/>
    <w:rsid w:val="00BE4DCE"/>
    <w:rsid w:val="00BE7166"/>
    <w:rsid w:val="00C02994"/>
    <w:rsid w:val="00C02D0A"/>
    <w:rsid w:val="00C03A6E"/>
    <w:rsid w:val="00C127A6"/>
    <w:rsid w:val="00C12BED"/>
    <w:rsid w:val="00C13187"/>
    <w:rsid w:val="00C20DCD"/>
    <w:rsid w:val="00C226C0"/>
    <w:rsid w:val="00C2273A"/>
    <w:rsid w:val="00C24EF4"/>
    <w:rsid w:val="00C34FC6"/>
    <w:rsid w:val="00C42428"/>
    <w:rsid w:val="00C42FE6"/>
    <w:rsid w:val="00C43046"/>
    <w:rsid w:val="00C44F6A"/>
    <w:rsid w:val="00C462A7"/>
    <w:rsid w:val="00C46781"/>
    <w:rsid w:val="00C478CF"/>
    <w:rsid w:val="00C55B79"/>
    <w:rsid w:val="00C60497"/>
    <w:rsid w:val="00C6198E"/>
    <w:rsid w:val="00C62E08"/>
    <w:rsid w:val="00C64DF9"/>
    <w:rsid w:val="00C651E8"/>
    <w:rsid w:val="00C708EA"/>
    <w:rsid w:val="00C71538"/>
    <w:rsid w:val="00C738C8"/>
    <w:rsid w:val="00C742F3"/>
    <w:rsid w:val="00C7584F"/>
    <w:rsid w:val="00C777E3"/>
    <w:rsid w:val="00C778A5"/>
    <w:rsid w:val="00C805E8"/>
    <w:rsid w:val="00C81249"/>
    <w:rsid w:val="00C81E35"/>
    <w:rsid w:val="00C84006"/>
    <w:rsid w:val="00C845CA"/>
    <w:rsid w:val="00C8789D"/>
    <w:rsid w:val="00C90017"/>
    <w:rsid w:val="00C90131"/>
    <w:rsid w:val="00C90755"/>
    <w:rsid w:val="00C93A21"/>
    <w:rsid w:val="00C95162"/>
    <w:rsid w:val="00CA286F"/>
    <w:rsid w:val="00CA4A74"/>
    <w:rsid w:val="00CA67C7"/>
    <w:rsid w:val="00CA7774"/>
    <w:rsid w:val="00CB1118"/>
    <w:rsid w:val="00CB23E6"/>
    <w:rsid w:val="00CB297C"/>
    <w:rsid w:val="00CB2ED8"/>
    <w:rsid w:val="00CB4F6D"/>
    <w:rsid w:val="00CB6A37"/>
    <w:rsid w:val="00CB7684"/>
    <w:rsid w:val="00CC4266"/>
    <w:rsid w:val="00CC4EA8"/>
    <w:rsid w:val="00CC6517"/>
    <w:rsid w:val="00CC7310"/>
    <w:rsid w:val="00CC7C8F"/>
    <w:rsid w:val="00CD1FC4"/>
    <w:rsid w:val="00CD320A"/>
    <w:rsid w:val="00CD449C"/>
    <w:rsid w:val="00CD65D4"/>
    <w:rsid w:val="00CE398F"/>
    <w:rsid w:val="00CE3DE7"/>
    <w:rsid w:val="00CF0222"/>
    <w:rsid w:val="00CF2FBB"/>
    <w:rsid w:val="00D018C1"/>
    <w:rsid w:val="00D034A0"/>
    <w:rsid w:val="00D1073C"/>
    <w:rsid w:val="00D10845"/>
    <w:rsid w:val="00D1392D"/>
    <w:rsid w:val="00D13988"/>
    <w:rsid w:val="00D15530"/>
    <w:rsid w:val="00D21061"/>
    <w:rsid w:val="00D21E42"/>
    <w:rsid w:val="00D227FA"/>
    <w:rsid w:val="00D242BB"/>
    <w:rsid w:val="00D25597"/>
    <w:rsid w:val="00D2705B"/>
    <w:rsid w:val="00D271EF"/>
    <w:rsid w:val="00D31BC5"/>
    <w:rsid w:val="00D33F91"/>
    <w:rsid w:val="00D36C66"/>
    <w:rsid w:val="00D4108E"/>
    <w:rsid w:val="00D41491"/>
    <w:rsid w:val="00D418A4"/>
    <w:rsid w:val="00D4328E"/>
    <w:rsid w:val="00D445A3"/>
    <w:rsid w:val="00D45289"/>
    <w:rsid w:val="00D45D70"/>
    <w:rsid w:val="00D51189"/>
    <w:rsid w:val="00D518D2"/>
    <w:rsid w:val="00D5368F"/>
    <w:rsid w:val="00D53B84"/>
    <w:rsid w:val="00D56B5C"/>
    <w:rsid w:val="00D6163D"/>
    <w:rsid w:val="00D70440"/>
    <w:rsid w:val="00D70F5C"/>
    <w:rsid w:val="00D7557F"/>
    <w:rsid w:val="00D76776"/>
    <w:rsid w:val="00D8155C"/>
    <w:rsid w:val="00D82AD6"/>
    <w:rsid w:val="00D831A3"/>
    <w:rsid w:val="00D8565B"/>
    <w:rsid w:val="00D87FBE"/>
    <w:rsid w:val="00D92346"/>
    <w:rsid w:val="00D97B55"/>
    <w:rsid w:val="00D97BE3"/>
    <w:rsid w:val="00DA06DB"/>
    <w:rsid w:val="00DA3711"/>
    <w:rsid w:val="00DA67E4"/>
    <w:rsid w:val="00DB156E"/>
    <w:rsid w:val="00DB1A26"/>
    <w:rsid w:val="00DC07F3"/>
    <w:rsid w:val="00DC115F"/>
    <w:rsid w:val="00DC5E77"/>
    <w:rsid w:val="00DC5F49"/>
    <w:rsid w:val="00DC7469"/>
    <w:rsid w:val="00DD17EE"/>
    <w:rsid w:val="00DD46F3"/>
    <w:rsid w:val="00DE38AB"/>
    <w:rsid w:val="00DE3FC3"/>
    <w:rsid w:val="00DE51C2"/>
    <w:rsid w:val="00DE56F2"/>
    <w:rsid w:val="00DE6EB6"/>
    <w:rsid w:val="00DF0AF5"/>
    <w:rsid w:val="00DF116D"/>
    <w:rsid w:val="00DF356C"/>
    <w:rsid w:val="00DF5181"/>
    <w:rsid w:val="00E02890"/>
    <w:rsid w:val="00E04033"/>
    <w:rsid w:val="00E11277"/>
    <w:rsid w:val="00E12BD1"/>
    <w:rsid w:val="00E12F3B"/>
    <w:rsid w:val="00E16A67"/>
    <w:rsid w:val="00E16FF7"/>
    <w:rsid w:val="00E22D91"/>
    <w:rsid w:val="00E26D68"/>
    <w:rsid w:val="00E2745C"/>
    <w:rsid w:val="00E4173A"/>
    <w:rsid w:val="00E44045"/>
    <w:rsid w:val="00E4534C"/>
    <w:rsid w:val="00E56BD6"/>
    <w:rsid w:val="00E618C4"/>
    <w:rsid w:val="00E657C8"/>
    <w:rsid w:val="00E736E6"/>
    <w:rsid w:val="00E73F87"/>
    <w:rsid w:val="00E7415D"/>
    <w:rsid w:val="00E75BF1"/>
    <w:rsid w:val="00E76DC5"/>
    <w:rsid w:val="00E87819"/>
    <w:rsid w:val="00E878EE"/>
    <w:rsid w:val="00E87923"/>
    <w:rsid w:val="00E901A3"/>
    <w:rsid w:val="00E9225A"/>
    <w:rsid w:val="00E92490"/>
    <w:rsid w:val="00E968AA"/>
    <w:rsid w:val="00EA0573"/>
    <w:rsid w:val="00EA1CAF"/>
    <w:rsid w:val="00EA585B"/>
    <w:rsid w:val="00EA6EC7"/>
    <w:rsid w:val="00EB104F"/>
    <w:rsid w:val="00EB135E"/>
    <w:rsid w:val="00EB1B53"/>
    <w:rsid w:val="00EB46E5"/>
    <w:rsid w:val="00EB4C66"/>
    <w:rsid w:val="00EC11D7"/>
    <w:rsid w:val="00EC4A4D"/>
    <w:rsid w:val="00ED14BD"/>
    <w:rsid w:val="00ED25E6"/>
    <w:rsid w:val="00EE12E2"/>
    <w:rsid w:val="00EE2A4F"/>
    <w:rsid w:val="00EF221F"/>
    <w:rsid w:val="00EF77CB"/>
    <w:rsid w:val="00EF7CEF"/>
    <w:rsid w:val="00F016C7"/>
    <w:rsid w:val="00F118D7"/>
    <w:rsid w:val="00F12DEC"/>
    <w:rsid w:val="00F16DB6"/>
    <w:rsid w:val="00F1715C"/>
    <w:rsid w:val="00F26A26"/>
    <w:rsid w:val="00F3013B"/>
    <w:rsid w:val="00F310F8"/>
    <w:rsid w:val="00F31305"/>
    <w:rsid w:val="00F34F8C"/>
    <w:rsid w:val="00F35939"/>
    <w:rsid w:val="00F35A42"/>
    <w:rsid w:val="00F364E5"/>
    <w:rsid w:val="00F414E3"/>
    <w:rsid w:val="00F422D3"/>
    <w:rsid w:val="00F45607"/>
    <w:rsid w:val="00F469A0"/>
    <w:rsid w:val="00F4722B"/>
    <w:rsid w:val="00F54432"/>
    <w:rsid w:val="00F559E2"/>
    <w:rsid w:val="00F659EB"/>
    <w:rsid w:val="00F67534"/>
    <w:rsid w:val="00F71BA0"/>
    <w:rsid w:val="00F750E4"/>
    <w:rsid w:val="00F762A8"/>
    <w:rsid w:val="00F86BA6"/>
    <w:rsid w:val="00F87E8D"/>
    <w:rsid w:val="00F90015"/>
    <w:rsid w:val="00F91131"/>
    <w:rsid w:val="00F95FBD"/>
    <w:rsid w:val="00FA3AD8"/>
    <w:rsid w:val="00FA4340"/>
    <w:rsid w:val="00FA4EB1"/>
    <w:rsid w:val="00FB08E0"/>
    <w:rsid w:val="00FB0A2F"/>
    <w:rsid w:val="00FB6342"/>
    <w:rsid w:val="00FC0A15"/>
    <w:rsid w:val="00FC29E2"/>
    <w:rsid w:val="00FC4EC4"/>
    <w:rsid w:val="00FC6389"/>
    <w:rsid w:val="00FD304E"/>
    <w:rsid w:val="00FD3159"/>
    <w:rsid w:val="00FD4962"/>
    <w:rsid w:val="00FE040B"/>
    <w:rsid w:val="00FE3303"/>
    <w:rsid w:val="00FE47D3"/>
    <w:rsid w:val="00FE6AEC"/>
    <w:rsid w:val="00FF0B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9D0AF"/>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0">
    <w:name w:val="heading 1"/>
    <w:aliases w:val="RL Právní rozbor,No numbers,h1"/>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0">
    <w:name w:val="heading 2"/>
    <w:aliases w:val="Podkapitola základní kapitoly,Název kapitoly,2,sub-sect,h2,číslování"/>
    <w:basedOn w:val="Normln"/>
    <w:next w:val="Normln"/>
    <w:link w:val="Nadpis2Char"/>
    <w:uiPriority w:val="9"/>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Podnadpis 1. úrovně,h3"/>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aliases w:val="Jméno Příjmení,h4,smlouva"/>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aliases w:val="Pracovní pozice"/>
    <w:basedOn w:val="Normln"/>
    <w:next w:val="Normln"/>
    <w:link w:val="Nadpis5Char"/>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aliases w:val="Název kapitoly - pokračování,NÁŠ STYL"/>
    <w:basedOn w:val="Normln"/>
    <w:next w:val="Normln"/>
    <w:link w:val="Nadpis6Char"/>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RL Právní rozbor Char,No numbers Char,h1 Char"/>
    <w:basedOn w:val="Standardnpsmoodstavce"/>
    <w:link w:val="Nadpis10"/>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Podnadpis 1. úrovně Char,h3 Char"/>
    <w:basedOn w:val="Standardnpsmoodstavce"/>
    <w:link w:val="Nadpis3"/>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aliases w:val="Jméno Příjmení Char,h4 Char,smlouva Char"/>
    <w:basedOn w:val="Standardnpsmoodstavce"/>
    <w:link w:val="Nadpis4"/>
    <w:rsid w:val="002C31BF"/>
    <w:rPr>
      <w:rFonts w:asciiTheme="majorHAnsi" w:eastAsiaTheme="majorEastAsia" w:hAnsiTheme="majorHAnsi" w:cstheme="majorBidi"/>
      <w:b/>
      <w:iCs/>
    </w:rPr>
  </w:style>
  <w:style w:type="character" w:customStyle="1" w:styleId="Nadpis5Char">
    <w:name w:val="Nadpis 5 Char"/>
    <w:aliases w:val="Pracovní pozice Char"/>
    <w:basedOn w:val="Standardnpsmoodstavce"/>
    <w:link w:val="Nadpis5"/>
    <w:rsid w:val="007846E1"/>
    <w:rPr>
      <w:rFonts w:asciiTheme="majorHAnsi" w:eastAsiaTheme="majorEastAsia" w:hAnsiTheme="majorHAnsi" w:cstheme="majorBidi"/>
      <w:b/>
    </w:rPr>
  </w:style>
  <w:style w:type="character" w:styleId="Siln">
    <w:name w:val="Strong"/>
    <w:basedOn w:val="Standardnpsmoodstavce"/>
    <w:qFormat/>
    <w:rsid w:val="007846E1"/>
    <w:rPr>
      <w:b/>
      <w:bCs/>
    </w:rPr>
  </w:style>
  <w:style w:type="character" w:customStyle="1" w:styleId="Nadpis6Char">
    <w:name w:val="Nadpis 6 Char"/>
    <w:aliases w:val="Název kapitoly - pokračování Char,NÁŠ STYL Char"/>
    <w:basedOn w:val="Standardnpsmoodstavce"/>
    <w:link w:val="Nadpis6"/>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99"/>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nhideWhenUsed/>
    <w:rsid w:val="002C31BF"/>
    <w:rPr>
      <w:b/>
      <w:color w:val="FF5200" w:themeColor="accent2"/>
      <w:sz w:val="14"/>
    </w:rPr>
  </w:style>
  <w:style w:type="paragraph" w:styleId="Textpoznpodarou">
    <w:name w:val="footnote text"/>
    <w:aliases w:val="RL Text pozn. pod čarou"/>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2C31BF"/>
    <w:rPr>
      <w:sz w:val="14"/>
      <w:szCs w:val="20"/>
    </w:rPr>
  </w:style>
  <w:style w:type="table" w:styleId="Mkatabulky">
    <w:name w:val="Table Grid"/>
    <w:basedOn w:val="Normlntabulka"/>
    <w:uiPriority w:val="5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6163D"/>
    <w:rPr>
      <w:rFonts w:asciiTheme="majorHAnsi" w:eastAsiaTheme="majorEastAsia" w:hAnsiTheme="majorHAnsi" w:cstheme="majorBidi"/>
      <w:spacing w:val="-10"/>
      <w:kern w:val="28"/>
      <w:sz w:val="56"/>
      <w:szCs w:val="56"/>
    </w:rPr>
  </w:style>
  <w:style w:type="paragraph" w:styleId="Podnadpis">
    <w:name w:val="Subtitle"/>
    <w:aliases w:val="Podstyl"/>
    <w:basedOn w:val="Normln"/>
    <w:next w:val="Normln"/>
    <w:link w:val="PodnadpisChar"/>
    <w:uiPriority w:val="99"/>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aliases w:val="Podstyl Char"/>
    <w:basedOn w:val="Standardnpsmoodstavce"/>
    <w:link w:val="Podnadpis"/>
    <w:uiPriority w:val="99"/>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nhideWhenUsed/>
    <w:qFormat/>
    <w:rsid w:val="00C02D0A"/>
    <w:pPr>
      <w:spacing w:after="200" w:line="240" w:lineRule="auto"/>
    </w:pPr>
    <w:rPr>
      <w:iCs/>
      <w:color w:val="44546A" w:themeColor="text2"/>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nhideWhenUsed/>
    <w:qFormat/>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9"/>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72"/>
    <w:qFormat/>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aliases w:val="RL Text komentáře"/>
    <w:basedOn w:val="Normln"/>
    <w:link w:val="TextkomenteChar"/>
    <w:qFormat/>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aliases w:val="RL Text komentáře Char"/>
    <w:basedOn w:val="Standardnpsmoodstavce"/>
    <w:link w:val="Textkomente"/>
    <w:qFormat/>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8"/>
      </w:numPr>
      <w:spacing w:after="120"/>
      <w:jc w:val="both"/>
    </w:pPr>
  </w:style>
  <w:style w:type="paragraph" w:customStyle="1" w:styleId="Nadpis1-1">
    <w:name w:val="_Nadpis_1-1"/>
    <w:basedOn w:val="Odstavecseseznamem"/>
    <w:next w:val="Normln"/>
    <w:link w:val="Nadpis1-1Char"/>
    <w:qFormat/>
    <w:rsid w:val="00DE51C2"/>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5"/>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6"/>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7"/>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10"/>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1A6625"/>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023C3C"/>
    <w:rPr>
      <w:rFonts w:cs="Times New Roman"/>
    </w:rPr>
  </w:style>
  <w:style w:type="paragraph" w:customStyle="1" w:styleId="NoSpacing1">
    <w:name w:val="No Spacing1"/>
    <w:uiPriority w:val="99"/>
    <w:rsid w:val="00023C3C"/>
    <w:pPr>
      <w:spacing w:after="0" w:line="240" w:lineRule="auto"/>
    </w:pPr>
    <w:rPr>
      <w:rFonts w:ascii="Calibri" w:eastAsia="Times New Roman" w:hAnsi="Calibri" w:cs="Times New Roman"/>
      <w:sz w:val="22"/>
      <w:szCs w:val="22"/>
    </w:rPr>
  </w:style>
  <w:style w:type="paragraph" w:customStyle="1" w:styleId="slovn">
    <w:name w:val="Číslování"/>
    <w:aliases w:val="Vlevo:  2,22 cm,Př"/>
    <w:basedOn w:val="Normln"/>
    <w:rsid w:val="00023C3C"/>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023C3C"/>
    <w:pPr>
      <w:spacing w:after="0" w:line="240" w:lineRule="auto"/>
    </w:pPr>
    <w:rPr>
      <w:rFonts w:ascii="Calibri" w:eastAsia="Times New Roman" w:hAnsi="Calibri" w:cs="Times New Roman"/>
      <w:sz w:val="22"/>
      <w:szCs w:val="22"/>
    </w:rPr>
  </w:style>
  <w:style w:type="paragraph" w:customStyle="1" w:styleId="Bezmezer2">
    <w:name w:val="Bez mezer2"/>
    <w:rsid w:val="00023C3C"/>
    <w:pPr>
      <w:spacing w:after="0" w:line="240" w:lineRule="auto"/>
    </w:pPr>
    <w:rPr>
      <w:rFonts w:ascii="Calibri" w:eastAsia="Times New Roman" w:hAnsi="Calibri" w:cs="Times New Roman"/>
      <w:sz w:val="22"/>
      <w:szCs w:val="22"/>
    </w:rPr>
  </w:style>
  <w:style w:type="paragraph" w:customStyle="1" w:styleId="Default">
    <w:name w:val="Default"/>
    <w:rsid w:val="00023C3C"/>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023C3C"/>
  </w:style>
  <w:style w:type="character" w:customStyle="1" w:styleId="preformatted">
    <w:name w:val="preformatted"/>
    <w:basedOn w:val="Standardnpsmoodstavce"/>
    <w:rsid w:val="00023C3C"/>
  </w:style>
  <w:style w:type="paragraph" w:customStyle="1" w:styleId="RLTextlnkuslovan">
    <w:name w:val="RL Text článku číslovaný"/>
    <w:basedOn w:val="Normln"/>
    <w:link w:val="RLTextlnkuslovanChar"/>
    <w:qFormat/>
    <w:rsid w:val="00023C3C"/>
    <w:pPr>
      <w:numPr>
        <w:ilvl w:val="1"/>
        <w:numId w:val="12"/>
      </w:numPr>
      <w:spacing w:after="120" w:line="280" w:lineRule="exact"/>
      <w:jc w:val="both"/>
    </w:pPr>
    <w:rPr>
      <w:rFonts w:ascii="Arial" w:eastAsia="Times New Roman" w:hAnsi="Arial" w:cs="Times New Roman"/>
      <w:sz w:val="20"/>
      <w:szCs w:val="24"/>
      <w:lang w:eastAsia="cs-CZ"/>
    </w:rPr>
  </w:style>
  <w:style w:type="character" w:customStyle="1" w:styleId="RLTextlnkuslovanChar">
    <w:name w:val="RL Text článku číslovaný Char"/>
    <w:basedOn w:val="Standardnpsmoodstavce"/>
    <w:link w:val="RLTextlnkuslovan"/>
    <w:rsid w:val="00023C3C"/>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023C3C"/>
    <w:pPr>
      <w:keepNext/>
      <w:numPr>
        <w:numId w:val="12"/>
      </w:numPr>
      <w:suppressAutoHyphens/>
      <w:spacing w:before="360" w:after="120" w:line="280" w:lineRule="exact"/>
      <w:jc w:val="both"/>
      <w:outlineLvl w:val="0"/>
    </w:pPr>
    <w:rPr>
      <w:rFonts w:ascii="Arial" w:eastAsia="Times New Roman" w:hAnsi="Arial" w:cs="Times New Roman"/>
      <w:b/>
      <w:sz w:val="20"/>
      <w:szCs w:val="24"/>
    </w:rPr>
  </w:style>
  <w:style w:type="paragraph" w:customStyle="1" w:styleId="3rove">
    <w:name w:val="3 úroveň"/>
    <w:basedOn w:val="Nadpis20"/>
    <w:qFormat/>
    <w:rsid w:val="00023C3C"/>
    <w:pPr>
      <w:keepLines w:val="0"/>
      <w:numPr>
        <w:ilvl w:val="2"/>
        <w:numId w:val="14"/>
      </w:numPr>
      <w:pBdr>
        <w:top w:val="none" w:sz="0" w:space="0" w:color="auto"/>
      </w:pBdr>
      <w:suppressAutoHyphens/>
      <w:spacing w:before="0" w:after="120" w:line="276" w:lineRule="auto"/>
      <w:jc w:val="both"/>
      <w:outlineLvl w:val="2"/>
    </w:pPr>
    <w:rPr>
      <w:rFonts w:ascii="Times New Roman" w:eastAsia="SimSun" w:hAnsi="Times New Roman" w:cs="Times New Roman"/>
      <w:b w:val="0"/>
      <w:bCs/>
      <w:iCs/>
      <w:color w:val="auto"/>
      <w:szCs w:val="28"/>
      <w:lang w:val="x-none" w:eastAsia="ar-SA"/>
    </w:rPr>
  </w:style>
  <w:style w:type="paragraph" w:customStyle="1" w:styleId="1rovenadpisy">
    <w:name w:val="1 úroveň (nadpisy)"/>
    <w:basedOn w:val="Odstavecseseznamem"/>
    <w:qFormat/>
    <w:rsid w:val="00023C3C"/>
    <w:pPr>
      <w:keepNext/>
      <w:numPr>
        <w:numId w:val="14"/>
      </w:numPr>
      <w:spacing w:before="240" w:after="120" w:line="276" w:lineRule="auto"/>
      <w:ind w:left="0"/>
      <w:jc w:val="center"/>
    </w:pPr>
    <w:rPr>
      <w:rFonts w:ascii="Times New Roman" w:hAnsi="Times New Roman" w:cs="Times New Roman"/>
      <w:b/>
      <w:caps/>
      <w:sz w:val="24"/>
      <w:szCs w:val="24"/>
    </w:rPr>
  </w:style>
  <w:style w:type="paragraph" w:customStyle="1" w:styleId="2rove">
    <w:name w:val="2 úroveň"/>
    <w:basedOn w:val="Nadpis20"/>
    <w:qFormat/>
    <w:rsid w:val="00023C3C"/>
    <w:pPr>
      <w:keepNext w:val="0"/>
      <w:keepLines w:val="0"/>
      <w:numPr>
        <w:ilvl w:val="1"/>
        <w:numId w:val="14"/>
      </w:numPr>
      <w:pBdr>
        <w:top w:val="none" w:sz="0" w:space="0" w:color="auto"/>
      </w:pBdr>
      <w:suppressAutoHyphens/>
      <w:spacing w:before="120" w:after="120" w:line="276" w:lineRule="auto"/>
      <w:jc w:val="both"/>
    </w:pPr>
    <w:rPr>
      <w:rFonts w:ascii="Times New Roman" w:eastAsia="SimSun" w:hAnsi="Times New Roman" w:cs="Times New Roman"/>
      <w:b w:val="0"/>
      <w:bCs/>
      <w:iCs/>
      <w:color w:val="auto"/>
      <w:szCs w:val="28"/>
      <w:lang w:val="x-none" w:eastAsia="ar-SA"/>
    </w:rPr>
  </w:style>
  <w:style w:type="paragraph" w:customStyle="1" w:styleId="RLslovanodstavec">
    <w:name w:val="RL Číslovaný odstavec"/>
    <w:basedOn w:val="Normln"/>
    <w:qFormat/>
    <w:locked/>
    <w:rsid w:val="00023C3C"/>
    <w:pPr>
      <w:numPr>
        <w:numId w:val="15"/>
      </w:numPr>
      <w:spacing w:after="120" w:line="280" w:lineRule="exact"/>
      <w:jc w:val="both"/>
    </w:pPr>
    <w:rPr>
      <w:rFonts w:ascii="Calibri" w:eastAsia="Times New Roman" w:hAnsi="Calibri" w:cs="Times New Roman"/>
      <w:spacing w:val="-4"/>
      <w:sz w:val="20"/>
      <w:szCs w:val="24"/>
      <w:lang w:eastAsia="cs-CZ"/>
    </w:rPr>
  </w:style>
  <w:style w:type="paragraph" w:customStyle="1" w:styleId="RLNadpis1rovn">
    <w:name w:val="RL Nadpis 1. úrovně"/>
    <w:basedOn w:val="Normln"/>
    <w:next w:val="Normln"/>
    <w:qFormat/>
    <w:locked/>
    <w:rsid w:val="00023C3C"/>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023C3C"/>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023C3C"/>
    <w:pPr>
      <w:keepNext/>
      <w:spacing w:before="360" w:after="120" w:line="280" w:lineRule="exact"/>
      <w:jc w:val="both"/>
    </w:pPr>
    <w:rPr>
      <w:rFonts w:ascii="Calibri" w:eastAsia="Times New Roman" w:hAnsi="Calibri" w:cs="Times New Roman"/>
      <w:b/>
      <w:sz w:val="20"/>
      <w:szCs w:val="22"/>
      <w:lang w:eastAsia="cs-CZ"/>
    </w:rPr>
  </w:style>
  <w:style w:type="paragraph" w:customStyle="1" w:styleId="RLObsah-nadpis">
    <w:name w:val="RL Obsah - nadpis"/>
    <w:locked/>
    <w:rsid w:val="00023C3C"/>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023C3C"/>
    <w:pPr>
      <w:numPr>
        <w:ilvl w:val="1"/>
        <w:numId w:val="16"/>
      </w:numPr>
      <w:spacing w:after="100" w:line="280" w:lineRule="exact"/>
      <w:jc w:val="both"/>
    </w:pPr>
    <w:rPr>
      <w:rFonts w:ascii="Calibri" w:eastAsia="Times New Roman" w:hAnsi="Calibri" w:cs="Times New Roman"/>
      <w:spacing w:val="3"/>
      <w:sz w:val="20"/>
      <w:szCs w:val="24"/>
      <w:lang w:eastAsia="cs-CZ"/>
    </w:rPr>
  </w:style>
  <w:style w:type="paragraph" w:customStyle="1" w:styleId="Text">
    <w:name w:val="Text"/>
    <w:aliases w:val="1,T,body"/>
    <w:link w:val="TextChar"/>
    <w:qFormat/>
    <w:rsid w:val="00023C3C"/>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023C3C"/>
    <w:pPr>
      <w:spacing w:before="40" w:after="40" w:line="240" w:lineRule="auto"/>
    </w:pPr>
    <w:rPr>
      <w:rFonts w:ascii="Arial" w:eastAsia="Times New Roman" w:hAnsi="Arial" w:cs="Times New Roman"/>
      <w:sz w:val="20"/>
      <w:szCs w:val="24"/>
      <w:lang w:eastAsia="cs-CZ"/>
    </w:rPr>
  </w:style>
  <w:style w:type="paragraph" w:customStyle="1" w:styleId="RLNadpis2rovn-oranov">
    <w:name w:val="RL Nadpis 2. úrovně - oranžový"/>
    <w:basedOn w:val="Normln"/>
    <w:qFormat/>
    <w:rsid w:val="00023C3C"/>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023C3C"/>
    <w:pPr>
      <w:spacing w:after="120" w:line="280" w:lineRule="exact"/>
      <w:jc w:val="center"/>
    </w:pPr>
    <w:rPr>
      <w:rFonts w:ascii="Arial" w:eastAsia="Times New Roman" w:hAnsi="Arial" w:cs="Times New Roman"/>
      <w:sz w:val="20"/>
      <w:szCs w:val="24"/>
    </w:rPr>
  </w:style>
  <w:style w:type="paragraph" w:customStyle="1" w:styleId="RLNzevsmlouvy">
    <w:name w:val="RL Název smlouvy"/>
    <w:basedOn w:val="Normln"/>
    <w:next w:val="Normln"/>
    <w:rsid w:val="00023C3C"/>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023C3C"/>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023C3C"/>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023C3C"/>
    <w:rPr>
      <w:rFonts w:ascii="Arial" w:eastAsia="Times New Roman" w:hAnsi="Arial" w:cs="Times New Roman"/>
      <w:b/>
      <w:sz w:val="20"/>
      <w:szCs w:val="24"/>
    </w:rPr>
  </w:style>
  <w:style w:type="paragraph" w:customStyle="1" w:styleId="RLSeznamploh">
    <w:name w:val="RL Seznam příloh"/>
    <w:basedOn w:val="RLTextlnkuslovan"/>
    <w:rsid w:val="00023C3C"/>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023C3C"/>
    <w:rPr>
      <w:color w:val="605E5C"/>
      <w:shd w:val="clear" w:color="auto" w:fill="E1DFDD"/>
    </w:rPr>
  </w:style>
  <w:style w:type="character" w:customStyle="1" w:styleId="TextkomenteChar1">
    <w:name w:val="Text komentáře Char1"/>
    <w:aliases w:val="RL Text komentáře Char1"/>
    <w:basedOn w:val="Standardnpsmoodstavce"/>
    <w:locked/>
    <w:rsid w:val="00023C3C"/>
  </w:style>
  <w:style w:type="character" w:customStyle="1" w:styleId="StylodstavecslovanChar">
    <w:name w:val="Styl odstavec číslovaný Char"/>
    <w:link w:val="Stylodstavecslovan"/>
    <w:locked/>
    <w:rsid w:val="00023C3C"/>
    <w:rPr>
      <w:rFonts w:cs="Calibri"/>
    </w:rPr>
  </w:style>
  <w:style w:type="paragraph" w:customStyle="1" w:styleId="Stylodstavecslovan">
    <w:name w:val="Styl odstavec číslovaný"/>
    <w:basedOn w:val="Nadpis20"/>
    <w:link w:val="StylodstavecslovanChar"/>
    <w:rsid w:val="00023C3C"/>
    <w:pPr>
      <w:keepNext w:val="0"/>
      <w:keepLines w:val="0"/>
      <w:widowControl w:val="0"/>
      <w:pBdr>
        <w:top w:val="none" w:sz="0" w:space="0" w:color="auto"/>
      </w:pBdr>
      <w:spacing w:after="120" w:line="320" w:lineRule="atLeast"/>
      <w:jc w:val="both"/>
    </w:pPr>
    <w:rPr>
      <w:rFonts w:asciiTheme="minorHAnsi" w:eastAsiaTheme="minorHAnsi" w:hAnsiTheme="minorHAnsi" w:cs="Calibri"/>
      <w:b w:val="0"/>
      <w:color w:val="auto"/>
      <w:sz w:val="18"/>
      <w:szCs w:val="18"/>
    </w:rPr>
  </w:style>
  <w:style w:type="paragraph" w:customStyle="1" w:styleId="Styl6">
    <w:name w:val="Styl6"/>
    <w:basedOn w:val="Zkladntext"/>
    <w:qFormat/>
    <w:rsid w:val="00023C3C"/>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023C3C"/>
    <w:pPr>
      <w:numPr>
        <w:numId w:val="19"/>
      </w:numPr>
    </w:pPr>
  </w:style>
  <w:style w:type="paragraph" w:customStyle="1" w:styleId="Standard">
    <w:name w:val="Standard"/>
    <w:rsid w:val="00023C3C"/>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023C3C"/>
    <w:rPr>
      <w:color w:val="0000FF"/>
      <w:u w:val="single" w:color="000000"/>
    </w:rPr>
  </w:style>
  <w:style w:type="numbering" w:customStyle="1" w:styleId="WWNum2">
    <w:name w:val="WWNum2"/>
    <w:rsid w:val="00023C3C"/>
    <w:pPr>
      <w:numPr>
        <w:numId w:val="20"/>
      </w:numPr>
    </w:pPr>
  </w:style>
  <w:style w:type="paragraph" w:customStyle="1" w:styleId="Textpsmene">
    <w:name w:val="Text písmene"/>
    <w:basedOn w:val="Normln"/>
    <w:rsid w:val="00023C3C"/>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023C3C"/>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023C3C"/>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023C3C"/>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023C3C"/>
    <w:pPr>
      <w:keepLines w:val="0"/>
      <w:numPr>
        <w:ilvl w:val="1"/>
        <w:numId w:val="21"/>
      </w:numPr>
      <w:pBdr>
        <w:top w:val="none" w:sz="0" w:space="0" w:color="auto"/>
      </w:pBdr>
      <w:spacing w:after="60" w:line="280" w:lineRule="atLeast"/>
      <w:jc w:val="both"/>
    </w:pPr>
    <w:rPr>
      <w:rFonts w:ascii="Times New Roman" w:eastAsia="Times New Roman" w:hAnsi="Times New Roman" w:cs="Times New Roman"/>
      <w:b w:val="0"/>
      <w:snapToGrid w:val="0"/>
      <w:color w:val="auto"/>
      <w:lang w:val="fr-FR"/>
    </w:rPr>
  </w:style>
  <w:style w:type="paragraph" w:customStyle="1" w:styleId="bullet-3">
    <w:name w:val="bullet-3"/>
    <w:basedOn w:val="Normln"/>
    <w:rsid w:val="00023C3C"/>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023C3C"/>
    <w:pPr>
      <w:keepLines w:val="0"/>
      <w:numPr>
        <w:numId w:val="21"/>
      </w:numPr>
      <w:suppressAutoHyphens w:val="0"/>
      <w:spacing w:before="0" w:line="280" w:lineRule="atLeast"/>
      <w:jc w:val="both"/>
    </w:pPr>
    <w:rPr>
      <w:rFonts w:ascii="Times New Roman" w:eastAsia="Times New Roman" w:hAnsi="Times New Roman" w:cs="Times New Roman"/>
      <w:bCs/>
      <w:caps/>
      <w:snapToGrid w:val="0"/>
      <w:color w:val="auto"/>
      <w:spacing w:val="0"/>
      <w:sz w:val="28"/>
      <w:szCs w:val="28"/>
    </w:rPr>
  </w:style>
  <w:style w:type="paragraph" w:styleId="Zkladntextodsazen3">
    <w:name w:val="Body Text Indent 3"/>
    <w:basedOn w:val="Normln"/>
    <w:link w:val="Zkladntextodsazen3Char"/>
    <w:rsid w:val="00023C3C"/>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023C3C"/>
    <w:rPr>
      <w:rFonts w:ascii="Georgia" w:eastAsia="Times New Roman" w:hAnsi="Georgia" w:cs="Times New Roman"/>
      <w:sz w:val="16"/>
      <w:szCs w:val="16"/>
      <w:lang w:eastAsia="cs-CZ"/>
    </w:rPr>
  </w:style>
  <w:style w:type="character" w:styleId="slodku">
    <w:name w:val="line number"/>
    <w:basedOn w:val="Standardnpsmoodstavce"/>
    <w:rsid w:val="00023C3C"/>
  </w:style>
  <w:style w:type="paragraph" w:customStyle="1" w:styleId="NormalJustified">
    <w:name w:val="Normal (Justified)"/>
    <w:basedOn w:val="Normln"/>
    <w:rsid w:val="00023C3C"/>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023C3C"/>
    <w:pPr>
      <w:autoSpaceDE w:val="0"/>
      <w:autoSpaceDN w:val="0"/>
      <w:spacing w:after="120" w:line="280" w:lineRule="atLeast"/>
      <w:jc w:val="both"/>
    </w:pPr>
    <w:rPr>
      <w:rFonts w:ascii="Verdana" w:eastAsia="Times New Roman" w:hAnsi="Verdana" w:cs="Times New Roman"/>
      <w:noProof/>
      <w:sz w:val="22"/>
      <w:szCs w:val="20"/>
      <w:lang w:eastAsia="cs-CZ"/>
    </w:rPr>
  </w:style>
  <w:style w:type="character" w:customStyle="1" w:styleId="ZkladntextodsazenChar">
    <w:name w:val="Základní text odsazený Char"/>
    <w:basedOn w:val="Standardnpsmoodstavce"/>
    <w:link w:val="Zkladntextodsazen"/>
    <w:rsid w:val="00023C3C"/>
    <w:rPr>
      <w:rFonts w:ascii="Verdana" w:eastAsia="Times New Roman" w:hAnsi="Verdana" w:cs="Times New Roman"/>
      <w:noProof/>
      <w:sz w:val="22"/>
      <w:szCs w:val="20"/>
      <w:lang w:eastAsia="cs-CZ"/>
    </w:rPr>
  </w:style>
  <w:style w:type="paragraph" w:styleId="Zkladntextodsazen2">
    <w:name w:val="Body Text Indent 2"/>
    <w:basedOn w:val="Normln"/>
    <w:link w:val="Zkladntextodsazen2Char"/>
    <w:rsid w:val="00023C3C"/>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szCs w:val="22"/>
      <w:lang w:eastAsia="cs-CZ"/>
    </w:rPr>
  </w:style>
  <w:style w:type="character" w:customStyle="1" w:styleId="Zkladntextodsazen2Char">
    <w:name w:val="Základní text odsazený 2 Char"/>
    <w:basedOn w:val="Standardnpsmoodstavce"/>
    <w:link w:val="Zkladntextodsazen2"/>
    <w:rsid w:val="00023C3C"/>
    <w:rPr>
      <w:rFonts w:ascii="Georgia" w:eastAsia="Times New Roman" w:hAnsi="Georgia" w:cs="Arial"/>
      <w:sz w:val="22"/>
      <w:szCs w:val="22"/>
      <w:lang w:eastAsia="cs-CZ"/>
    </w:rPr>
  </w:style>
  <w:style w:type="paragraph" w:styleId="Zkladntext3">
    <w:name w:val="Body Text 3"/>
    <w:basedOn w:val="Normln"/>
    <w:link w:val="Zkladntext3Char"/>
    <w:rsid w:val="00023C3C"/>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023C3C"/>
    <w:rPr>
      <w:rFonts w:ascii="Georgia" w:eastAsia="Times New Roman" w:hAnsi="Georgia" w:cs="Times New Roman"/>
      <w:sz w:val="22"/>
      <w:szCs w:val="20"/>
      <w:lang w:eastAsia="cs-CZ"/>
    </w:rPr>
  </w:style>
  <w:style w:type="paragraph" w:customStyle="1" w:styleId="BodyText21">
    <w:name w:val="Body Text 21"/>
    <w:basedOn w:val="Normln"/>
    <w:rsid w:val="00023C3C"/>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023C3C"/>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023C3C"/>
    <w:pPr>
      <w:spacing w:before="50" w:after="100" w:afterAutospacing="1" w:line="280" w:lineRule="atLeast"/>
      <w:jc w:val="both"/>
    </w:pPr>
    <w:rPr>
      <w:rFonts w:ascii="Tahoma" w:eastAsia="Arial Unicode MS" w:hAnsi="Tahoma" w:cs="Tahoma"/>
      <w:sz w:val="22"/>
      <w:szCs w:val="22"/>
      <w:lang w:eastAsia="cs-CZ"/>
    </w:rPr>
  </w:style>
  <w:style w:type="paragraph" w:customStyle="1" w:styleId="atext">
    <w:name w:val="atext"/>
    <w:basedOn w:val="Normln"/>
    <w:rsid w:val="00023C3C"/>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023C3C"/>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023C3C"/>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023C3C"/>
  </w:style>
  <w:style w:type="paragraph" w:styleId="Prosttext">
    <w:name w:val="Plain Text"/>
    <w:basedOn w:val="Normln"/>
    <w:link w:val="ProsttextChar"/>
    <w:uiPriority w:val="99"/>
    <w:rsid w:val="00023C3C"/>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023C3C"/>
    <w:rPr>
      <w:rFonts w:ascii="Courier New" w:eastAsia="Times New Roman" w:hAnsi="Courier New" w:cs="Times New Roman"/>
      <w:sz w:val="22"/>
      <w:szCs w:val="20"/>
      <w:lang w:eastAsia="cs-CZ"/>
    </w:rPr>
  </w:style>
  <w:style w:type="paragraph" w:styleId="Zptenadresanaoblku">
    <w:name w:val="envelope return"/>
    <w:basedOn w:val="Normln"/>
    <w:rsid w:val="00023C3C"/>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023C3C"/>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023C3C"/>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023C3C"/>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023C3C"/>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023C3C"/>
    <w:rPr>
      <w:rFonts w:ascii="Tahoma" w:eastAsia="Times New Roman" w:hAnsi="Tahoma" w:cs="Tahoma"/>
      <w:sz w:val="22"/>
      <w:szCs w:val="20"/>
      <w:shd w:val="clear" w:color="auto" w:fill="000080"/>
      <w:lang w:eastAsia="cs-CZ"/>
    </w:rPr>
  </w:style>
  <w:style w:type="paragraph" w:customStyle="1" w:styleId="Renatka">
    <w:name w:val="Renatka"/>
    <w:basedOn w:val="Normln"/>
    <w:rsid w:val="00023C3C"/>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023C3C"/>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023C3C"/>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023C3C"/>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023C3C"/>
    <w:rPr>
      <w:lang w:val="cs-CZ" w:eastAsia="cs-CZ" w:bidi="ar-SA"/>
    </w:rPr>
  </w:style>
  <w:style w:type="paragraph" w:customStyle="1" w:styleId="Kapitola1">
    <w:name w:val="Kapitola 1"/>
    <w:basedOn w:val="Odstavecseseznamem"/>
    <w:link w:val="Kapitola1Char"/>
    <w:qFormat/>
    <w:rsid w:val="00023C3C"/>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023C3C"/>
    <w:pPr>
      <w:keepLines w:val="0"/>
      <w:numPr>
        <w:numId w:val="23"/>
      </w:numPr>
      <w:pBdr>
        <w:top w:val="none" w:sz="0" w:space="0" w:color="auto"/>
      </w:pBdr>
      <w:spacing w:before="360" w:after="120" w:line="280" w:lineRule="atLeast"/>
      <w:ind w:left="425" w:right="-108" w:hanging="425"/>
      <w:jc w:val="both"/>
    </w:pPr>
    <w:rPr>
      <w:rFonts w:ascii="Georgia" w:eastAsia="Times New Roman" w:hAnsi="Georgia" w:cs="Arial"/>
      <w:bCs/>
      <w:color w:val="auto"/>
      <w:sz w:val="22"/>
      <w:szCs w:val="22"/>
      <w:lang w:eastAsia="cs-CZ"/>
    </w:rPr>
  </w:style>
  <w:style w:type="character" w:customStyle="1" w:styleId="Kapitola1Char">
    <w:name w:val="Kapitola 1 Char"/>
    <w:basedOn w:val="Standardnpsmoodstavce"/>
    <w:link w:val="Kapitola1"/>
    <w:rsid w:val="00023C3C"/>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023C3C"/>
    <w:rPr>
      <w:rFonts w:ascii="Georgia" w:eastAsia="Times New Roman" w:hAnsi="Georgia" w:cs="Arial"/>
      <w:b/>
      <w:bCs/>
      <w:sz w:val="22"/>
      <w:szCs w:val="22"/>
      <w:lang w:eastAsia="cs-CZ"/>
    </w:rPr>
  </w:style>
  <w:style w:type="paragraph" w:styleId="Textvysvtlivek">
    <w:name w:val="endnote text"/>
    <w:basedOn w:val="Normln"/>
    <w:link w:val="TextvysvtlivekChar"/>
    <w:rsid w:val="00023C3C"/>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023C3C"/>
    <w:rPr>
      <w:rFonts w:ascii="Georgia" w:eastAsia="Times New Roman" w:hAnsi="Georgia" w:cs="Times New Roman"/>
      <w:sz w:val="22"/>
      <w:szCs w:val="20"/>
      <w:lang w:eastAsia="cs-CZ"/>
    </w:rPr>
  </w:style>
  <w:style w:type="character" w:styleId="Odkaznavysvtlivky">
    <w:name w:val="endnote reference"/>
    <w:basedOn w:val="Standardnpsmoodstavce"/>
    <w:rsid w:val="00023C3C"/>
    <w:rPr>
      <w:vertAlign w:val="superscript"/>
    </w:rPr>
  </w:style>
  <w:style w:type="character" w:customStyle="1" w:styleId="FontStyle70">
    <w:name w:val="Font Style70"/>
    <w:uiPriority w:val="99"/>
    <w:rsid w:val="00023C3C"/>
    <w:rPr>
      <w:rFonts w:ascii="Arial" w:hAnsi="Arial"/>
      <w:sz w:val="20"/>
    </w:rPr>
  </w:style>
  <w:style w:type="paragraph" w:customStyle="1" w:styleId="Tabulka0">
    <w:name w:val="Tabulka"/>
    <w:basedOn w:val="Normln"/>
    <w:autoRedefine/>
    <w:rsid w:val="00023C3C"/>
    <w:pPr>
      <w:spacing w:after="0" w:line="280" w:lineRule="atLeast"/>
    </w:pPr>
    <w:rPr>
      <w:rFonts w:ascii="Georgia" w:eastAsia="Times New Roman" w:hAnsi="Georgia" w:cs="Arial"/>
      <w:sz w:val="22"/>
      <w:szCs w:val="22"/>
      <w:lang w:eastAsia="cs-CZ"/>
    </w:rPr>
  </w:style>
  <w:style w:type="paragraph" w:customStyle="1" w:styleId="Odrky">
    <w:name w:val="Odrážky"/>
    <w:basedOn w:val="Normln"/>
    <w:link w:val="OdrkyChar"/>
    <w:qFormat/>
    <w:rsid w:val="00023C3C"/>
    <w:pPr>
      <w:numPr>
        <w:ilvl w:val="3"/>
        <w:numId w:val="24"/>
      </w:numPr>
      <w:spacing w:after="0" w:line="276" w:lineRule="auto"/>
      <w:ind w:left="1134"/>
      <w:jc w:val="both"/>
    </w:pPr>
    <w:rPr>
      <w:rFonts w:ascii="Georgia" w:eastAsiaTheme="majorEastAsia" w:hAnsi="Georgia" w:cs="Arial"/>
      <w:bCs/>
      <w:sz w:val="22"/>
      <w:szCs w:val="22"/>
    </w:rPr>
  </w:style>
  <w:style w:type="character" w:customStyle="1" w:styleId="OdrkyChar">
    <w:name w:val="Odrážky Char"/>
    <w:basedOn w:val="Standardnpsmoodstavce"/>
    <w:link w:val="Odrky"/>
    <w:rsid w:val="00023C3C"/>
    <w:rPr>
      <w:rFonts w:ascii="Georgia" w:eastAsiaTheme="majorEastAsia" w:hAnsi="Georgia" w:cs="Arial"/>
      <w:bCs/>
      <w:sz w:val="22"/>
      <w:szCs w:val="22"/>
    </w:rPr>
  </w:style>
  <w:style w:type="character" w:styleId="PromnnHTML">
    <w:name w:val="HTML Variable"/>
    <w:basedOn w:val="Standardnpsmoodstavce"/>
    <w:uiPriority w:val="99"/>
    <w:unhideWhenUsed/>
    <w:rsid w:val="00023C3C"/>
    <w:rPr>
      <w:b/>
      <w:bCs/>
      <w:i w:val="0"/>
      <w:iCs w:val="0"/>
    </w:rPr>
  </w:style>
  <w:style w:type="paragraph" w:customStyle="1" w:styleId="Druhrovesmlouvy">
    <w:name w:val="Druhá úroveň smlouvy"/>
    <w:basedOn w:val="Normln"/>
    <w:uiPriority w:val="6"/>
    <w:qFormat/>
    <w:rsid w:val="00023C3C"/>
    <w:pPr>
      <w:numPr>
        <w:ilvl w:val="1"/>
        <w:numId w:val="25"/>
      </w:numPr>
      <w:spacing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023C3C"/>
    <w:pPr>
      <w:numPr>
        <w:ilvl w:val="2"/>
      </w:numPr>
      <w:tabs>
        <w:tab w:val="num" w:pos="993"/>
      </w:tabs>
    </w:pPr>
  </w:style>
  <w:style w:type="paragraph" w:customStyle="1" w:styleId="tvrtrovesmlouvy">
    <w:name w:val="Čtvrtá úroveň smlouvy"/>
    <w:basedOn w:val="Tetrovesmlouvy"/>
    <w:link w:val="tvrtrovesmlouvyChar"/>
    <w:uiPriority w:val="21"/>
    <w:qFormat/>
    <w:rsid w:val="00023C3C"/>
    <w:pPr>
      <w:numPr>
        <w:ilvl w:val="3"/>
      </w:numPr>
      <w:tabs>
        <w:tab w:val="num" w:pos="993"/>
      </w:tabs>
    </w:pPr>
  </w:style>
  <w:style w:type="paragraph" w:customStyle="1" w:styleId="Ptrove">
    <w:name w:val="Pátá úroveň"/>
    <w:basedOn w:val="tvrtrovesmlouvy"/>
    <w:qFormat/>
    <w:rsid w:val="00023C3C"/>
    <w:pPr>
      <w:numPr>
        <w:ilvl w:val="4"/>
      </w:numPr>
      <w:tabs>
        <w:tab w:val="num" w:pos="3600"/>
      </w:tabs>
      <w:ind w:left="3600" w:hanging="360"/>
    </w:pPr>
  </w:style>
  <w:style w:type="character" w:customStyle="1" w:styleId="tvrtrovesmlouvyChar">
    <w:name w:val="Čtvrtá úroveň smlouvy Char"/>
    <w:link w:val="tvrtrovesmlouvy"/>
    <w:uiPriority w:val="21"/>
    <w:rsid w:val="00023C3C"/>
    <w:rPr>
      <w:rFonts w:ascii="Times New Roman" w:eastAsia="Times New Roman" w:hAnsi="Times New Roman" w:cs="Times New Roman"/>
      <w:sz w:val="24"/>
      <w:szCs w:val="24"/>
      <w:lang w:val="x-none" w:eastAsia="x-none"/>
    </w:rPr>
  </w:style>
  <w:style w:type="paragraph" w:customStyle="1" w:styleId="Style2">
    <w:name w:val="Style2"/>
    <w:basedOn w:val="Normln"/>
    <w:rsid w:val="00023C3C"/>
    <w:pPr>
      <w:spacing w:after="0" w:line="240" w:lineRule="auto"/>
    </w:pPr>
    <w:rPr>
      <w:rFonts w:ascii="Times New Roman" w:eastAsia="Times New Roman" w:hAnsi="Times New Roman" w:cs="Times New Roman"/>
      <w:sz w:val="20"/>
      <w:szCs w:val="20"/>
      <w:lang w:eastAsia="cs-CZ"/>
    </w:rPr>
  </w:style>
  <w:style w:type="paragraph" w:customStyle="1" w:styleId="Style38">
    <w:name w:val="Style38"/>
    <w:basedOn w:val="Normln"/>
    <w:rsid w:val="00023C3C"/>
    <w:pPr>
      <w:spacing w:after="0" w:line="240" w:lineRule="auto"/>
    </w:pPr>
    <w:rPr>
      <w:rFonts w:ascii="Times New Roman" w:eastAsia="Times New Roman" w:hAnsi="Times New Roman" w:cs="Times New Roman"/>
      <w:sz w:val="20"/>
      <w:szCs w:val="20"/>
      <w:lang w:eastAsia="cs-CZ"/>
    </w:rPr>
  </w:style>
  <w:style w:type="paragraph" w:styleId="Seznam">
    <w:name w:val="List"/>
    <w:basedOn w:val="Normln"/>
    <w:rsid w:val="00023C3C"/>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023C3C"/>
    <w:rPr>
      <w:rFonts w:ascii="Calibri" w:eastAsia="Calibri" w:hAnsi="Calibri" w:cs="Times New Roman"/>
      <w:color w:val="1E1E1E"/>
      <w:spacing w:val="-2"/>
      <w:sz w:val="22"/>
      <w:szCs w:val="20"/>
      <w:lang w:eastAsia="cs-CZ"/>
    </w:rPr>
  </w:style>
  <w:style w:type="paragraph" w:customStyle="1" w:styleId="parties">
    <w:name w:val="parties"/>
    <w:basedOn w:val="Normln"/>
    <w:qFormat/>
    <w:rsid w:val="00023C3C"/>
    <w:pPr>
      <w:numPr>
        <w:numId w:val="26"/>
      </w:numPr>
      <w:tabs>
        <w:tab w:val="clear" w:pos="680"/>
      </w:tabs>
      <w:autoSpaceDE w:val="0"/>
      <w:autoSpaceDN w:val="0"/>
      <w:adjustRightInd w:val="0"/>
      <w:spacing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023C3C"/>
    <w:pPr>
      <w:numPr>
        <w:ilvl w:val="1"/>
      </w:numPr>
      <w:pBdr>
        <w:top w:val="none" w:sz="0" w:space="0" w:color="auto"/>
      </w:pBdr>
      <w:tabs>
        <w:tab w:val="num" w:pos="972"/>
      </w:tabs>
      <w:spacing w:before="200" w:line="276" w:lineRule="auto"/>
      <w:ind w:left="975" w:hanging="794"/>
      <w:jc w:val="both"/>
    </w:pPr>
    <w:rPr>
      <w:rFonts w:ascii="Times New Roman" w:hAnsi="Times New Roman" w:cs="Times New Roman"/>
      <w:b w:val="0"/>
      <w:bCs/>
      <w:color w:val="000000" w:themeColor="text1"/>
    </w:rPr>
  </w:style>
  <w:style w:type="character" w:customStyle="1" w:styleId="ODSTAVECChar">
    <w:name w:val="ODSTAVEC Char"/>
    <w:basedOn w:val="Standardnpsmoodstavce"/>
    <w:link w:val="ODSTAVEC"/>
    <w:rsid w:val="00023C3C"/>
    <w:rPr>
      <w:rFonts w:ascii="Times New Roman" w:eastAsiaTheme="majorEastAsia" w:hAnsi="Times New Roman" w:cs="Times New Roman"/>
      <w:bCs/>
      <w:color w:val="000000" w:themeColor="text1"/>
      <w:sz w:val="24"/>
      <w:szCs w:val="24"/>
    </w:rPr>
  </w:style>
  <w:style w:type="paragraph" w:customStyle="1" w:styleId="wText1">
    <w:name w:val="wText1"/>
    <w:basedOn w:val="Normln"/>
    <w:rsid w:val="00023C3C"/>
    <w:pPr>
      <w:spacing w:after="180" w:line="240" w:lineRule="auto"/>
      <w:ind w:left="720"/>
      <w:jc w:val="both"/>
    </w:pPr>
    <w:rPr>
      <w:rFonts w:ascii="Times New Roman" w:eastAsia="MS Mincho" w:hAnsi="Times New Roman" w:cs="Times New Roman"/>
      <w:sz w:val="22"/>
      <w:szCs w:val="22"/>
      <w:lang w:bidi="en-US"/>
    </w:rPr>
  </w:style>
  <w:style w:type="paragraph" w:styleId="Seznam2">
    <w:name w:val="List 2"/>
    <w:basedOn w:val="Normln"/>
    <w:rsid w:val="00023C3C"/>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023C3C"/>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023C3C"/>
    <w:rPr>
      <w:color w:val="605E5C"/>
      <w:shd w:val="clear" w:color="auto" w:fill="E1DFDD"/>
    </w:rPr>
  </w:style>
  <w:style w:type="character" w:styleId="Zstupntext">
    <w:name w:val="Placeholder Text"/>
    <w:basedOn w:val="Standardnpsmoodstavce"/>
    <w:uiPriority w:val="99"/>
    <w:semiHidden/>
    <w:rsid w:val="00044D37"/>
    <w:rPr>
      <w:color w:val="808080"/>
    </w:rPr>
  </w:style>
  <w:style w:type="paragraph" w:customStyle="1" w:styleId="pf0">
    <w:name w:val="pf0"/>
    <w:basedOn w:val="Normln"/>
    <w:rsid w:val="0097118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97118B"/>
    <w:rPr>
      <w:rFonts w:ascii="Segoe UI" w:hAnsi="Segoe UI" w:cs="Segoe UI" w:hint="default"/>
      <w:sz w:val="18"/>
      <w:szCs w:val="18"/>
    </w:rPr>
  </w:style>
  <w:style w:type="paragraph" w:customStyle="1" w:styleId="SODslseznam-2a">
    <w:name w:val="_SOD_čísl_seznam-2_a)"/>
    <w:basedOn w:val="Odstavecseseznamem"/>
    <w:qFormat/>
    <w:rsid w:val="00232590"/>
    <w:pPr>
      <w:numPr>
        <w:numId w:val="60"/>
      </w:numPr>
      <w:tabs>
        <w:tab w:val="clear" w:pos="720"/>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42835847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313868280">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03896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107A3"/>
    <w:rsid w:val="00013339"/>
    <w:rsid w:val="000159DC"/>
    <w:rsid w:val="00063125"/>
    <w:rsid w:val="0006322C"/>
    <w:rsid w:val="000B271C"/>
    <w:rsid w:val="000D3D0D"/>
    <w:rsid w:val="000E2FDF"/>
    <w:rsid w:val="000F50B8"/>
    <w:rsid w:val="00133047"/>
    <w:rsid w:val="00154648"/>
    <w:rsid w:val="001C38F8"/>
    <w:rsid w:val="00203526"/>
    <w:rsid w:val="00205611"/>
    <w:rsid w:val="002166C2"/>
    <w:rsid w:val="002364CD"/>
    <w:rsid w:val="002442A0"/>
    <w:rsid w:val="0025180D"/>
    <w:rsid w:val="002769D4"/>
    <w:rsid w:val="002A5F71"/>
    <w:rsid w:val="002B54C0"/>
    <w:rsid w:val="002E6E99"/>
    <w:rsid w:val="002F2FC2"/>
    <w:rsid w:val="00300D58"/>
    <w:rsid w:val="00322EAA"/>
    <w:rsid w:val="00324804"/>
    <w:rsid w:val="00346A74"/>
    <w:rsid w:val="00360576"/>
    <w:rsid w:val="00396545"/>
    <w:rsid w:val="003E2EA8"/>
    <w:rsid w:val="003F3D96"/>
    <w:rsid w:val="00427BF6"/>
    <w:rsid w:val="00450117"/>
    <w:rsid w:val="00461C79"/>
    <w:rsid w:val="004749E4"/>
    <w:rsid w:val="0047646C"/>
    <w:rsid w:val="0048124A"/>
    <w:rsid w:val="004962C8"/>
    <w:rsid w:val="004A14BA"/>
    <w:rsid w:val="004A344F"/>
    <w:rsid w:val="00502386"/>
    <w:rsid w:val="005268C5"/>
    <w:rsid w:val="005854B4"/>
    <w:rsid w:val="005A395A"/>
    <w:rsid w:val="005B7209"/>
    <w:rsid w:val="005C0A30"/>
    <w:rsid w:val="005D1160"/>
    <w:rsid w:val="005E08BF"/>
    <w:rsid w:val="005E7C03"/>
    <w:rsid w:val="005F0FBE"/>
    <w:rsid w:val="006046AE"/>
    <w:rsid w:val="00613B67"/>
    <w:rsid w:val="0062399F"/>
    <w:rsid w:val="00636B35"/>
    <w:rsid w:val="00694B61"/>
    <w:rsid w:val="006B44CC"/>
    <w:rsid w:val="006D3670"/>
    <w:rsid w:val="00711D04"/>
    <w:rsid w:val="00717800"/>
    <w:rsid w:val="00734ACE"/>
    <w:rsid w:val="00764100"/>
    <w:rsid w:val="00784A91"/>
    <w:rsid w:val="00807776"/>
    <w:rsid w:val="0081536B"/>
    <w:rsid w:val="00820EF9"/>
    <w:rsid w:val="0082477E"/>
    <w:rsid w:val="00844572"/>
    <w:rsid w:val="00846236"/>
    <w:rsid w:val="008667A2"/>
    <w:rsid w:val="008A5862"/>
    <w:rsid w:val="008A7DB6"/>
    <w:rsid w:val="008C4E07"/>
    <w:rsid w:val="0092328B"/>
    <w:rsid w:val="0098531C"/>
    <w:rsid w:val="009900FC"/>
    <w:rsid w:val="009908E9"/>
    <w:rsid w:val="00A31BE9"/>
    <w:rsid w:val="00A600B9"/>
    <w:rsid w:val="00A67BE6"/>
    <w:rsid w:val="00AB1172"/>
    <w:rsid w:val="00B074B3"/>
    <w:rsid w:val="00B44174"/>
    <w:rsid w:val="00B552BB"/>
    <w:rsid w:val="00B56435"/>
    <w:rsid w:val="00B63E53"/>
    <w:rsid w:val="00B860F3"/>
    <w:rsid w:val="00B91BAE"/>
    <w:rsid w:val="00BB1C9D"/>
    <w:rsid w:val="00BB3564"/>
    <w:rsid w:val="00BF20AB"/>
    <w:rsid w:val="00BF4DE3"/>
    <w:rsid w:val="00C0531A"/>
    <w:rsid w:val="00C71F8E"/>
    <w:rsid w:val="00C9084C"/>
    <w:rsid w:val="00CC4608"/>
    <w:rsid w:val="00CE2CCC"/>
    <w:rsid w:val="00CF5F25"/>
    <w:rsid w:val="00DC3D80"/>
    <w:rsid w:val="00DC4500"/>
    <w:rsid w:val="00E0541A"/>
    <w:rsid w:val="00E36398"/>
    <w:rsid w:val="00E55926"/>
    <w:rsid w:val="00E93B32"/>
    <w:rsid w:val="00F1061E"/>
    <w:rsid w:val="00F14034"/>
    <w:rsid w:val="00F3443D"/>
    <w:rsid w:val="00FA231F"/>
    <w:rsid w:val="00FB5E28"/>
    <w:rsid w:val="00FE2C54"/>
    <w:rsid w:val="00FF3E77"/>
    <w:rsid w:val="00FF6124"/>
    <w:rsid w:val="00FF6D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F50B8"/>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FA28-4E57-44E5-9838-A8D94A2E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12294</Words>
  <Characters>72539</Characters>
  <Application>Microsoft Office Word</Application>
  <DocSecurity>0</DocSecurity>
  <Lines>604</Lines>
  <Paragraphs>169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2023-03-05T20:30:00Z</dcterms:created>
  <dcterms:modified xsi:type="dcterms:W3CDTF">2023-03-16T08:41:00Z</dcterms:modified>
</cp:coreProperties>
</file>